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4236" w14:textId="34C14284" w:rsidR="001A1551" w:rsidRDefault="001A1551" w:rsidP="001A1551">
      <w:pPr>
        <w:rPr>
          <w:b/>
          <w:bCs/>
        </w:rPr>
      </w:pPr>
      <w:r w:rsidRPr="001A1551">
        <w:rPr>
          <w:b/>
          <w:bCs/>
        </w:rPr>
        <w:t>Indicador: Razão entre escolas rurais com acesso à rede pública de esgoto e escolas rurais com acesso a fossa séptica no RS</w:t>
      </w:r>
    </w:p>
    <w:p w14:paraId="75219A24" w14:textId="560E19F1" w:rsidR="00C840B1" w:rsidRDefault="00C840B1" w:rsidP="001A1551">
      <w:pPr>
        <w:rPr>
          <w:b/>
          <w:bCs/>
        </w:rPr>
      </w:pPr>
    </w:p>
    <w:p w14:paraId="76062377" w14:textId="648B822A" w:rsidR="00C840B1" w:rsidRDefault="00C840B1" w:rsidP="001A1551">
      <w:pPr>
        <w:rPr>
          <w:b/>
          <w:bCs/>
        </w:rPr>
      </w:pPr>
    </w:p>
    <w:p w14:paraId="570D81DD" w14:textId="2CDEDCD6" w:rsidR="00C840B1" w:rsidRDefault="00C840B1" w:rsidP="001A1551">
      <w:pPr>
        <w:rPr>
          <w:b/>
          <w:bCs/>
        </w:rPr>
      </w:pPr>
      <w:r>
        <w:rPr>
          <w:b/>
          <w:bCs/>
        </w:rPr>
        <w:t xml:space="preserve">Razão mínima ideal: </w:t>
      </w:r>
    </w:p>
    <w:p w14:paraId="7CCAD45B" w14:textId="0C41A65E" w:rsidR="00C840B1" w:rsidRPr="00C840B1" w:rsidRDefault="00C840B1" w:rsidP="001A1551"/>
    <w:p w14:paraId="035F0ED8" w14:textId="77777777" w:rsidR="00C840B1" w:rsidRPr="00C840B1" w:rsidRDefault="00C840B1" w:rsidP="00C840B1">
      <w:r w:rsidRPr="00C840B1">
        <w:t>Segundo o Plano Nacional de Saneamento Básico (PLANSAB) e dados do SNIS (Sistema Nacional de Informações sobre Saneamento), a meta ideal é:</w:t>
      </w:r>
    </w:p>
    <w:p w14:paraId="70C937FA" w14:textId="77777777" w:rsidR="00C840B1" w:rsidRPr="00C840B1" w:rsidRDefault="00C840B1" w:rsidP="00C840B1"/>
    <w:p w14:paraId="4D9808A3" w14:textId="1CAD187C" w:rsidR="00C840B1" w:rsidRDefault="00C840B1" w:rsidP="00C840B1">
      <w:r w:rsidRPr="00C840B1">
        <w:t>&gt;90% da população com acesso à rede pública de esgoto tratada.</w:t>
      </w:r>
    </w:p>
    <w:p w14:paraId="37911ECB" w14:textId="5557321A" w:rsidR="00C840B1" w:rsidRDefault="00C840B1" w:rsidP="00C840B1"/>
    <w:p w14:paraId="3E34E821" w14:textId="5EC65DA1" w:rsidR="00C840B1" w:rsidRDefault="00C840B1" w:rsidP="00C840B1">
      <w:r>
        <w:t>Ou seja, p</w:t>
      </w:r>
      <w:r>
        <w:t>ara cada 1 residência com fossa séptica, o ideal é haver pelo menos 9 conectadas à rede pública.</w:t>
      </w:r>
    </w:p>
    <w:p w14:paraId="56A4A4AA" w14:textId="7B02D169" w:rsidR="00C840B1" w:rsidRDefault="00C840B1" w:rsidP="00C840B1">
      <w:r>
        <w:t>Ou seja, uma razão mínima de 1:9 (fossa séptica : rede pública) em uma estrutura de saneamento urbano ideal.</w:t>
      </w:r>
    </w:p>
    <w:p w14:paraId="0F263C97" w14:textId="77777777" w:rsidR="00C840B1" w:rsidRPr="001A1551" w:rsidRDefault="00C840B1" w:rsidP="00C840B1"/>
    <w:p w14:paraId="2D05F80C" w14:textId="758A4F38" w:rsidR="001A1551" w:rsidRPr="001A1551" w:rsidRDefault="001A1551" w:rsidP="001A1551">
      <w:pPr>
        <w:numPr>
          <w:ilvl w:val="0"/>
          <w:numId w:val="2"/>
        </w:numPr>
      </w:pPr>
      <w:r w:rsidRPr="001A1551">
        <w:rPr>
          <w:b/>
          <w:bCs/>
        </w:rPr>
        <w:t>Valor encontrado:</w:t>
      </w:r>
      <w:r w:rsidRPr="001A1551">
        <w:t xml:space="preserve"> 0,20 (arredondando para duas casas decimais)</w:t>
      </w:r>
    </w:p>
    <w:p w14:paraId="5909A386" w14:textId="77777777" w:rsidR="001A1551" w:rsidRDefault="001A1551" w:rsidP="001A1551">
      <w:pPr>
        <w:numPr>
          <w:ilvl w:val="0"/>
          <w:numId w:val="2"/>
        </w:numPr>
      </w:pPr>
      <w:r w:rsidRPr="001A1551">
        <w:rPr>
          <w:b/>
          <w:bCs/>
        </w:rPr>
        <w:t>Interpretação:</w:t>
      </w:r>
      <w:r w:rsidRPr="001A1551">
        <w:t xml:space="preserve"> Em média, para cada 5 escolas rurais com fossa séptica, apenas 1 possui esgoto ligado à rede pública, no contexto do Rio Grande do Sul, em 2024.</w:t>
      </w:r>
    </w:p>
    <w:p w14:paraId="61D32A3D" w14:textId="77777777" w:rsidR="001A1551" w:rsidRPr="001A1551" w:rsidRDefault="001A1551" w:rsidP="001A1551">
      <w:pPr>
        <w:numPr>
          <w:ilvl w:val="0"/>
          <w:numId w:val="2"/>
        </w:numPr>
      </w:pPr>
      <w:r w:rsidRPr="001A1551">
        <w:rPr>
          <w:b/>
          <w:bCs/>
        </w:rPr>
        <w:t>Quantidade de escolas rurais com esgoto pela rede pública:</w:t>
      </w:r>
      <w:r w:rsidRPr="001A1551">
        <w:t xml:space="preserve"> 180</w:t>
      </w:r>
    </w:p>
    <w:p w14:paraId="7D0848D6" w14:textId="77777777" w:rsidR="001A1551" w:rsidRPr="001A1551" w:rsidRDefault="001A1551" w:rsidP="001A1551">
      <w:pPr>
        <w:numPr>
          <w:ilvl w:val="0"/>
          <w:numId w:val="2"/>
        </w:numPr>
      </w:pPr>
      <w:r w:rsidRPr="001A1551">
        <w:rPr>
          <w:b/>
          <w:bCs/>
        </w:rPr>
        <w:t>Quantidade de escolas rurais com esgoto por fossa séptica:</w:t>
      </w:r>
      <w:r w:rsidRPr="001A1551">
        <w:t xml:space="preserve"> 889</w:t>
      </w:r>
    </w:p>
    <w:p w14:paraId="41DF4269" w14:textId="77777777" w:rsidR="001A1551" w:rsidRPr="001A1551" w:rsidRDefault="001A1551" w:rsidP="001A1551">
      <w:pPr>
        <w:numPr>
          <w:ilvl w:val="0"/>
          <w:numId w:val="2"/>
        </w:numPr>
      </w:pPr>
      <w:r w:rsidRPr="001A1551">
        <w:rPr>
          <w:b/>
          <w:bCs/>
        </w:rPr>
        <w:t>Razão entre esses valores:</w:t>
      </w:r>
      <w:r w:rsidRPr="001A1551">
        <w:t xml:space="preserve"> 0.2024747</w:t>
      </w:r>
    </w:p>
    <w:p w14:paraId="2D039BF9" w14:textId="77777777" w:rsidR="001A1551" w:rsidRPr="001A1551" w:rsidRDefault="001A1551" w:rsidP="001A1551">
      <w:r w:rsidRPr="001A1551">
        <w:t xml:space="preserve">Ou seja, </w:t>
      </w:r>
      <w:r w:rsidRPr="001A1551">
        <w:rPr>
          <w:b/>
          <w:bCs/>
        </w:rPr>
        <w:t>para cada escola rural com acesso à rede pública de esgoto, há aproximadamente 5 com fossa séptica</w:t>
      </w:r>
      <w:r w:rsidRPr="001A1551">
        <w:t xml:space="preserve"> (ou, de outra forma, apenas 20% das escolas rurais com esgoto têm esse acesso </w:t>
      </w:r>
    </w:p>
    <w:p w14:paraId="7E837386" w14:textId="77777777" w:rsidR="001A1551" w:rsidRPr="001A1551" w:rsidRDefault="001A1551" w:rsidP="001A1551">
      <w:pPr>
        <w:numPr>
          <w:ilvl w:val="0"/>
          <w:numId w:val="2"/>
        </w:numPr>
      </w:pPr>
      <w:r w:rsidRPr="001A1551">
        <w:rPr>
          <w:b/>
          <w:bCs/>
        </w:rPr>
        <w:t>Fórmula utilizada:</w:t>
      </w:r>
    </w:p>
    <w:p w14:paraId="13F3D43E" w14:textId="77777777" w:rsidR="001A1551" w:rsidRPr="001A1551" w:rsidRDefault="001A1551" w:rsidP="001A1551">
      <w:pPr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  <w:iCs/>
            </w:rPr>
            <m:t>Razão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</w:rPr>
                <m:t>Número de escolas rurais com esgoto por rede pública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iCs/>
                </w:rPr>
                <m:t>Número de escolas rurais com esgoto por fossa séptica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0C220C0B" w14:textId="77777777" w:rsidR="0003622B" w:rsidRPr="0003622B" w:rsidRDefault="001A155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889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0,20</m:t>
          </m:r>
        </m:oMath>
      </m:oMathPara>
    </w:p>
    <w:p w14:paraId="1134BA58" w14:textId="1F5D1B11" w:rsidR="0003622B" w:rsidRDefault="00C840B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Conclusão: A quantidade de escolas rurais com acesso a rede pública de esgoto deveria ser, no mínimo, o dobro para se adequar ao mínimo proposto.</w:t>
      </w:r>
    </w:p>
    <w:p w14:paraId="51E423EE" w14:textId="3843499D" w:rsidR="00C840B1" w:rsidRDefault="00C840B1">
      <w:pPr>
        <w:rPr>
          <w:rFonts w:eastAsiaTheme="minorEastAsia"/>
          <w:iCs/>
        </w:rPr>
      </w:pPr>
    </w:p>
    <w:p w14:paraId="086BD1F2" w14:textId="77777777" w:rsidR="00C840B1" w:rsidRDefault="00C840B1">
      <w:pPr>
        <w:rPr>
          <w:rFonts w:eastAsiaTheme="minorEastAsia"/>
          <w:iCs/>
        </w:rPr>
      </w:pPr>
    </w:p>
    <w:p w14:paraId="2EDD8C39" w14:textId="28707B3D" w:rsidR="0003622B" w:rsidRDefault="0003622B">
      <w:pPr>
        <w:rPr>
          <w:rFonts w:eastAsiaTheme="minorEastAsia"/>
          <w:iCs/>
        </w:rPr>
      </w:pPr>
      <w:r>
        <w:rPr>
          <w:rFonts w:eastAsiaTheme="minorEastAsia"/>
          <w:iCs/>
        </w:rPr>
        <w:t>Lucas</w:t>
      </w:r>
      <w:r w:rsidR="00C840B1">
        <w:rPr>
          <w:rFonts w:eastAsiaTheme="minorEastAsia"/>
          <w:iCs/>
        </w:rPr>
        <w:t xml:space="preserve"> Aragão</w:t>
      </w:r>
    </w:p>
    <w:p w14:paraId="045940C6" w14:textId="3D090B77" w:rsidR="0003622B" w:rsidRDefault="0003622B">
      <w:pPr>
        <w:rPr>
          <w:rFonts w:eastAsiaTheme="minorEastAsia"/>
          <w:iCs/>
        </w:rPr>
      </w:pPr>
      <w:r>
        <w:rPr>
          <w:rFonts w:eastAsiaTheme="minorEastAsia"/>
          <w:iCs/>
        </w:rPr>
        <w:t>Gustavo</w:t>
      </w:r>
      <w:r w:rsidR="00C840B1">
        <w:rPr>
          <w:rFonts w:eastAsiaTheme="minorEastAsia"/>
          <w:iCs/>
        </w:rPr>
        <w:t xml:space="preserve"> Medeiros</w:t>
      </w:r>
    </w:p>
    <w:p w14:paraId="6F16AC24" w14:textId="77777777" w:rsidR="0003622B" w:rsidRDefault="0003622B">
      <w:pPr>
        <w:rPr>
          <w:rFonts w:eastAsiaTheme="minorEastAsia"/>
          <w:iCs/>
        </w:rPr>
      </w:pPr>
      <w:r>
        <w:rPr>
          <w:rFonts w:eastAsiaTheme="minorEastAsia"/>
          <w:iCs/>
        </w:rPr>
        <w:t>Filipe</w:t>
      </w:r>
    </w:p>
    <w:p w14:paraId="53D6D478" w14:textId="77777777" w:rsidR="0003622B" w:rsidRPr="0003622B" w:rsidRDefault="0003622B">
      <w:pPr>
        <w:rPr>
          <w:rFonts w:eastAsiaTheme="minorEastAsia"/>
          <w:iCs/>
        </w:rPr>
      </w:pPr>
      <w:r>
        <w:rPr>
          <w:rFonts w:eastAsiaTheme="minorEastAsia"/>
          <w:iCs/>
        </w:rPr>
        <w:t>Matheus</w:t>
      </w:r>
    </w:p>
    <w:sectPr w:rsidR="0003622B" w:rsidRPr="0003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A7A"/>
    <w:multiLevelType w:val="multilevel"/>
    <w:tmpl w:val="2A2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D79D7"/>
    <w:multiLevelType w:val="multilevel"/>
    <w:tmpl w:val="EAE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51"/>
    <w:rsid w:val="0003622B"/>
    <w:rsid w:val="001A1551"/>
    <w:rsid w:val="00390335"/>
    <w:rsid w:val="00801D6D"/>
    <w:rsid w:val="00C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B1B"/>
  <w15:chartTrackingRefBased/>
  <w15:docId w15:val="{300D4BF8-EDD3-1B43-A76D-E5F4D447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5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5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5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5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5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5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5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5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5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5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551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A15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1254</Characters>
  <Application>Microsoft Office Word</Application>
  <DocSecurity>4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Rodrigo de Moura Aragão</dc:creator>
  <cp:keywords/>
  <dc:description/>
  <cp:lastModifiedBy>Gustavo Medeiros</cp:lastModifiedBy>
  <cp:revision>2</cp:revision>
  <dcterms:created xsi:type="dcterms:W3CDTF">2025-05-30T23:29:00Z</dcterms:created>
  <dcterms:modified xsi:type="dcterms:W3CDTF">2025-05-30T23:29:00Z</dcterms:modified>
</cp:coreProperties>
</file>