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335 - Overview</w:t>
      </w:r>
    </w:p>
    <w:p>
      <w:r>
        <w:br/>
        <w:br/>
      </w:r>
    </w:p>
    <w:p>
      <w:r>
        <w:t xml:space="preserve">Charles B Owen:  Average Grade - 3.252  Median Grade - 3.5  1524 students   </w:t>
      </w:r>
    </w:p>
    <w:p>
      <w:r>
        <w:br/>
        <w:br/>
      </w:r>
    </w:p>
    <w:p>
      <w:r>
        <w:t xml:space="preserve">Xiang-Yang A Liu:  Average Grade - 3.089  Median Grade - 3.5  704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