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50B" w:rsidRDefault="00677B83">
      <w:pPr>
        <w:rPr>
          <w:rFonts w:ascii="Comic Sans MS" w:hAnsi="Comic Sans MS"/>
          <w:b/>
        </w:rPr>
      </w:pPr>
      <w:bookmarkStart w:id="0" w:name="_GoBack"/>
      <w:bookmarkEnd w:id="0"/>
      <w:r>
        <w:rPr>
          <w:rFonts w:ascii="Comic Sans MS" w:hAnsi="Comic Sans MS"/>
          <w:b/>
        </w:rPr>
        <w:t>CONTENIDOS</w:t>
      </w:r>
    </w:p>
    <w:p w:rsidR="0025750B" w:rsidRDefault="0025750B">
      <w:pPr>
        <w:rPr>
          <w:rFonts w:ascii="Comic Sans MS" w:hAnsi="Comic Sans MS"/>
          <w:b/>
        </w:rPr>
      </w:pPr>
    </w:p>
    <w:p w:rsidR="0025750B" w:rsidRDefault="00677B83">
      <w:pPr>
        <w:pStyle w:val="Textonotapie"/>
        <w:rPr>
          <w:rFonts w:ascii="Comic Sans MS" w:hAnsi="Comic Sans MS"/>
        </w:rPr>
      </w:pPr>
      <w:r>
        <w:rPr>
          <w:rFonts w:ascii="Comic Sans MS" w:hAnsi="Comic Sans MS"/>
          <w:color w:val="000000"/>
        </w:rPr>
        <w:t xml:space="preserve">UT 1: </w:t>
      </w:r>
      <w:r w:rsidRPr="006308A1">
        <w:rPr>
          <w:rFonts w:ascii="Comic Sans MS" w:hAnsi="Comic Sans MS"/>
          <w:color w:val="000000"/>
          <w:highlight w:val="yellow"/>
        </w:rPr>
        <w:t>Plataformas de programación web en entorno servidor</w:t>
      </w:r>
      <w:r>
        <w:rPr>
          <w:rFonts w:ascii="Comic Sans MS" w:hAnsi="Comic Sans MS"/>
          <w:color w:val="000000"/>
        </w:rPr>
        <w:t xml:space="preserve">. Aplicaciones LAMP. 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spacing w:before="280"/>
        <w:rPr>
          <w:rFonts w:ascii="Comic Sans MS" w:hAnsi="Comic Sans MS"/>
        </w:rPr>
      </w:pPr>
      <w:r w:rsidRPr="006308A1">
        <w:rPr>
          <w:rFonts w:ascii="Comic Sans MS" w:hAnsi="Comic Sans MS"/>
        </w:rPr>
        <w:t xml:space="preserve">Características de la programación web. 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 xml:space="preserve">Páginas web estáticas y dinámicas (I). 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 xml:space="preserve">Páginas web estáticas y dinámicas (II). 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Aplicaciones web.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Ejecución de código en el servidor y en el cliente.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 xml:space="preserve">Tecnologías para programación web del lado del servidor. 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 xml:space="preserve">Arquitecturas y plataformas. 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Selección de una arquitectura de programación web.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Integración con el servidor web.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 xml:space="preserve">Lenguajes. 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Código embebido en el lenguaje de marcas.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 xml:space="preserve">Herramientas de programación. 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 xml:space="preserve">Instalación de </w:t>
      </w:r>
      <w:proofErr w:type="spellStart"/>
      <w:r w:rsidRPr="006308A1">
        <w:rPr>
          <w:rFonts w:ascii="Comic Sans MS" w:hAnsi="Comic Sans MS"/>
        </w:rPr>
        <w:t>NetBeans</w:t>
      </w:r>
      <w:proofErr w:type="spellEnd"/>
      <w:r w:rsidRPr="006308A1">
        <w:rPr>
          <w:rFonts w:ascii="Comic Sans MS" w:hAnsi="Comic Sans MS"/>
        </w:rPr>
        <w:t xml:space="preserve"> para PHP en Linux.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Instalación de una plataforma LAMP en Ubuntu.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Programación web con Java.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 xml:space="preserve">Programación web con PHP. 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Variables y tipos de datos en PHP.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Expresiones y operadores.</w:t>
      </w:r>
    </w:p>
    <w:p w:rsidR="0025750B" w:rsidRPr="006308A1" w:rsidRDefault="00677B83" w:rsidP="006308A1">
      <w:pPr>
        <w:pStyle w:val="Prrafodelista"/>
        <w:widowControl/>
        <w:numPr>
          <w:ilvl w:val="0"/>
          <w:numId w:val="9"/>
        </w:numPr>
        <w:spacing w:after="280"/>
        <w:rPr>
          <w:rFonts w:ascii="Comic Sans MS" w:hAnsi="Comic Sans MS"/>
          <w:color w:val="000000"/>
        </w:rPr>
      </w:pPr>
      <w:r w:rsidRPr="006308A1">
        <w:rPr>
          <w:rFonts w:ascii="Comic Sans MS" w:hAnsi="Comic Sans MS"/>
        </w:rPr>
        <w:t>Ámbito de utilización de las variables.</w:t>
      </w:r>
    </w:p>
    <w:p w:rsidR="0025750B" w:rsidRDefault="00677B83">
      <w:pPr>
        <w:rPr>
          <w:rFonts w:ascii="Comic Sans MS" w:hAnsi="Comic Sans MS"/>
        </w:rPr>
      </w:pPr>
      <w:r>
        <w:rPr>
          <w:rFonts w:ascii="Comic Sans MS" w:hAnsi="Comic Sans MS"/>
          <w:color w:val="000000"/>
        </w:rPr>
        <w:t xml:space="preserve">UT 2: </w:t>
      </w:r>
      <w:r w:rsidRPr="006308A1">
        <w:rPr>
          <w:rFonts w:ascii="Comic Sans MS" w:hAnsi="Comic Sans MS"/>
          <w:color w:val="000000"/>
          <w:highlight w:val="yellow"/>
        </w:rPr>
        <w:t>Características del lenguaje PHP.</w:t>
      </w:r>
      <w:r>
        <w:rPr>
          <w:rFonts w:ascii="Comic Sans MS" w:hAnsi="Comic Sans MS"/>
          <w:color w:val="000000"/>
        </w:rPr>
        <w:t xml:space="preserve"> </w:t>
      </w:r>
    </w:p>
    <w:p w:rsidR="0025750B" w:rsidRDefault="00677B83" w:rsidP="006308A1">
      <w:pPr>
        <w:widowControl/>
        <w:numPr>
          <w:ilvl w:val="0"/>
          <w:numId w:val="10"/>
        </w:numPr>
        <w:spacing w:before="280"/>
        <w:rPr>
          <w:rFonts w:ascii="Comic Sans MS" w:hAnsi="Comic Sans MS"/>
        </w:rPr>
      </w:pPr>
      <w:r>
        <w:rPr>
          <w:rFonts w:ascii="Comic Sans MS" w:hAnsi="Comic Sans MS"/>
        </w:rPr>
        <w:t xml:space="preserve">Elementos del lenguaje PHP. 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Generación de código </w:t>
      </w:r>
      <w:r>
        <w:rPr>
          <w:rStyle w:val="AcrnimoHTML"/>
          <w:rFonts w:ascii="Comic Sans MS" w:hAnsi="Comic Sans MS"/>
          <w:lang/>
        </w:rPr>
        <w:t>HTML</w:t>
      </w:r>
      <w:r>
        <w:rPr>
          <w:rFonts w:ascii="Comic Sans MS" w:hAnsi="Comic Sans MS"/>
        </w:rPr>
        <w:t>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Cadenas de texto.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Funciones relacionadas con los tipos de datos (I). 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Funciones relacionadas con los tipos de datos (II).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Variables especiales de PHP.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Estructuras de control. 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Condicionales.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Bucles.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Funciones. 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Inclusión de ficheros externos.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Ejecución y creación de funciones.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Argumentos.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Tipos de datos compuestos. 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Recorrer </w:t>
      </w:r>
      <w:r>
        <w:rPr>
          <w:rFonts w:ascii="Comic Sans MS" w:hAnsi="Comic Sans MS"/>
          <w:lang/>
        </w:rPr>
        <w:t>arrays</w:t>
      </w:r>
      <w:r>
        <w:rPr>
          <w:rFonts w:ascii="Comic Sans MS" w:hAnsi="Comic Sans MS"/>
        </w:rPr>
        <w:t xml:space="preserve"> (I). 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Recorrer </w:t>
      </w:r>
      <w:r>
        <w:rPr>
          <w:rFonts w:ascii="Comic Sans MS" w:hAnsi="Comic Sans MS"/>
          <w:lang/>
        </w:rPr>
        <w:t>arrays</w:t>
      </w:r>
      <w:r>
        <w:rPr>
          <w:rFonts w:ascii="Comic Sans MS" w:hAnsi="Comic Sans MS"/>
        </w:rPr>
        <w:t xml:space="preserve"> (II).</w:t>
      </w:r>
    </w:p>
    <w:p w:rsidR="0025750B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Funciones relacionadas con los tipos de datos compuestos.</w:t>
      </w:r>
    </w:p>
    <w:p w:rsidR="006308A1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Formularios web. </w:t>
      </w:r>
      <w:r w:rsidRPr="006308A1">
        <w:rPr>
          <w:rFonts w:ascii="Comic Sans MS" w:hAnsi="Comic Sans MS"/>
        </w:rPr>
        <w:t>Procesamiento de la información devuelta por un formulario web.</w:t>
      </w:r>
    </w:p>
    <w:p w:rsidR="0025750B" w:rsidRPr="006308A1" w:rsidRDefault="00677B83" w:rsidP="006308A1">
      <w:pPr>
        <w:widowControl/>
        <w:numPr>
          <w:ilvl w:val="0"/>
          <w:numId w:val="10"/>
        </w:numPr>
        <w:rPr>
          <w:rFonts w:ascii="Comic Sans MS" w:hAnsi="Comic Sans MS"/>
        </w:rPr>
      </w:pPr>
      <w:r w:rsidRPr="006308A1">
        <w:rPr>
          <w:rFonts w:ascii="Comic Sans MS" w:hAnsi="Comic Sans MS"/>
        </w:rPr>
        <w:t>Generación de formularios web en PHP.</w:t>
      </w:r>
    </w:p>
    <w:p w:rsidR="0025750B" w:rsidRDefault="0025750B">
      <w:pPr>
        <w:rPr>
          <w:rFonts w:ascii="Comic Sans MS" w:hAnsi="Comic Sans MS"/>
          <w:color w:val="000000"/>
        </w:rPr>
      </w:pPr>
    </w:p>
    <w:p w:rsidR="0025750B" w:rsidRDefault="00677B83">
      <w:pPr>
        <w:rPr>
          <w:rFonts w:ascii="Comic Sans MS" w:hAnsi="Comic Sans MS"/>
        </w:rPr>
      </w:pPr>
      <w:r>
        <w:rPr>
          <w:rFonts w:ascii="Comic Sans MS" w:hAnsi="Comic Sans MS"/>
          <w:color w:val="000000"/>
        </w:rPr>
        <w:t xml:space="preserve">UT 3: </w:t>
      </w:r>
      <w:r w:rsidRPr="006308A1">
        <w:rPr>
          <w:rFonts w:ascii="Comic Sans MS" w:hAnsi="Comic Sans MS"/>
          <w:color w:val="000000"/>
          <w:highlight w:val="yellow"/>
        </w:rPr>
        <w:t>Desarrollo de aplicaciones web con PHP.</w:t>
      </w:r>
      <w:r>
        <w:rPr>
          <w:rFonts w:ascii="Comic Sans MS" w:hAnsi="Comic Sans MS"/>
          <w:color w:val="000000"/>
        </w:rPr>
        <w:t xml:space="preserve"> </w:t>
      </w:r>
    </w:p>
    <w:p w:rsidR="0025750B" w:rsidRDefault="00677B83" w:rsidP="006308A1">
      <w:pPr>
        <w:widowControl/>
        <w:numPr>
          <w:ilvl w:val="0"/>
          <w:numId w:val="11"/>
        </w:numPr>
        <w:spacing w:before="280"/>
        <w:rPr>
          <w:rFonts w:ascii="Comic Sans MS" w:hAnsi="Comic Sans MS"/>
        </w:rPr>
      </w:pPr>
      <w:r>
        <w:rPr>
          <w:rFonts w:ascii="Comic Sans MS" w:hAnsi="Comic Sans MS"/>
        </w:rPr>
        <w:t>Acceso a bases de datos desde PHP.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MySQL</w:t>
      </w:r>
      <w:proofErr w:type="spellEnd"/>
      <w:r>
        <w:rPr>
          <w:rFonts w:ascii="Comic Sans MS" w:hAnsi="Comic Sans MS"/>
        </w:rPr>
        <w:t xml:space="preserve">. 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Instalación y configuración.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Herramientas de administración. 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mysql</w:t>
      </w:r>
      <w:proofErr w:type="spellEnd"/>
      <w:r>
        <w:rPr>
          <w:rFonts w:ascii="Comic Sans MS" w:hAnsi="Comic Sans MS"/>
        </w:rPr>
        <w:t xml:space="preserve"> y </w:t>
      </w:r>
      <w:proofErr w:type="spellStart"/>
      <w:r>
        <w:rPr>
          <w:rFonts w:ascii="Comic Sans MS" w:hAnsi="Comic Sans MS"/>
        </w:rPr>
        <w:t>mysqladmin</w:t>
      </w:r>
      <w:proofErr w:type="spellEnd"/>
      <w:r>
        <w:rPr>
          <w:rFonts w:ascii="Comic Sans MS" w:hAnsi="Comic Sans MS"/>
        </w:rPr>
        <w:t>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phpMyAdmin</w:t>
      </w:r>
      <w:proofErr w:type="spellEnd"/>
      <w:r>
        <w:rPr>
          <w:rFonts w:ascii="Comic Sans MS" w:hAnsi="Comic Sans MS"/>
        </w:rPr>
        <w:t>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Utilización de bases de datos </w:t>
      </w:r>
      <w:proofErr w:type="spellStart"/>
      <w:r>
        <w:rPr>
          <w:rFonts w:ascii="Comic Sans MS" w:hAnsi="Comic Sans MS"/>
        </w:rPr>
        <w:t>MySQL</w:t>
      </w:r>
      <w:proofErr w:type="spellEnd"/>
      <w:r>
        <w:rPr>
          <w:rFonts w:ascii="Comic Sans MS" w:hAnsi="Comic Sans MS"/>
        </w:rPr>
        <w:t xml:space="preserve"> en PHP. 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Extensión </w:t>
      </w:r>
      <w:proofErr w:type="spellStart"/>
      <w:r>
        <w:rPr>
          <w:rFonts w:ascii="Comic Sans MS" w:hAnsi="Comic Sans MS"/>
        </w:rPr>
        <w:t>MySQLi</w:t>
      </w:r>
      <w:proofErr w:type="spellEnd"/>
      <w:r>
        <w:rPr>
          <w:rFonts w:ascii="Comic Sans MS" w:hAnsi="Comic Sans MS"/>
        </w:rPr>
        <w:t xml:space="preserve">. 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Establecimiento de conexiones.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Ejecución de consultas.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Transacciones.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Obtención y utilización de conjuntos de resultados.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Consultas preparadas.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PHP Data </w:t>
      </w:r>
      <w:proofErr w:type="spellStart"/>
      <w:r>
        <w:rPr>
          <w:rFonts w:ascii="Comic Sans MS" w:hAnsi="Comic Sans MS"/>
        </w:rPr>
        <w:t>Objects</w:t>
      </w:r>
      <w:proofErr w:type="spellEnd"/>
      <w:r>
        <w:rPr>
          <w:rFonts w:ascii="Comic Sans MS" w:hAnsi="Comic Sans MS"/>
        </w:rPr>
        <w:t xml:space="preserve"> (PDO). 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Establecimiento de conexiones.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Ejecución de consultas.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Obtención y utilización de conjuntos de resultados.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</w:rPr>
      </w:pPr>
      <w:r>
        <w:rPr>
          <w:rFonts w:ascii="Comic Sans MS" w:hAnsi="Comic Sans MS"/>
        </w:rPr>
        <w:t>Consultas preparadas.</w:t>
      </w:r>
    </w:p>
    <w:p w:rsidR="0025750B" w:rsidRDefault="00677B83" w:rsidP="006308A1">
      <w:pPr>
        <w:widowControl/>
        <w:numPr>
          <w:ilvl w:val="0"/>
          <w:numId w:val="11"/>
        </w:numPr>
        <w:rPr>
          <w:rFonts w:ascii="Comic Sans MS" w:hAnsi="Comic Sans MS"/>
          <w:color w:val="000000"/>
        </w:rPr>
      </w:pPr>
      <w:r>
        <w:rPr>
          <w:rFonts w:ascii="Comic Sans MS" w:hAnsi="Comic Sans MS"/>
        </w:rPr>
        <w:t xml:space="preserve">Errores y manejo de excepciones. </w:t>
      </w:r>
    </w:p>
    <w:p w:rsidR="0025750B" w:rsidRDefault="0025750B" w:rsidP="006308A1">
      <w:pPr>
        <w:widowControl/>
        <w:rPr>
          <w:rFonts w:ascii="Comic Sans MS" w:hAnsi="Comic Sans MS"/>
          <w:color w:val="000000"/>
        </w:rPr>
      </w:pPr>
    </w:p>
    <w:p w:rsidR="0025750B" w:rsidRDefault="00677B83">
      <w:pPr>
        <w:rPr>
          <w:rFonts w:ascii="Comic Sans MS" w:hAnsi="Comic Sans MS"/>
        </w:rPr>
      </w:pPr>
      <w:r>
        <w:rPr>
          <w:rFonts w:ascii="Comic Sans MS" w:hAnsi="Comic Sans MS"/>
          <w:color w:val="000000"/>
        </w:rPr>
        <w:t xml:space="preserve">UT 4: </w:t>
      </w:r>
      <w:r w:rsidRPr="006308A1">
        <w:rPr>
          <w:rFonts w:ascii="Comic Sans MS" w:hAnsi="Comic Sans MS"/>
          <w:color w:val="000000"/>
          <w:highlight w:val="yellow"/>
        </w:rPr>
        <w:t>Desarrollo de aplicaciones Web utilizando código embebido:</w:t>
      </w:r>
    </w:p>
    <w:p w:rsidR="0025750B" w:rsidRDefault="00677B83" w:rsidP="006308A1">
      <w:pPr>
        <w:widowControl/>
        <w:numPr>
          <w:ilvl w:val="0"/>
          <w:numId w:val="12"/>
        </w:numPr>
        <w:spacing w:before="280"/>
        <w:rPr>
          <w:rFonts w:ascii="Comic Sans MS" w:hAnsi="Comic Sans MS"/>
        </w:rPr>
      </w:pPr>
      <w:r>
        <w:rPr>
          <w:rFonts w:ascii="Comic Sans MS" w:hAnsi="Comic Sans MS"/>
        </w:rPr>
        <w:t xml:space="preserve">Autentificación de usuarios y control de acceso. 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Mecanismos de autentificación (I). 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Mecanismos de autentificación (II).</w:t>
      </w:r>
    </w:p>
    <w:p w:rsidR="0025750B" w:rsidRPr="006308A1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Incorporación de métodos de autentificación a una aplicación web.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  <w:lang/>
        </w:rPr>
        <w:t>Cookies</w:t>
      </w:r>
      <w:r>
        <w:rPr>
          <w:rFonts w:ascii="Comic Sans MS" w:hAnsi="Comic Sans MS"/>
        </w:rPr>
        <w:t>.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Manejo de sesiones. 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Configuración.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Inicio y fin de una sesión.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Gestión de la información de la sesión (I). 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Gestión de la información de la sesión (II).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Gestión de la información de la sesión (III).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Gestión de la información de la sesión (IV).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Herramientas para depuración de código. </w:t>
      </w:r>
    </w:p>
    <w:p w:rsidR="0025750B" w:rsidRDefault="00677B83" w:rsidP="006308A1">
      <w:pPr>
        <w:widowControl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Instalación de herramientas de depuración.</w:t>
      </w:r>
    </w:p>
    <w:p w:rsidR="0025750B" w:rsidRDefault="00677B83" w:rsidP="006308A1">
      <w:pPr>
        <w:widowControl/>
        <w:numPr>
          <w:ilvl w:val="0"/>
          <w:numId w:val="12"/>
        </w:numPr>
        <w:spacing w:after="280"/>
        <w:rPr>
          <w:rFonts w:ascii="Comic Sans MS" w:hAnsi="Comic Sans MS"/>
          <w:color w:val="000000"/>
        </w:rPr>
      </w:pPr>
      <w:r>
        <w:rPr>
          <w:rFonts w:ascii="Comic Sans MS" w:hAnsi="Comic Sans MS"/>
        </w:rPr>
        <w:t>Depuración de código en PHP.</w:t>
      </w:r>
    </w:p>
    <w:p w:rsidR="0025750B" w:rsidRDefault="0025750B">
      <w:pPr>
        <w:rPr>
          <w:rFonts w:ascii="Comic Sans MS" w:hAnsi="Comic Sans MS"/>
          <w:color w:val="000000"/>
        </w:rPr>
      </w:pPr>
    </w:p>
    <w:p w:rsidR="0025750B" w:rsidRDefault="00677B83">
      <w:pPr>
        <w:rPr>
          <w:rFonts w:ascii="Comic Sans MS" w:hAnsi="Comic Sans MS"/>
        </w:rPr>
      </w:pPr>
      <w:r>
        <w:rPr>
          <w:rFonts w:ascii="Comic Sans MS" w:hAnsi="Comic Sans MS"/>
        </w:rPr>
        <w:t>UT 5.- P</w:t>
      </w:r>
      <w:r w:rsidRPr="006308A1">
        <w:rPr>
          <w:rFonts w:ascii="Comic Sans MS" w:hAnsi="Comic Sans MS"/>
          <w:highlight w:val="yellow"/>
        </w:rPr>
        <w:t>rogramación orientada a objetos en PHP.</w:t>
      </w:r>
    </w:p>
    <w:p w:rsidR="0025750B" w:rsidRDefault="00677B83" w:rsidP="006308A1">
      <w:pPr>
        <w:widowControl/>
        <w:numPr>
          <w:ilvl w:val="0"/>
          <w:numId w:val="13"/>
        </w:numPr>
        <w:spacing w:before="280"/>
        <w:rPr>
          <w:rFonts w:ascii="Comic Sans MS" w:hAnsi="Comic Sans MS"/>
        </w:rPr>
      </w:pPr>
      <w:r>
        <w:rPr>
          <w:rFonts w:ascii="Comic Sans MS" w:hAnsi="Comic Sans MS"/>
        </w:rPr>
        <w:t xml:space="preserve">Características de orientación a objetos en PHP (I).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>Características de orientación a objetos en PHP (II).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Creación de clases (I).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Creación de clases (II).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Creación de clases (III).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Creación de clases (IV).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Utilización de objetos (I).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Utilización de objetos (II).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Utilización de objetos (III).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Mecanismos de mantenimiento del estado.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Herencia (I).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Herencia (II).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  <w:lang/>
        </w:rPr>
      </w:pPr>
      <w:r>
        <w:rPr>
          <w:rFonts w:ascii="Comic Sans MS" w:hAnsi="Comic Sans MS"/>
        </w:rPr>
        <w:t xml:space="preserve">Herencia (III).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  <w:lang/>
        </w:rPr>
      </w:pPr>
      <w:r>
        <w:rPr>
          <w:rFonts w:ascii="Comic Sans MS" w:hAnsi="Comic Sans MS"/>
          <w:lang/>
        </w:rPr>
        <w:t>Interfaces</w:t>
      </w:r>
      <w:r>
        <w:rPr>
          <w:rFonts w:ascii="Comic Sans MS" w:hAnsi="Comic Sans MS"/>
        </w:rPr>
        <w:t xml:space="preserve"> (</w:t>
      </w:r>
      <w:proofErr w:type="gramStart"/>
      <w:r>
        <w:rPr>
          <w:rFonts w:ascii="Comic Sans MS" w:hAnsi="Comic Sans MS"/>
        </w:rPr>
        <w:t>I</w:t>
      </w:r>
      <w:proofErr w:type="gramEnd"/>
      <w:r>
        <w:rPr>
          <w:rFonts w:ascii="Comic Sans MS" w:hAnsi="Comic Sans MS"/>
        </w:rPr>
        <w:t xml:space="preserve">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  <w:lang/>
        </w:rPr>
        <w:t>Interfaces</w:t>
      </w:r>
      <w:r>
        <w:rPr>
          <w:rFonts w:ascii="Comic Sans MS" w:hAnsi="Comic Sans MS"/>
        </w:rPr>
        <w:t xml:space="preserve"> (II).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Ejemplo de POO en PHP (I).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>Ejemplo de POO en PHP (II).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Programación en capas.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Separación de la lógica de negocio (I). </w:t>
      </w:r>
    </w:p>
    <w:p w:rsidR="0025750B" w:rsidRDefault="00677B83" w:rsidP="006308A1">
      <w:pPr>
        <w:widowControl/>
        <w:numPr>
          <w:ilvl w:val="0"/>
          <w:numId w:val="1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Separación de la lógica de negocio (II). </w:t>
      </w:r>
    </w:p>
    <w:p w:rsidR="0025750B" w:rsidRDefault="00677B83" w:rsidP="006308A1">
      <w:pPr>
        <w:widowControl/>
        <w:numPr>
          <w:ilvl w:val="0"/>
          <w:numId w:val="13"/>
        </w:numPr>
        <w:spacing w:after="280"/>
        <w:rPr>
          <w:rFonts w:ascii="Comic Sans MS" w:hAnsi="Comic Sans MS"/>
        </w:rPr>
      </w:pPr>
      <w:r>
        <w:rPr>
          <w:rFonts w:ascii="Comic Sans MS" w:hAnsi="Comic Sans MS"/>
        </w:rPr>
        <w:t xml:space="preserve">Generación del </w:t>
      </w:r>
      <w:r>
        <w:rPr>
          <w:rFonts w:ascii="Comic Sans MS" w:hAnsi="Comic Sans MS"/>
          <w:lang/>
        </w:rPr>
        <w:t>interface</w:t>
      </w:r>
      <w:r>
        <w:rPr>
          <w:rFonts w:ascii="Comic Sans MS" w:hAnsi="Comic Sans MS"/>
        </w:rPr>
        <w:t xml:space="preserve"> de usuario</w:t>
      </w:r>
    </w:p>
    <w:p w:rsidR="0025750B" w:rsidRDefault="00677B8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UT 6.- </w:t>
      </w:r>
      <w:r w:rsidRPr="006308A1">
        <w:rPr>
          <w:rFonts w:ascii="Comic Sans MS" w:hAnsi="Comic Sans MS"/>
          <w:highlight w:val="yellow"/>
        </w:rPr>
        <w:t>Servicios web.</w:t>
      </w:r>
    </w:p>
    <w:p w:rsidR="0025750B" w:rsidRDefault="00677B83" w:rsidP="006308A1">
      <w:pPr>
        <w:widowControl/>
        <w:numPr>
          <w:ilvl w:val="0"/>
          <w:numId w:val="14"/>
        </w:numPr>
        <w:spacing w:before="280"/>
        <w:rPr>
          <w:rFonts w:ascii="Comic Sans MS" w:hAnsi="Comic Sans MS"/>
        </w:rPr>
      </w:pPr>
      <w:r>
        <w:rPr>
          <w:rFonts w:ascii="Comic Sans MS" w:hAnsi="Comic Sans MS"/>
        </w:rPr>
        <w:t xml:space="preserve">Servicios web. 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Características.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Intercambio de información: SOAP.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Intercambio de información: SOAP (II).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Descripción del servicio: WSDL.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Descripción del servicio: WSDL (II).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Descripción del servicio: WSDL (III).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Descripción del servicio: WSDL (IV).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Descripción del servicio: WSDL (V).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Descripción del servicio: WSDL (VI).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Extensión </w:t>
      </w:r>
      <w:r>
        <w:rPr>
          <w:rFonts w:ascii="Comic Sans MS" w:hAnsi="Comic Sans MS"/>
          <w:lang/>
        </w:rPr>
        <w:t>PHP5</w:t>
      </w:r>
      <w:r>
        <w:rPr>
          <w:rFonts w:ascii="Comic Sans MS" w:hAnsi="Comic Sans MS"/>
        </w:rPr>
        <w:t xml:space="preserve"> SOAP. 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Utilización de un servicio web.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Utilización de un servicio web (II).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Utilización de un servicio web (III).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Utilización de un servicio web (IV).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Creación de un servicio web.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Creación de un servicio web (II).</w:t>
      </w:r>
    </w:p>
    <w:p w:rsidR="0025750B" w:rsidRDefault="00677B83" w:rsidP="006308A1">
      <w:pPr>
        <w:widowControl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Creación de un servicio web (III).</w:t>
      </w:r>
    </w:p>
    <w:p w:rsidR="0025750B" w:rsidRDefault="00677B83" w:rsidP="006308A1">
      <w:pPr>
        <w:widowControl/>
        <w:numPr>
          <w:ilvl w:val="0"/>
          <w:numId w:val="14"/>
        </w:numPr>
        <w:spacing w:after="280"/>
        <w:rPr>
          <w:rFonts w:ascii="Comic Sans MS" w:hAnsi="Comic Sans MS"/>
        </w:rPr>
      </w:pPr>
      <w:r>
        <w:rPr>
          <w:rFonts w:ascii="Comic Sans MS" w:hAnsi="Comic Sans MS"/>
        </w:rPr>
        <w:t>Creación de un servicio web (IV).</w:t>
      </w:r>
    </w:p>
    <w:p w:rsidR="0025750B" w:rsidRDefault="00677B8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UT 7.- Aplicaciones web dinámicas: </w:t>
      </w:r>
      <w:r w:rsidRPr="006308A1">
        <w:rPr>
          <w:rFonts w:ascii="Comic Sans MS" w:hAnsi="Comic Sans MS"/>
          <w:highlight w:val="yellow"/>
        </w:rPr>
        <w:t xml:space="preserve">PHP y </w:t>
      </w:r>
      <w:proofErr w:type="spellStart"/>
      <w:r w:rsidRPr="006308A1">
        <w:rPr>
          <w:rFonts w:ascii="Comic Sans MS" w:hAnsi="Comic Sans MS"/>
          <w:highlight w:val="yellow"/>
        </w:rPr>
        <w:t>Javascript</w:t>
      </w:r>
      <w:proofErr w:type="spellEnd"/>
      <w:r w:rsidRPr="006308A1">
        <w:rPr>
          <w:rFonts w:ascii="Comic Sans MS" w:hAnsi="Comic Sans MS"/>
          <w:highlight w:val="yellow"/>
        </w:rPr>
        <w:t>.</w:t>
      </w:r>
    </w:p>
    <w:p w:rsidR="0025750B" w:rsidRDefault="00677B83" w:rsidP="006308A1">
      <w:pPr>
        <w:widowControl/>
        <w:numPr>
          <w:ilvl w:val="0"/>
          <w:numId w:val="15"/>
        </w:numPr>
        <w:spacing w:before="280"/>
        <w:rPr>
          <w:rFonts w:ascii="Comic Sans MS" w:hAnsi="Comic Sans MS"/>
        </w:rPr>
      </w:pPr>
      <w:r>
        <w:rPr>
          <w:rFonts w:ascii="Comic Sans MS" w:hAnsi="Comic Sans MS"/>
        </w:rPr>
        <w:t xml:space="preserve">Programación del cliente </w:t>
      </w:r>
      <w:r>
        <w:rPr>
          <w:rFonts w:ascii="Comic Sans MS" w:hAnsi="Comic Sans MS"/>
          <w:lang/>
        </w:rPr>
        <w:t>web</w:t>
      </w:r>
      <w:r>
        <w:rPr>
          <w:rFonts w:ascii="Comic Sans MS" w:hAnsi="Comic Sans MS"/>
        </w:rPr>
        <w:t xml:space="preserve">. 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Páginas </w:t>
      </w:r>
      <w:r>
        <w:rPr>
          <w:rFonts w:ascii="Comic Sans MS" w:hAnsi="Comic Sans MS"/>
          <w:lang/>
        </w:rPr>
        <w:t>web</w:t>
      </w:r>
      <w:r>
        <w:rPr>
          <w:rFonts w:ascii="Comic Sans MS" w:hAnsi="Comic Sans MS"/>
        </w:rPr>
        <w:t xml:space="preserve"> dinámicas.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El lenguaje </w:t>
      </w:r>
      <w:r>
        <w:rPr>
          <w:rFonts w:ascii="Comic Sans MS" w:hAnsi="Comic Sans MS"/>
          <w:lang/>
        </w:rPr>
        <w:t>JavaScript</w:t>
      </w:r>
      <w:r>
        <w:rPr>
          <w:rFonts w:ascii="Comic Sans MS" w:hAnsi="Comic Sans MS"/>
        </w:rPr>
        <w:t>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>Comunicación asíncrona con el servidor web: AJAX.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PHP y </w:t>
      </w:r>
      <w:r>
        <w:rPr>
          <w:rFonts w:ascii="Comic Sans MS" w:hAnsi="Comic Sans MS"/>
          <w:lang/>
        </w:rPr>
        <w:t>JavaScript</w:t>
      </w:r>
      <w:r>
        <w:rPr>
          <w:rFonts w:ascii="Comic Sans MS" w:hAnsi="Comic Sans MS"/>
        </w:rPr>
        <w:t xml:space="preserve">. 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Aplicaciones web con PHP y </w:t>
      </w:r>
      <w:proofErr w:type="spellStart"/>
      <w:r>
        <w:rPr>
          <w:rFonts w:ascii="Comic Sans MS" w:hAnsi="Comic Sans MS"/>
        </w:rPr>
        <w:t>JavaScript</w:t>
      </w:r>
      <w:proofErr w:type="spellEnd"/>
      <w:r>
        <w:rPr>
          <w:rFonts w:ascii="Comic Sans MS" w:hAnsi="Comic Sans MS"/>
        </w:rPr>
        <w:t xml:space="preserve">. 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Aplicaciones web con PHP y </w:t>
      </w:r>
      <w:proofErr w:type="spellStart"/>
      <w:r>
        <w:rPr>
          <w:rFonts w:ascii="Comic Sans MS" w:hAnsi="Comic Sans MS"/>
        </w:rPr>
        <w:t>JavaScript</w:t>
      </w:r>
      <w:proofErr w:type="spellEnd"/>
      <w:r>
        <w:rPr>
          <w:rFonts w:ascii="Comic Sans MS" w:hAnsi="Comic Sans MS"/>
        </w:rPr>
        <w:t xml:space="preserve"> (II).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Aplicaciones web con PHP y </w:t>
      </w:r>
      <w:proofErr w:type="spellStart"/>
      <w:r>
        <w:rPr>
          <w:rFonts w:ascii="Comic Sans MS" w:hAnsi="Comic Sans MS"/>
        </w:rPr>
        <w:t>JavaScript</w:t>
      </w:r>
      <w:proofErr w:type="spellEnd"/>
      <w:r>
        <w:rPr>
          <w:rFonts w:ascii="Comic Sans MS" w:hAnsi="Comic Sans MS"/>
        </w:rPr>
        <w:t xml:space="preserve"> (III).</w:t>
      </w:r>
    </w:p>
    <w:p w:rsidR="0025750B" w:rsidRPr="006308A1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Utilización de AJAX con </w:t>
      </w:r>
      <w:proofErr w:type="gramStart"/>
      <w:r>
        <w:rPr>
          <w:rFonts w:ascii="Comic Sans MS" w:hAnsi="Comic Sans MS"/>
        </w:rPr>
        <w:t>PH .</w:t>
      </w:r>
      <w:proofErr w:type="gramEnd"/>
      <w:r>
        <w:rPr>
          <w:rFonts w:ascii="Comic Sans MS" w:hAnsi="Comic Sans MS"/>
        </w:rPr>
        <w:t xml:space="preserve"> 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  <w:lang/>
        </w:rPr>
      </w:pPr>
      <w:proofErr w:type="spellStart"/>
      <w:proofErr w:type="gramStart"/>
      <w:r>
        <w:rPr>
          <w:rFonts w:ascii="Comic Sans MS" w:hAnsi="Comic Sans MS"/>
          <w:lang/>
        </w:rPr>
        <w:t>Xajax</w:t>
      </w:r>
      <w:proofErr w:type="spellEnd"/>
      <w:r>
        <w:rPr>
          <w:rFonts w:ascii="Comic Sans MS" w:hAnsi="Comic Sans MS"/>
        </w:rPr>
        <w:t xml:space="preserve"> .</w:t>
      </w:r>
      <w:proofErr w:type="gramEnd"/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  <w:lang/>
        </w:rPr>
      </w:pPr>
      <w:proofErr w:type="spellStart"/>
      <w:r>
        <w:rPr>
          <w:rFonts w:ascii="Comic Sans MS" w:hAnsi="Comic Sans MS"/>
          <w:lang/>
        </w:rPr>
        <w:t>Xajax</w:t>
      </w:r>
      <w:proofErr w:type="spellEnd"/>
      <w:r>
        <w:rPr>
          <w:rFonts w:ascii="Comic Sans MS" w:hAnsi="Comic Sans MS"/>
        </w:rPr>
        <w:t xml:space="preserve"> (II).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  <w:lang/>
        </w:rPr>
      </w:pPr>
      <w:proofErr w:type="spellStart"/>
      <w:r>
        <w:rPr>
          <w:rFonts w:ascii="Comic Sans MS" w:hAnsi="Comic Sans MS"/>
          <w:lang/>
        </w:rPr>
        <w:t>Xajax</w:t>
      </w:r>
      <w:proofErr w:type="spellEnd"/>
      <w:r>
        <w:rPr>
          <w:rFonts w:ascii="Comic Sans MS" w:hAnsi="Comic Sans MS"/>
        </w:rPr>
        <w:t xml:space="preserve"> (III).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  <w:lang/>
        </w:rPr>
      </w:pPr>
      <w:proofErr w:type="spellStart"/>
      <w:r>
        <w:rPr>
          <w:rFonts w:ascii="Comic Sans MS" w:hAnsi="Comic Sans MS"/>
          <w:lang/>
        </w:rPr>
        <w:t>Xajax</w:t>
      </w:r>
      <w:proofErr w:type="spellEnd"/>
      <w:r>
        <w:rPr>
          <w:rFonts w:ascii="Comic Sans MS" w:hAnsi="Comic Sans MS"/>
        </w:rPr>
        <w:t xml:space="preserve"> (IV).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  <w:lang/>
        </w:rPr>
      </w:pPr>
      <w:r>
        <w:rPr>
          <w:rFonts w:ascii="Comic Sans MS" w:hAnsi="Comic Sans MS"/>
          <w:lang/>
        </w:rPr>
        <w:t>JQuery4PHP</w:t>
      </w:r>
      <w:r>
        <w:rPr>
          <w:rFonts w:ascii="Comic Sans MS" w:hAnsi="Comic Sans MS"/>
        </w:rPr>
        <w:t>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  <w:lang/>
        </w:rPr>
      </w:pPr>
      <w:r>
        <w:rPr>
          <w:rFonts w:ascii="Comic Sans MS" w:hAnsi="Comic Sans MS"/>
          <w:lang/>
        </w:rPr>
        <w:t>JQuery4PHP</w:t>
      </w:r>
      <w:r>
        <w:rPr>
          <w:rFonts w:ascii="Comic Sans MS" w:hAnsi="Comic Sans MS"/>
        </w:rPr>
        <w:t xml:space="preserve"> (II).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  <w:lang/>
        </w:rPr>
      </w:pPr>
      <w:r>
        <w:rPr>
          <w:rFonts w:ascii="Comic Sans MS" w:hAnsi="Comic Sans MS"/>
          <w:lang/>
        </w:rPr>
        <w:t>JQuery4PHP</w:t>
      </w:r>
      <w:r>
        <w:rPr>
          <w:rFonts w:ascii="Comic Sans MS" w:hAnsi="Comic Sans MS"/>
        </w:rPr>
        <w:t xml:space="preserve"> (III).</w:t>
      </w:r>
    </w:p>
    <w:p w:rsidR="0025750B" w:rsidRDefault="00677B83" w:rsidP="006308A1">
      <w:pPr>
        <w:widowControl/>
        <w:numPr>
          <w:ilvl w:val="0"/>
          <w:numId w:val="15"/>
        </w:numPr>
        <w:rPr>
          <w:rFonts w:ascii="Comic Sans MS" w:hAnsi="Comic Sans MS"/>
          <w:lang/>
        </w:rPr>
      </w:pPr>
      <w:r>
        <w:rPr>
          <w:rFonts w:ascii="Comic Sans MS" w:hAnsi="Comic Sans MS"/>
          <w:lang/>
        </w:rPr>
        <w:t>JQuery4PHP</w:t>
      </w:r>
      <w:r>
        <w:rPr>
          <w:rFonts w:ascii="Comic Sans MS" w:hAnsi="Comic Sans MS"/>
        </w:rPr>
        <w:t xml:space="preserve"> (IV).</w:t>
      </w:r>
    </w:p>
    <w:p w:rsidR="0025750B" w:rsidRDefault="00677B83" w:rsidP="006308A1">
      <w:pPr>
        <w:widowControl/>
        <w:numPr>
          <w:ilvl w:val="0"/>
          <w:numId w:val="15"/>
        </w:numPr>
        <w:spacing w:after="280"/>
        <w:rPr>
          <w:rFonts w:ascii="Comic Sans MS" w:hAnsi="Comic Sans MS"/>
        </w:rPr>
      </w:pPr>
      <w:r>
        <w:rPr>
          <w:rFonts w:ascii="Comic Sans MS" w:hAnsi="Comic Sans MS"/>
          <w:lang/>
        </w:rPr>
        <w:t>JQuery4PHP</w:t>
      </w:r>
      <w:r>
        <w:rPr>
          <w:rFonts w:ascii="Comic Sans MS" w:hAnsi="Comic Sans MS"/>
        </w:rPr>
        <w:t xml:space="preserve"> (V).</w:t>
      </w:r>
    </w:p>
    <w:p w:rsidR="0025750B" w:rsidRDefault="00677B8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UT 8.- </w:t>
      </w:r>
      <w:r w:rsidRPr="006308A1">
        <w:rPr>
          <w:rFonts w:ascii="Comic Sans MS" w:hAnsi="Comic Sans MS"/>
          <w:highlight w:val="yellow"/>
        </w:rPr>
        <w:t>Aplicaciones web híbridas.</w:t>
      </w:r>
    </w:p>
    <w:p w:rsidR="0025750B" w:rsidRDefault="00677B83" w:rsidP="006308A1">
      <w:pPr>
        <w:widowControl/>
        <w:numPr>
          <w:ilvl w:val="0"/>
          <w:numId w:val="16"/>
        </w:numPr>
        <w:spacing w:before="280"/>
        <w:rPr>
          <w:rFonts w:ascii="Comic Sans MS" w:hAnsi="Comic Sans MS"/>
        </w:rPr>
      </w:pPr>
      <w:r>
        <w:rPr>
          <w:rFonts w:ascii="Comic Sans MS" w:hAnsi="Comic Sans MS"/>
        </w:rPr>
        <w:t>Reutilización de código e información.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</w:rPr>
        <w:t>Características de las aplicaciones web híbridas.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Utilización de repositorios de información. 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  <w:lang/>
        </w:rPr>
      </w:pPr>
      <w:r>
        <w:rPr>
          <w:rFonts w:ascii="Comic Sans MS" w:hAnsi="Comic Sans MS"/>
        </w:rPr>
        <w:t>OAuth2.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  <w:lang/>
        </w:rPr>
        <w:t>JSON</w:t>
      </w:r>
      <w:r>
        <w:rPr>
          <w:rFonts w:ascii="Comic Sans MS" w:hAnsi="Comic Sans MS"/>
        </w:rPr>
        <w:t xml:space="preserve"> y </w:t>
      </w:r>
      <w:proofErr w:type="gramStart"/>
      <w:r>
        <w:rPr>
          <w:rFonts w:ascii="Comic Sans MS" w:hAnsi="Comic Sans MS"/>
          <w:lang/>
        </w:rPr>
        <w:t>XML</w:t>
      </w:r>
      <w:r>
        <w:rPr>
          <w:rFonts w:ascii="Comic Sans MS" w:hAnsi="Comic Sans MS"/>
        </w:rPr>
        <w:t xml:space="preserve"> .</w:t>
      </w:r>
      <w:proofErr w:type="gramEnd"/>
    </w:p>
    <w:p w:rsidR="0025750B" w:rsidRPr="006308A1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Creación de aplicaciones web híbridas. 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  <w:lang/>
        </w:rPr>
      </w:pPr>
      <w:r>
        <w:rPr>
          <w:rFonts w:ascii="Comic Sans MS" w:hAnsi="Comic Sans MS"/>
          <w:lang/>
        </w:rPr>
        <w:t xml:space="preserve">Yahoo! </w:t>
      </w:r>
      <w:proofErr w:type="spellStart"/>
      <w:r>
        <w:rPr>
          <w:rFonts w:ascii="Comic Sans MS" w:hAnsi="Comic Sans MS"/>
          <w:lang/>
        </w:rPr>
        <w:t>PlaceFinder</w:t>
      </w:r>
      <w:proofErr w:type="spellEnd"/>
      <w:r>
        <w:rPr>
          <w:rFonts w:ascii="Comic Sans MS" w:hAnsi="Comic Sans MS"/>
        </w:rPr>
        <w:t xml:space="preserve">. 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  <w:lang/>
        </w:rPr>
      </w:pPr>
      <w:r>
        <w:rPr>
          <w:rFonts w:ascii="Comic Sans MS" w:hAnsi="Comic Sans MS"/>
          <w:lang/>
        </w:rPr>
        <w:t xml:space="preserve">Yahoo! </w:t>
      </w:r>
      <w:proofErr w:type="spellStart"/>
      <w:r>
        <w:rPr>
          <w:rFonts w:ascii="Comic Sans MS" w:hAnsi="Comic Sans MS"/>
          <w:lang/>
        </w:rPr>
        <w:t>PlaceFinder</w:t>
      </w:r>
      <w:proofErr w:type="spellEnd"/>
      <w:r>
        <w:rPr>
          <w:rFonts w:ascii="Comic Sans MS" w:hAnsi="Comic Sans MS"/>
        </w:rPr>
        <w:t xml:space="preserve"> (II).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  <w:lang/>
        </w:rPr>
        <w:t xml:space="preserve">Google </w:t>
      </w:r>
      <w:proofErr w:type="spellStart"/>
      <w:r>
        <w:rPr>
          <w:rFonts w:ascii="Comic Sans MS" w:hAnsi="Comic Sans MS"/>
          <w:lang/>
        </w:rPr>
        <w:t>Geocoding</w:t>
      </w:r>
      <w:proofErr w:type="spellEnd"/>
      <w:r>
        <w:rPr>
          <w:rFonts w:ascii="Comic Sans MS" w:hAnsi="Comic Sans MS"/>
        </w:rPr>
        <w:t>.</w:t>
      </w:r>
    </w:p>
    <w:p w:rsidR="0025750B" w:rsidRPr="006308A1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Aplicación web híbrida de </w:t>
      </w:r>
      <w:proofErr w:type="spellStart"/>
      <w:r>
        <w:rPr>
          <w:rFonts w:ascii="Comic Sans MS" w:hAnsi="Comic Sans MS"/>
        </w:rPr>
        <w:t>geocodificación</w:t>
      </w:r>
      <w:proofErr w:type="spellEnd"/>
      <w:r>
        <w:rPr>
          <w:rFonts w:ascii="Comic Sans MS" w:hAnsi="Comic Sans MS"/>
        </w:rPr>
        <w:t>.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  <w:lang/>
        </w:rPr>
      </w:pPr>
      <w:r>
        <w:rPr>
          <w:rFonts w:ascii="Comic Sans MS" w:hAnsi="Comic Sans MS"/>
          <w:lang/>
        </w:rPr>
        <w:t>Google Directions</w:t>
      </w:r>
      <w:r>
        <w:rPr>
          <w:rFonts w:ascii="Comic Sans MS" w:hAnsi="Comic Sans MS"/>
        </w:rPr>
        <w:t>.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  <w:lang/>
        </w:rPr>
      </w:pPr>
      <w:r>
        <w:rPr>
          <w:rFonts w:ascii="Comic Sans MS" w:hAnsi="Comic Sans MS"/>
          <w:lang/>
        </w:rPr>
        <w:t>Google Tasks</w:t>
      </w:r>
      <w:r>
        <w:rPr>
          <w:rFonts w:ascii="Comic Sans MS" w:hAnsi="Comic Sans MS"/>
        </w:rPr>
        <w:t xml:space="preserve">. 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  <w:lang/>
        </w:rPr>
        <w:t>Google Tasks</w:t>
      </w:r>
      <w:r>
        <w:rPr>
          <w:rFonts w:ascii="Comic Sans MS" w:hAnsi="Comic Sans MS"/>
        </w:rPr>
        <w:t>. (II).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Aplicación web híbrida de gestión de repartos. 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</w:rPr>
        <w:t>Aplicación web híbrida de gestión de repartos (II).</w:t>
      </w:r>
    </w:p>
    <w:p w:rsidR="0025750B" w:rsidRDefault="00677B83" w:rsidP="006308A1">
      <w:pPr>
        <w:widowControl/>
        <w:numPr>
          <w:ilvl w:val="0"/>
          <w:numId w:val="16"/>
        </w:numPr>
        <w:rPr>
          <w:rFonts w:ascii="Comic Sans MS" w:hAnsi="Comic Sans MS"/>
        </w:rPr>
      </w:pPr>
      <w:r>
        <w:rPr>
          <w:rFonts w:ascii="Comic Sans MS" w:hAnsi="Comic Sans MS"/>
        </w:rPr>
        <w:t>Aplicación web híbrida de gestión de repartos (III).</w:t>
      </w:r>
    </w:p>
    <w:p w:rsidR="0025750B" w:rsidRPr="006308A1" w:rsidRDefault="00677B83" w:rsidP="006308A1">
      <w:pPr>
        <w:widowControl/>
        <w:numPr>
          <w:ilvl w:val="0"/>
          <w:numId w:val="16"/>
        </w:numPr>
        <w:spacing w:after="280"/>
        <w:rPr>
          <w:rFonts w:ascii="Comic Sans MS" w:hAnsi="Comic Sans MS"/>
        </w:rPr>
      </w:pPr>
      <w:r w:rsidRPr="006308A1">
        <w:rPr>
          <w:rFonts w:ascii="Comic Sans MS" w:hAnsi="Comic Sans MS"/>
        </w:rPr>
        <w:t>Aplicación web híbrida de gestión de repartos (IV).</w:t>
      </w:r>
    </w:p>
    <w:sectPr w:rsidR="0025750B" w:rsidRPr="006308A1" w:rsidSect="0025750B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712"/>
    <w:multiLevelType w:val="singleLevel"/>
    <w:tmpl w:val="709EF62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">
    <w:nsid w:val="01413F8F"/>
    <w:multiLevelType w:val="singleLevel"/>
    <w:tmpl w:val="709EF62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2">
    <w:nsid w:val="183151EE"/>
    <w:multiLevelType w:val="singleLevel"/>
    <w:tmpl w:val="709EF62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3">
    <w:nsid w:val="1B135C70"/>
    <w:multiLevelType w:val="singleLevel"/>
    <w:tmpl w:val="709EF62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4">
    <w:nsid w:val="1D4F0C1D"/>
    <w:multiLevelType w:val="hybridMultilevel"/>
    <w:tmpl w:val="DBD87F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46C18"/>
    <w:multiLevelType w:val="singleLevel"/>
    <w:tmpl w:val="709EF62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6">
    <w:nsid w:val="206D2B06"/>
    <w:multiLevelType w:val="hybridMultilevel"/>
    <w:tmpl w:val="721635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A184F"/>
    <w:multiLevelType w:val="hybridMultilevel"/>
    <w:tmpl w:val="8D1250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A5412"/>
    <w:multiLevelType w:val="singleLevel"/>
    <w:tmpl w:val="709EF62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9">
    <w:nsid w:val="575D4368"/>
    <w:multiLevelType w:val="hybridMultilevel"/>
    <w:tmpl w:val="6CAC97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44090"/>
    <w:multiLevelType w:val="singleLevel"/>
    <w:tmpl w:val="709EF62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1">
    <w:nsid w:val="68490F30"/>
    <w:multiLevelType w:val="hybridMultilevel"/>
    <w:tmpl w:val="A4CA65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6760F"/>
    <w:multiLevelType w:val="hybridMultilevel"/>
    <w:tmpl w:val="D25833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675DF"/>
    <w:multiLevelType w:val="hybridMultilevel"/>
    <w:tmpl w:val="6FE0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44E05"/>
    <w:multiLevelType w:val="singleLevel"/>
    <w:tmpl w:val="709EF62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15">
    <w:nsid w:val="746D4977"/>
    <w:multiLevelType w:val="hybridMultilevel"/>
    <w:tmpl w:val="1F2EA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14"/>
  </w:num>
  <w:num w:numId="9">
    <w:abstractNumId w:val="11"/>
  </w:num>
  <w:num w:numId="10">
    <w:abstractNumId w:val="6"/>
  </w:num>
  <w:num w:numId="11">
    <w:abstractNumId w:val="15"/>
  </w:num>
  <w:num w:numId="12">
    <w:abstractNumId w:val="13"/>
  </w:num>
  <w:num w:numId="13">
    <w:abstractNumId w:val="4"/>
  </w:num>
  <w:num w:numId="14">
    <w:abstractNumId w:val="7"/>
  </w:num>
  <w:num w:numId="15">
    <w:abstractNumId w:val="1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677B83"/>
    <w:rsid w:val="0025750B"/>
    <w:rsid w:val="006308A1"/>
    <w:rsid w:val="00677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0B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8z0">
    <w:name w:val="WW8Num18z0"/>
    <w:rsid w:val="0025750B"/>
  </w:style>
  <w:style w:type="character" w:customStyle="1" w:styleId="WW8Num18z1">
    <w:name w:val="WW8Num18z1"/>
    <w:rsid w:val="0025750B"/>
  </w:style>
  <w:style w:type="character" w:customStyle="1" w:styleId="WW8Num18z2">
    <w:name w:val="WW8Num18z2"/>
    <w:rsid w:val="0025750B"/>
  </w:style>
  <w:style w:type="character" w:customStyle="1" w:styleId="WW8Num18z3">
    <w:name w:val="WW8Num18z3"/>
    <w:rsid w:val="0025750B"/>
  </w:style>
  <w:style w:type="character" w:customStyle="1" w:styleId="WW8Num18z4">
    <w:name w:val="WW8Num18z4"/>
    <w:rsid w:val="0025750B"/>
  </w:style>
  <w:style w:type="character" w:customStyle="1" w:styleId="WW8Num18z5">
    <w:name w:val="WW8Num18z5"/>
    <w:rsid w:val="0025750B"/>
  </w:style>
  <w:style w:type="character" w:customStyle="1" w:styleId="WW8Num18z6">
    <w:name w:val="WW8Num18z6"/>
    <w:rsid w:val="0025750B"/>
  </w:style>
  <w:style w:type="character" w:customStyle="1" w:styleId="WW8Num18z7">
    <w:name w:val="WW8Num18z7"/>
    <w:rsid w:val="0025750B"/>
  </w:style>
  <w:style w:type="character" w:customStyle="1" w:styleId="WW8Num18z8">
    <w:name w:val="WW8Num18z8"/>
    <w:rsid w:val="0025750B"/>
  </w:style>
  <w:style w:type="character" w:customStyle="1" w:styleId="WW8Num4z0">
    <w:name w:val="WW8Num4z0"/>
    <w:rsid w:val="0025750B"/>
  </w:style>
  <w:style w:type="character" w:customStyle="1" w:styleId="WW8Num4z1">
    <w:name w:val="WW8Num4z1"/>
    <w:rsid w:val="0025750B"/>
    <w:rPr>
      <w:rFonts w:ascii="Comic Sans MS" w:hAnsi="Comic Sans MS"/>
      <w:sz w:val="24"/>
    </w:rPr>
  </w:style>
  <w:style w:type="character" w:customStyle="1" w:styleId="WW8Num4z2">
    <w:name w:val="WW8Num4z2"/>
    <w:rsid w:val="0025750B"/>
    <w:rPr>
      <w:rFonts w:ascii="Comic Sans MS" w:hAnsi="Comic Sans MS"/>
      <w:sz w:val="24"/>
    </w:rPr>
  </w:style>
  <w:style w:type="character" w:customStyle="1" w:styleId="WW8Num4z3">
    <w:name w:val="WW8Num4z3"/>
    <w:rsid w:val="0025750B"/>
  </w:style>
  <w:style w:type="character" w:customStyle="1" w:styleId="WW8Num4z4">
    <w:name w:val="WW8Num4z4"/>
    <w:rsid w:val="0025750B"/>
  </w:style>
  <w:style w:type="character" w:customStyle="1" w:styleId="WW8Num4z5">
    <w:name w:val="WW8Num4z5"/>
    <w:rsid w:val="0025750B"/>
  </w:style>
  <w:style w:type="character" w:customStyle="1" w:styleId="WW8Num4z6">
    <w:name w:val="WW8Num4z6"/>
    <w:rsid w:val="0025750B"/>
  </w:style>
  <w:style w:type="character" w:customStyle="1" w:styleId="WW8Num4z7">
    <w:name w:val="WW8Num4z7"/>
    <w:rsid w:val="0025750B"/>
  </w:style>
  <w:style w:type="character" w:customStyle="1" w:styleId="WW8Num4z8">
    <w:name w:val="WW8Num4z8"/>
    <w:rsid w:val="0025750B"/>
  </w:style>
  <w:style w:type="character" w:styleId="AcrnimoHTML">
    <w:name w:val="HTML Acronym"/>
    <w:rsid w:val="0025750B"/>
  </w:style>
  <w:style w:type="character" w:customStyle="1" w:styleId="WW8Num17z0">
    <w:name w:val="WW8Num17z0"/>
    <w:rsid w:val="0025750B"/>
  </w:style>
  <w:style w:type="character" w:customStyle="1" w:styleId="WW8Num17z1">
    <w:name w:val="WW8Num17z1"/>
    <w:rsid w:val="0025750B"/>
  </w:style>
  <w:style w:type="character" w:customStyle="1" w:styleId="WW8Num17z2">
    <w:name w:val="WW8Num17z2"/>
    <w:rsid w:val="0025750B"/>
    <w:rPr>
      <w:rFonts w:ascii="Comic Sans MS" w:hAnsi="Comic Sans MS"/>
      <w:sz w:val="24"/>
    </w:rPr>
  </w:style>
  <w:style w:type="character" w:customStyle="1" w:styleId="WW8Num17z3">
    <w:name w:val="WW8Num17z3"/>
    <w:rsid w:val="0025750B"/>
  </w:style>
  <w:style w:type="character" w:customStyle="1" w:styleId="WW8Num17z4">
    <w:name w:val="WW8Num17z4"/>
    <w:rsid w:val="0025750B"/>
  </w:style>
  <w:style w:type="character" w:customStyle="1" w:styleId="WW8Num17z5">
    <w:name w:val="WW8Num17z5"/>
    <w:rsid w:val="0025750B"/>
  </w:style>
  <w:style w:type="character" w:customStyle="1" w:styleId="WW8Num17z6">
    <w:name w:val="WW8Num17z6"/>
    <w:rsid w:val="0025750B"/>
  </w:style>
  <w:style w:type="character" w:customStyle="1" w:styleId="WW8Num17z7">
    <w:name w:val="WW8Num17z7"/>
    <w:rsid w:val="0025750B"/>
  </w:style>
  <w:style w:type="character" w:customStyle="1" w:styleId="WW8Num17z8">
    <w:name w:val="WW8Num17z8"/>
    <w:rsid w:val="0025750B"/>
  </w:style>
  <w:style w:type="character" w:customStyle="1" w:styleId="WW8Num1z0">
    <w:name w:val="WW8Num1z0"/>
    <w:rsid w:val="0025750B"/>
  </w:style>
  <w:style w:type="character" w:customStyle="1" w:styleId="WW8Num1z1">
    <w:name w:val="WW8Num1z1"/>
    <w:rsid w:val="0025750B"/>
  </w:style>
  <w:style w:type="character" w:customStyle="1" w:styleId="WW8Num1z2">
    <w:name w:val="WW8Num1z2"/>
    <w:rsid w:val="0025750B"/>
  </w:style>
  <w:style w:type="character" w:customStyle="1" w:styleId="WW8Num1z3">
    <w:name w:val="WW8Num1z3"/>
    <w:rsid w:val="0025750B"/>
  </w:style>
  <w:style w:type="character" w:customStyle="1" w:styleId="WW8Num1z4">
    <w:name w:val="WW8Num1z4"/>
    <w:rsid w:val="0025750B"/>
  </w:style>
  <w:style w:type="character" w:customStyle="1" w:styleId="WW8Num1z5">
    <w:name w:val="WW8Num1z5"/>
    <w:rsid w:val="0025750B"/>
  </w:style>
  <w:style w:type="character" w:customStyle="1" w:styleId="WW8Num1z6">
    <w:name w:val="WW8Num1z6"/>
    <w:rsid w:val="0025750B"/>
  </w:style>
  <w:style w:type="character" w:customStyle="1" w:styleId="WW8Num1z7">
    <w:name w:val="WW8Num1z7"/>
    <w:rsid w:val="0025750B"/>
  </w:style>
  <w:style w:type="character" w:customStyle="1" w:styleId="WW8Num1z8">
    <w:name w:val="WW8Num1z8"/>
    <w:rsid w:val="0025750B"/>
  </w:style>
  <w:style w:type="character" w:customStyle="1" w:styleId="WW8Num14z0">
    <w:name w:val="WW8Num14z0"/>
    <w:rsid w:val="0025750B"/>
    <w:rPr>
      <w:rFonts w:ascii="Comic Sans MS" w:hAnsi="Comic Sans MS"/>
      <w:sz w:val="24"/>
    </w:rPr>
  </w:style>
  <w:style w:type="character" w:customStyle="1" w:styleId="WW8Num14z1">
    <w:name w:val="WW8Num14z1"/>
    <w:rsid w:val="0025750B"/>
  </w:style>
  <w:style w:type="character" w:customStyle="1" w:styleId="WW8Num14z2">
    <w:name w:val="WW8Num14z2"/>
    <w:rsid w:val="0025750B"/>
  </w:style>
  <w:style w:type="character" w:customStyle="1" w:styleId="WW8Num14z3">
    <w:name w:val="WW8Num14z3"/>
    <w:rsid w:val="0025750B"/>
  </w:style>
  <w:style w:type="character" w:customStyle="1" w:styleId="WW8Num14z4">
    <w:name w:val="WW8Num14z4"/>
    <w:rsid w:val="0025750B"/>
  </w:style>
  <w:style w:type="character" w:customStyle="1" w:styleId="WW8Num14z5">
    <w:name w:val="WW8Num14z5"/>
    <w:rsid w:val="0025750B"/>
  </w:style>
  <w:style w:type="character" w:customStyle="1" w:styleId="WW8Num14z6">
    <w:name w:val="WW8Num14z6"/>
    <w:rsid w:val="0025750B"/>
  </w:style>
  <w:style w:type="character" w:customStyle="1" w:styleId="WW8Num14z7">
    <w:name w:val="WW8Num14z7"/>
    <w:rsid w:val="0025750B"/>
  </w:style>
  <w:style w:type="character" w:customStyle="1" w:styleId="WW8Num14z8">
    <w:name w:val="WW8Num14z8"/>
    <w:rsid w:val="0025750B"/>
  </w:style>
  <w:style w:type="character" w:customStyle="1" w:styleId="WW8Num13z0">
    <w:name w:val="WW8Num13z0"/>
    <w:rsid w:val="0025750B"/>
  </w:style>
  <w:style w:type="character" w:customStyle="1" w:styleId="WW8Num13z1">
    <w:name w:val="WW8Num13z1"/>
    <w:rsid w:val="0025750B"/>
  </w:style>
  <w:style w:type="character" w:customStyle="1" w:styleId="WW8Num13z2">
    <w:name w:val="WW8Num13z2"/>
    <w:rsid w:val="0025750B"/>
    <w:rPr>
      <w:rFonts w:ascii="Comic Sans MS" w:hAnsi="Comic Sans MS"/>
      <w:sz w:val="24"/>
    </w:rPr>
  </w:style>
  <w:style w:type="character" w:customStyle="1" w:styleId="WW8Num13z3">
    <w:name w:val="WW8Num13z3"/>
    <w:rsid w:val="0025750B"/>
  </w:style>
  <w:style w:type="character" w:customStyle="1" w:styleId="WW8Num13z4">
    <w:name w:val="WW8Num13z4"/>
    <w:rsid w:val="0025750B"/>
  </w:style>
  <w:style w:type="character" w:customStyle="1" w:styleId="WW8Num13z5">
    <w:name w:val="WW8Num13z5"/>
    <w:rsid w:val="0025750B"/>
  </w:style>
  <w:style w:type="character" w:customStyle="1" w:styleId="WW8Num13z6">
    <w:name w:val="WW8Num13z6"/>
    <w:rsid w:val="0025750B"/>
  </w:style>
  <w:style w:type="character" w:customStyle="1" w:styleId="WW8Num13z7">
    <w:name w:val="WW8Num13z7"/>
    <w:rsid w:val="0025750B"/>
  </w:style>
  <w:style w:type="character" w:customStyle="1" w:styleId="WW8Num13z8">
    <w:name w:val="WW8Num13z8"/>
    <w:rsid w:val="0025750B"/>
  </w:style>
  <w:style w:type="character" w:customStyle="1" w:styleId="WW8Num5z0">
    <w:name w:val="WW8Num5z0"/>
    <w:rsid w:val="0025750B"/>
    <w:rPr>
      <w:rFonts w:ascii="Comic Sans MS" w:hAnsi="Comic Sans MS"/>
      <w:sz w:val="24"/>
    </w:rPr>
  </w:style>
  <w:style w:type="character" w:customStyle="1" w:styleId="WW8Num5z1">
    <w:name w:val="WW8Num5z1"/>
    <w:rsid w:val="0025750B"/>
    <w:rPr>
      <w:rFonts w:ascii="Comic Sans MS" w:hAnsi="Comic Sans MS"/>
      <w:sz w:val="24"/>
    </w:rPr>
  </w:style>
  <w:style w:type="character" w:customStyle="1" w:styleId="WW8Num5z2">
    <w:name w:val="WW8Num5z2"/>
    <w:rsid w:val="0025750B"/>
  </w:style>
  <w:style w:type="character" w:customStyle="1" w:styleId="WW8Num5z3">
    <w:name w:val="WW8Num5z3"/>
    <w:rsid w:val="0025750B"/>
  </w:style>
  <w:style w:type="character" w:customStyle="1" w:styleId="WW8Num5z4">
    <w:name w:val="WW8Num5z4"/>
    <w:rsid w:val="0025750B"/>
  </w:style>
  <w:style w:type="character" w:customStyle="1" w:styleId="WW8Num5z5">
    <w:name w:val="WW8Num5z5"/>
    <w:rsid w:val="0025750B"/>
  </w:style>
  <w:style w:type="character" w:customStyle="1" w:styleId="WW8Num5z6">
    <w:name w:val="WW8Num5z6"/>
    <w:rsid w:val="0025750B"/>
  </w:style>
  <w:style w:type="character" w:customStyle="1" w:styleId="WW8Num5z7">
    <w:name w:val="WW8Num5z7"/>
    <w:rsid w:val="0025750B"/>
  </w:style>
  <w:style w:type="character" w:customStyle="1" w:styleId="WW8Num5z8">
    <w:name w:val="WW8Num5z8"/>
    <w:rsid w:val="0025750B"/>
  </w:style>
  <w:style w:type="character" w:customStyle="1" w:styleId="WW8Num2z0">
    <w:name w:val="WW8Num2z0"/>
    <w:rsid w:val="0025750B"/>
    <w:rPr>
      <w:rFonts w:ascii="Comic Sans MS" w:hAnsi="Comic Sans MS"/>
      <w:sz w:val="24"/>
    </w:rPr>
  </w:style>
  <w:style w:type="character" w:customStyle="1" w:styleId="WW8Num2z1">
    <w:name w:val="WW8Num2z1"/>
    <w:rsid w:val="0025750B"/>
    <w:rPr>
      <w:rFonts w:ascii="Comic Sans MS" w:hAnsi="Comic Sans MS"/>
      <w:sz w:val="24"/>
    </w:rPr>
  </w:style>
  <w:style w:type="character" w:customStyle="1" w:styleId="WW8Num2z2">
    <w:name w:val="WW8Num2z2"/>
    <w:rsid w:val="0025750B"/>
  </w:style>
  <w:style w:type="character" w:customStyle="1" w:styleId="WW8Num2z3">
    <w:name w:val="WW8Num2z3"/>
    <w:rsid w:val="0025750B"/>
  </w:style>
  <w:style w:type="character" w:customStyle="1" w:styleId="WW8Num2z4">
    <w:name w:val="WW8Num2z4"/>
    <w:rsid w:val="0025750B"/>
  </w:style>
  <w:style w:type="character" w:customStyle="1" w:styleId="WW8Num2z5">
    <w:name w:val="WW8Num2z5"/>
    <w:rsid w:val="0025750B"/>
  </w:style>
  <w:style w:type="character" w:customStyle="1" w:styleId="WW8Num2z6">
    <w:name w:val="WW8Num2z6"/>
    <w:rsid w:val="0025750B"/>
  </w:style>
  <w:style w:type="character" w:customStyle="1" w:styleId="WW8Num2z7">
    <w:name w:val="WW8Num2z7"/>
    <w:rsid w:val="0025750B"/>
  </w:style>
  <w:style w:type="character" w:customStyle="1" w:styleId="WW8Num2z8">
    <w:name w:val="WW8Num2z8"/>
    <w:rsid w:val="0025750B"/>
  </w:style>
  <w:style w:type="character" w:customStyle="1" w:styleId="WW8Num19z0">
    <w:name w:val="WW8Num19z0"/>
    <w:rsid w:val="0025750B"/>
    <w:rPr>
      <w:rFonts w:ascii="Comic Sans MS" w:hAnsi="Comic Sans MS"/>
      <w:b/>
      <w:sz w:val="28"/>
    </w:rPr>
  </w:style>
  <w:style w:type="character" w:customStyle="1" w:styleId="WW8Num19z1">
    <w:name w:val="WW8Num19z1"/>
    <w:rsid w:val="0025750B"/>
    <w:rPr>
      <w:rFonts w:ascii="Comic Sans MS" w:hAnsi="Comic Sans MS"/>
      <w:sz w:val="24"/>
    </w:rPr>
  </w:style>
  <w:style w:type="character" w:customStyle="1" w:styleId="WW8Num19z2">
    <w:name w:val="WW8Num19z2"/>
    <w:rsid w:val="0025750B"/>
    <w:rPr>
      <w:rFonts w:ascii="Comic Sans MS" w:hAnsi="Comic Sans MS"/>
      <w:sz w:val="24"/>
    </w:rPr>
  </w:style>
  <w:style w:type="character" w:customStyle="1" w:styleId="WW8Num19z3">
    <w:name w:val="WW8Num19z3"/>
    <w:rsid w:val="0025750B"/>
  </w:style>
  <w:style w:type="character" w:customStyle="1" w:styleId="WW8Num19z4">
    <w:name w:val="WW8Num19z4"/>
    <w:rsid w:val="0025750B"/>
  </w:style>
  <w:style w:type="character" w:customStyle="1" w:styleId="WW8Num19z5">
    <w:name w:val="WW8Num19z5"/>
    <w:rsid w:val="0025750B"/>
  </w:style>
  <w:style w:type="character" w:customStyle="1" w:styleId="WW8Num19z6">
    <w:name w:val="WW8Num19z6"/>
    <w:rsid w:val="0025750B"/>
  </w:style>
  <w:style w:type="character" w:customStyle="1" w:styleId="WW8Num19z7">
    <w:name w:val="WW8Num19z7"/>
    <w:rsid w:val="0025750B"/>
  </w:style>
  <w:style w:type="character" w:customStyle="1" w:styleId="WW8Num19z8">
    <w:name w:val="WW8Num19z8"/>
    <w:rsid w:val="0025750B"/>
  </w:style>
  <w:style w:type="paragraph" w:styleId="Encabezado">
    <w:name w:val="header"/>
    <w:basedOn w:val="Normal"/>
    <w:next w:val="Textoindependiente"/>
    <w:rsid w:val="0025750B"/>
    <w:pPr>
      <w:keepNext/>
      <w:spacing w:before="240" w:after="120"/>
    </w:pPr>
    <w:rPr>
      <w:rFonts w:ascii="Arial" w:hAnsi="Arial"/>
      <w:sz w:val="28"/>
    </w:rPr>
  </w:style>
  <w:style w:type="paragraph" w:styleId="Textoindependiente">
    <w:name w:val="Body Text"/>
    <w:basedOn w:val="Normal"/>
    <w:semiHidden/>
    <w:rsid w:val="0025750B"/>
    <w:pPr>
      <w:spacing w:after="120"/>
    </w:pPr>
  </w:style>
  <w:style w:type="paragraph" w:styleId="Lista">
    <w:name w:val="List"/>
    <w:basedOn w:val="Textoindependiente"/>
    <w:semiHidden/>
    <w:rsid w:val="0025750B"/>
  </w:style>
  <w:style w:type="paragraph" w:customStyle="1" w:styleId="Etiqueta">
    <w:name w:val="Etiqueta"/>
    <w:basedOn w:val="Normal"/>
    <w:rsid w:val="0025750B"/>
    <w:pPr>
      <w:suppressLineNumbers/>
      <w:spacing w:before="120" w:after="120"/>
    </w:pPr>
    <w:rPr>
      <w:i/>
    </w:rPr>
  </w:style>
  <w:style w:type="paragraph" w:customStyle="1" w:styleId="ndice">
    <w:name w:val="Índice"/>
    <w:basedOn w:val="Normal"/>
    <w:rsid w:val="0025750B"/>
    <w:pPr>
      <w:suppressLineNumbers/>
    </w:pPr>
  </w:style>
  <w:style w:type="paragraph" w:styleId="Textonotapie">
    <w:name w:val="footnote text"/>
    <w:basedOn w:val="Normal"/>
    <w:next w:val="Normal"/>
    <w:semiHidden/>
    <w:rsid w:val="0025750B"/>
    <w:pPr>
      <w:widowControl/>
    </w:pPr>
  </w:style>
  <w:style w:type="paragraph" w:styleId="Prrafodelista">
    <w:name w:val="List Paragraph"/>
    <w:basedOn w:val="Normal"/>
    <w:uiPriority w:val="34"/>
    <w:qFormat/>
    <w:rsid w:val="00630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4z0">
    <w:name w:val="WW8Num4z0"/>
  </w:style>
  <w:style w:type="character" w:customStyle="1" w:styleId="WW8Num4z1">
    <w:name w:val="WW8Num4z1"/>
    <w:rPr>
      <w:rFonts w:ascii="Comic Sans MS" w:hAnsi="Comic Sans MS"/>
      <w:sz w:val="24"/>
    </w:rPr>
  </w:style>
  <w:style w:type="character" w:customStyle="1" w:styleId="WW8Num4z2">
    <w:name w:val="WW8Num4z2"/>
    <w:rPr>
      <w:rFonts w:ascii="Comic Sans MS" w:hAnsi="Comic Sans MS"/>
      <w:sz w:val="24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styleId="AcrnimoHTML">
    <w:name w:val="HTML Acronym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  <w:rPr>
      <w:rFonts w:ascii="Comic Sans MS" w:hAnsi="Comic Sans MS"/>
      <w:sz w:val="24"/>
    </w:rPr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14z0">
    <w:name w:val="WW8Num14z0"/>
    <w:rPr>
      <w:rFonts w:ascii="Comic Sans MS" w:hAnsi="Comic Sans MS"/>
      <w:sz w:val="24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  <w:rPr>
      <w:rFonts w:ascii="Comic Sans MS" w:hAnsi="Comic Sans MS"/>
      <w:sz w:val="24"/>
    </w:rPr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5z0">
    <w:name w:val="WW8Num5z0"/>
    <w:rPr>
      <w:rFonts w:ascii="Comic Sans MS" w:hAnsi="Comic Sans MS"/>
      <w:sz w:val="24"/>
    </w:rPr>
  </w:style>
  <w:style w:type="character" w:customStyle="1" w:styleId="WW8Num5z1">
    <w:name w:val="WW8Num5z1"/>
    <w:rPr>
      <w:rFonts w:ascii="Comic Sans MS" w:hAnsi="Comic Sans MS"/>
      <w:sz w:val="24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2z0">
    <w:name w:val="WW8Num2z0"/>
    <w:rPr>
      <w:rFonts w:ascii="Comic Sans MS" w:hAnsi="Comic Sans MS"/>
      <w:sz w:val="24"/>
    </w:rPr>
  </w:style>
  <w:style w:type="character" w:customStyle="1" w:styleId="WW8Num2z1">
    <w:name w:val="WW8Num2z1"/>
    <w:rPr>
      <w:rFonts w:ascii="Comic Sans MS" w:hAnsi="Comic Sans MS"/>
      <w:sz w:val="24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Comic Sans MS" w:hAnsi="Comic Sans MS"/>
      <w:b/>
      <w:sz w:val="28"/>
    </w:rPr>
  </w:style>
  <w:style w:type="character" w:customStyle="1" w:styleId="WW8Num19z1">
    <w:name w:val="WW8Num19z1"/>
    <w:rPr>
      <w:rFonts w:ascii="Comic Sans MS" w:hAnsi="Comic Sans MS"/>
      <w:sz w:val="24"/>
    </w:rPr>
  </w:style>
  <w:style w:type="character" w:customStyle="1" w:styleId="WW8Num19z2">
    <w:name w:val="WW8Num19z2"/>
    <w:rPr>
      <w:rFonts w:ascii="Comic Sans MS" w:hAnsi="Comic Sans MS"/>
      <w:sz w:val="24"/>
    </w:rPr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/>
      <w:sz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</w:rPr>
  </w:style>
  <w:style w:type="paragraph" w:customStyle="1" w:styleId="ndice">
    <w:name w:val="Índice"/>
    <w:basedOn w:val="Normal"/>
    <w:pPr>
      <w:suppressLineNumbers/>
    </w:pPr>
  </w:style>
  <w:style w:type="paragraph" w:styleId="Textonotapie">
    <w:name w:val="footnote text"/>
    <w:basedOn w:val="Normal"/>
    <w:next w:val="Normal"/>
    <w:semiHidden/>
    <w:pPr>
      <w:widowControl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maribelp</cp:lastModifiedBy>
  <cp:revision>3</cp:revision>
  <cp:lastPrinted>1601-01-01T00:00:00Z</cp:lastPrinted>
  <dcterms:created xsi:type="dcterms:W3CDTF">2016-10-18T06:51:00Z</dcterms:created>
  <dcterms:modified xsi:type="dcterms:W3CDTF">2018-10-15T14:28:00Z</dcterms:modified>
</cp:coreProperties>
</file>