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232AE" w14:textId="77777777" w:rsidR="007B6C44" w:rsidRDefault="007B6C44" w:rsidP="007B6C44">
      <w:bookmarkStart w:id="0" w:name="_GoBack"/>
      <w:bookmarkEnd w:id="0"/>
      <w:r>
        <w:t>Capstone 1 Applying Inferential Statistics Steps by Edward Franke</w:t>
      </w:r>
    </w:p>
    <w:p w14:paraId="409EF256" w14:textId="77777777" w:rsidR="007B6C44" w:rsidRDefault="007B6C44" w:rsidP="007B6C44">
      <w:pPr>
        <w:pStyle w:val="NormalWeb"/>
        <w:spacing w:before="0" w:beforeAutospacing="0" w:after="150" w:afterAutospacing="0"/>
        <w:ind w:left="720"/>
        <w:rPr>
          <w:rFonts w:ascii="Helvetica" w:hAnsi="Helvetica"/>
          <w:color w:val="333333"/>
        </w:rPr>
      </w:pPr>
    </w:p>
    <w:p w14:paraId="2CC39EC5" w14:textId="77777777" w:rsidR="007B6C44" w:rsidRDefault="007B6C44" w:rsidP="007B6C44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Are there variables that are particularly significant in terms of explaining the answer to your project question?</w:t>
      </w:r>
    </w:p>
    <w:p w14:paraId="67AEA7A8" w14:textId="77777777" w:rsidR="007B6C44" w:rsidRDefault="007B6C44" w:rsidP="007B6C44">
      <w:pPr>
        <w:pStyle w:val="NormalWeb"/>
        <w:spacing w:before="0" w:beforeAutospacing="0" w:after="150" w:afterAutospacing="0"/>
        <w:ind w:left="72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The purpose of the capstone project is to identify fraudulent transactions from all the incoming transactions.  While exploring the data, I have discovered the fraudulent transactions do behave differently and am working on a method to discover this automatically.  This step will be done in the deep dive portion of the project.</w:t>
      </w:r>
    </w:p>
    <w:p w14:paraId="3262CBCC" w14:textId="77777777" w:rsidR="007B6C44" w:rsidRDefault="007B6C44" w:rsidP="007B6C44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Are there strong correlations between pairs of independent variables or between an independent and a dependent variable?</w:t>
      </w:r>
    </w:p>
    <w:p w14:paraId="13311CF1" w14:textId="77777777" w:rsidR="007B6C44" w:rsidRDefault="007B6C44" w:rsidP="007B6C44">
      <w:pPr>
        <w:pStyle w:val="NormalWeb"/>
        <w:spacing w:before="0" w:beforeAutospacing="0" w:after="150" w:afterAutospacing="0"/>
        <w:ind w:left="72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While exploring the data, I have discovered the fraudulent transactions do behave differently and am working on a method to discover this automatically.  Yes, it appears there are strong correlations between the variables of the dataset.</w:t>
      </w:r>
    </w:p>
    <w:p w14:paraId="5E2FF622" w14:textId="77777777" w:rsidR="007B6C44" w:rsidRDefault="007B6C44" w:rsidP="007B6C44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What are the most appropriate tests to use to </w:t>
      </w:r>
      <w:proofErr w:type="spellStart"/>
      <w:r>
        <w:rPr>
          <w:rFonts w:ascii="Helvetica" w:hAnsi="Helvetica"/>
          <w:color w:val="333333"/>
        </w:rPr>
        <w:t>analyse</w:t>
      </w:r>
      <w:proofErr w:type="spellEnd"/>
      <w:r>
        <w:rPr>
          <w:rFonts w:ascii="Helvetica" w:hAnsi="Helvetica"/>
          <w:color w:val="333333"/>
        </w:rPr>
        <w:t xml:space="preserve"> these relationships?</w:t>
      </w:r>
    </w:p>
    <w:p w14:paraId="7102531C" w14:textId="77777777" w:rsidR="007B6C44" w:rsidRDefault="007B6C44" w:rsidP="007B6C44">
      <w:pPr>
        <w:pStyle w:val="NormalWeb"/>
        <w:spacing w:before="0" w:beforeAutospacing="0" w:after="150" w:afterAutospacing="0"/>
        <w:ind w:left="72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 am working on a method to discover this automatically.  This step will be done in the deep dive portion of the project.</w:t>
      </w:r>
    </w:p>
    <w:p w14:paraId="013B546F" w14:textId="77777777" w:rsidR="007B6C44" w:rsidRDefault="007B6C44" w:rsidP="007B6C44">
      <w:pPr>
        <w:pStyle w:val="NormalWeb"/>
        <w:spacing w:before="0" w:beforeAutospacing="0" w:after="150" w:afterAutospacing="0"/>
        <w:ind w:left="720"/>
        <w:rPr>
          <w:rFonts w:ascii="Helvetica" w:hAnsi="Helvetica"/>
          <w:color w:val="333333"/>
        </w:rPr>
      </w:pPr>
    </w:p>
    <w:p w14:paraId="5C22D228" w14:textId="77777777" w:rsidR="00B81FF7" w:rsidRDefault="00B81FF7"/>
    <w:sectPr w:rsidR="00B81FF7" w:rsidSect="00E5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37F41"/>
    <w:multiLevelType w:val="multilevel"/>
    <w:tmpl w:val="7A84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44"/>
    <w:rsid w:val="0052484A"/>
    <w:rsid w:val="007B6C44"/>
    <w:rsid w:val="00B81FF7"/>
    <w:rsid w:val="00E5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2C272"/>
  <w14:defaultImageDpi w14:val="32767"/>
  <w15:chartTrackingRefBased/>
  <w15:docId w15:val="{D179E289-64ED-4445-807C-D9331A5B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C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2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Franke</dc:creator>
  <cp:keywords/>
  <dc:description/>
  <cp:lastModifiedBy>Ed Franke</cp:lastModifiedBy>
  <cp:revision>2</cp:revision>
  <dcterms:created xsi:type="dcterms:W3CDTF">2019-04-12T15:56:00Z</dcterms:created>
  <dcterms:modified xsi:type="dcterms:W3CDTF">2019-04-12T15:56:00Z</dcterms:modified>
</cp:coreProperties>
</file>