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Notes on the movements</w:t>
      </w:r>
    </w:p>
    <w:p>
      <w:pPr>
        <w:pStyle w:val="Normal"/>
        <w:rPr/>
      </w:pPr>
      <w:r>
        <w:rPr/>
      </w:r>
    </w:p>
    <w:p>
      <w:pPr>
        <w:pStyle w:val="Normal"/>
        <w:rPr/>
      </w:pPr>
      <w:r>
        <w:rPr/>
        <w:t>in all cases, we are looking at the standing-up motion (jumeneng)</w:t>
      </w:r>
    </w:p>
    <w:p>
      <w:pPr>
        <w:pStyle w:val="Normal"/>
        <w:rPr/>
      </w:pPr>
      <w:r>
        <w:rPr/>
      </w:r>
    </w:p>
    <w:p>
      <w:pPr>
        <w:pStyle w:val="Normal"/>
        <w:rPr/>
      </w:pPr>
      <w:r>
        <w:rPr/>
        <w:t xml:space="preserve">from jèngkèng. </w:t>
      </w:r>
    </w:p>
    <w:p>
      <w:pPr>
        <w:pStyle w:val="Normal"/>
        <w:rPr/>
      </w:pPr>
      <w:r>
        <w:rPr/>
      </w:r>
    </w:p>
    <w:p>
      <w:pPr>
        <w:pStyle w:val="Normal"/>
        <w:rPr/>
      </w:pPr>
      <w:r>
        <w:rPr/>
        <w:t xml:space="preserve"> </w:t>
      </w:r>
      <w:r>
        <w:rPr/>
        <w:t>Sendi: ombak banyu, sabetan</w:t>
      </w:r>
    </w:p>
    <w:p>
      <w:pPr>
        <w:pStyle w:val="Normal"/>
        <w:rPr/>
      </w:pPr>
      <w:r>
        <w:rPr/>
      </w:r>
    </w:p>
    <w:p>
      <w:pPr>
        <w:pStyle w:val="Normal"/>
        <w:rPr/>
      </w:pPr>
      <w:r>
        <w:rPr/>
        <w:t xml:space="preserve">Ragam: is to sentence what gerakan is to words </w:t>
      </w:r>
    </w:p>
    <w:p>
      <w:pPr>
        <w:pStyle w:val="Normal"/>
        <w:rPr/>
      </w:pPr>
      <w:r>
        <w:rPr/>
      </w:r>
    </w:p>
    <w:p>
      <w:pPr>
        <w:pStyle w:val="Normal"/>
        <w:rPr/>
      </w:pPr>
      <w:r>
        <w:rPr/>
        <w:t>Ragam: impur and kambeng (luruh), kinantan (Tokoh Branyak)</w:t>
      </w:r>
    </w:p>
    <w:p>
      <w:pPr>
        <w:pStyle w:val="Normal"/>
        <w:rPr/>
      </w:pPr>
      <w:r>
        <w:rPr/>
      </w:r>
    </w:p>
    <w:p>
      <w:pPr>
        <w:pStyle w:val="Normal"/>
        <w:rPr>
          <w:b/>
          <w:b/>
          <w:bCs/>
        </w:rPr>
      </w:pPr>
      <w:r>
        <w:rPr>
          <w:b/>
          <w:bCs/>
        </w:rPr>
        <w:t>Music</w:t>
      </w:r>
    </w:p>
    <w:p>
      <w:pPr>
        <w:pStyle w:val="Normal"/>
        <w:rPr>
          <w:b w:val="false"/>
          <w:b w:val="false"/>
          <w:bCs w:val="false"/>
        </w:rPr>
      </w:pPr>
      <w:r>
        <w:rPr>
          <w:b w:val="false"/>
          <w:bCs w:val="false"/>
        </w:rPr>
      </w:r>
    </w:p>
    <w:p>
      <w:pPr>
        <w:pStyle w:val="Normal"/>
        <w:rPr>
          <w:b w:val="false"/>
          <w:b w:val="false"/>
          <w:bCs w:val="false"/>
        </w:rPr>
      </w:pPr>
      <w:r>
        <w:rPr>
          <w:b w:val="false"/>
          <w:bCs w:val="false"/>
        </w:rPr>
        <w:t>- Laghon = wiwiti gendhing tari</w:t>
      </w:r>
    </w:p>
    <w:p>
      <w:pPr>
        <w:pStyle w:val="Normal"/>
        <w:rPr>
          <w:b w:val="false"/>
          <w:b w:val="false"/>
          <w:bCs w:val="false"/>
        </w:rPr>
      </w:pPr>
      <w:r>
        <w:rPr>
          <w:b w:val="false"/>
          <w:bCs w:val="false"/>
        </w:rPr>
        <w:t>- Ladrang 2 = Putri and halus</w:t>
      </w:r>
    </w:p>
    <w:p>
      <w:pPr>
        <w:pStyle w:val="Normal"/>
        <w:rPr>
          <w:b w:val="false"/>
          <w:b w:val="false"/>
          <w:bCs w:val="false"/>
        </w:rPr>
      </w:pPr>
      <w:r>
        <w:rPr>
          <w:b w:val="false"/>
          <w:bCs w:val="false"/>
        </w:rPr>
        <w:t>- Ladrang 1 = gagah wanara</w:t>
      </w:r>
    </w:p>
    <w:p>
      <w:pPr>
        <w:pStyle w:val="Normal"/>
        <w:rPr>
          <w:b w:val="false"/>
          <w:b w:val="false"/>
          <w:bCs w:val="false"/>
        </w:rPr>
      </w:pPr>
      <w:r>
        <w:rPr>
          <w:b w:val="false"/>
          <w:bCs w:val="false"/>
        </w:rPr>
        <w:t xml:space="preserve">- Lancaran = gagah </w:t>
      </w:r>
    </w:p>
    <w:p>
      <w:pPr>
        <w:pStyle w:val="Normal"/>
        <w:rPr/>
      </w:pPr>
      <w:r>
        <w:rPr/>
      </w:r>
    </w:p>
    <w:p>
      <w:pPr>
        <w:pStyle w:val="Normal"/>
        <w:rPr>
          <w:b/>
          <w:b/>
          <w:bCs/>
        </w:rPr>
      </w:pPr>
      <w:r>
        <w:rPr>
          <w:b/>
          <w:bCs/>
        </w:rPr>
        <w:t>Luruh</w:t>
      </w:r>
    </w:p>
    <w:p>
      <w:pPr>
        <w:pStyle w:val="Normal"/>
        <w:rPr/>
      </w:pPr>
      <w:r>
        <w:rPr/>
      </w:r>
    </w:p>
    <w:p>
      <w:pPr>
        <w:pStyle w:val="Normal"/>
        <w:rPr/>
      </w:pPr>
      <w:r>
        <w:rPr/>
        <w:t>Examples of luruh characters: Rama, Laksmana.</w:t>
      </w:r>
    </w:p>
    <w:p>
      <w:pPr>
        <w:pStyle w:val="Normal"/>
        <w:rPr/>
      </w:pPr>
      <w:r>
        <w:rPr/>
      </w:r>
    </w:p>
    <w:p>
      <w:pPr>
        <w:pStyle w:val="Normal"/>
        <w:rPr/>
      </w:pPr>
      <w:r>
        <w:rPr/>
        <w:t>Panji Asmoro bangun. Halus luruh.</w:t>
      </w:r>
    </w:p>
    <w:p>
      <w:pPr>
        <w:pStyle w:val="Normal"/>
        <w:rPr/>
      </w:pPr>
      <w:r>
        <w:rPr/>
      </w:r>
    </w:p>
    <w:p>
      <w:pPr>
        <w:pStyle w:val="Normal"/>
        <w:rPr>
          <w:b/>
          <w:b/>
          <w:bCs/>
        </w:rPr>
      </w:pPr>
      <w:r>
        <w:rPr>
          <w:b/>
          <w:bCs/>
        </w:rPr>
        <w:t>Lanyap</w:t>
      </w:r>
    </w:p>
    <w:p>
      <w:pPr>
        <w:pStyle w:val="Normal"/>
        <w:rPr/>
      </w:pPr>
      <w:r>
        <w:rPr/>
      </w:r>
    </w:p>
    <w:p>
      <w:pPr>
        <w:pStyle w:val="Normal"/>
        <w:rPr/>
      </w:pPr>
      <w:r>
        <w:rPr/>
        <w:t>In the Yogyakarta tradition, this is called branyak.</w:t>
      </w:r>
    </w:p>
    <w:p>
      <w:pPr>
        <w:pStyle w:val="Normal"/>
        <w:rPr/>
      </w:pPr>
      <w:r>
        <w:rPr/>
      </w:r>
    </w:p>
    <w:p>
      <w:pPr>
        <w:pStyle w:val="Normal"/>
        <w:rPr/>
      </w:pPr>
      <w:r>
        <w:rPr/>
        <w:t>Indrajit = branyak</w:t>
      </w:r>
    </w:p>
    <w:p>
      <w:pPr>
        <w:pStyle w:val="Normal"/>
        <w:rPr/>
      </w:pPr>
      <w:r>
        <w:rPr/>
      </w:r>
    </w:p>
    <w:p>
      <w:pPr>
        <w:pStyle w:val="Normal"/>
        <w:rPr>
          <w:b/>
          <w:b/>
          <w:bCs/>
        </w:rPr>
      </w:pPr>
      <w:r>
        <w:rPr>
          <w:b/>
          <w:bCs/>
        </w:rPr>
        <w:t>Gagah</w:t>
      </w:r>
    </w:p>
    <w:p>
      <w:pPr>
        <w:pStyle w:val="Normal"/>
        <w:rPr>
          <w:b/>
          <w:b/>
          <w:bCs/>
        </w:rPr>
      </w:pPr>
      <w:r>
        <w:rPr>
          <w:b/>
          <w:bCs/>
        </w:rPr>
      </w:r>
    </w:p>
    <w:p>
      <w:pPr>
        <w:pStyle w:val="Normal"/>
        <w:rPr>
          <w:b w:val="false"/>
          <w:b w:val="false"/>
          <w:bCs w:val="false"/>
        </w:rPr>
      </w:pPr>
      <w:r>
        <w:rPr>
          <w:b w:val="false"/>
          <w:bCs w:val="false"/>
        </w:rPr>
        <w:t>Prabujanaka = bapak Sinta halus/gagah branyak</w:t>
      </w:r>
    </w:p>
    <w:p>
      <w:pPr>
        <w:pStyle w:val="Normal"/>
        <w:rPr>
          <w:b w:val="false"/>
          <w:b w:val="false"/>
          <w:bCs w:val="false"/>
        </w:rPr>
      </w:pPr>
      <w:r>
        <w:rPr>
          <w:b w:val="false"/>
          <w:bCs w:val="false"/>
        </w:rPr>
      </w:r>
    </w:p>
    <w:p>
      <w:pPr>
        <w:pStyle w:val="Normal"/>
        <w:rPr>
          <w:b w:val="false"/>
          <w:b w:val="false"/>
          <w:bCs w:val="false"/>
        </w:rPr>
      </w:pPr>
      <w:r>
        <w:rPr>
          <w:b w:val="false"/>
          <w:bCs w:val="false"/>
        </w:rPr>
        <w:t>Gagah: luruh (Duryudana Antareja) luruh wanara (Hanoman) branyak (Indrajit Rahwana) brangasan (raksasa)</w:t>
      </w:r>
    </w:p>
    <w:p>
      <w:pPr>
        <w:pStyle w:val="Normal"/>
        <w:rPr>
          <w:b w:val="false"/>
          <w:b w:val="false"/>
          <w:bCs w:val="false"/>
        </w:rPr>
      </w:pPr>
      <w:r>
        <w:rPr>
          <w:b w:val="false"/>
          <w:bCs w:val="false"/>
        </w:rPr>
      </w:r>
    </w:p>
    <w:p>
      <w:pPr>
        <w:pStyle w:val="Normal"/>
        <w:rPr>
          <w:b/>
          <w:b/>
          <w:bCs/>
        </w:rPr>
      </w:pPr>
      <w:r>
        <w:rPr>
          <w:b/>
          <w:bCs/>
        </w:rPr>
        <w:t>Wanara</w:t>
      </w:r>
    </w:p>
    <w:p>
      <w:pPr>
        <w:pStyle w:val="Normal"/>
        <w:rPr/>
      </w:pPr>
      <w:r>
        <w:rPr/>
      </w:r>
    </w:p>
    <w:p>
      <w:pPr>
        <w:pStyle w:val="Normal"/>
        <w:rPr/>
      </w:pPr>
      <w:r>
        <w:rPr/>
        <w:t xml:space="preserve">jèngkèng is often performed whith the hands up. </w:t>
      </w:r>
    </w:p>
    <w:p>
      <w:pPr>
        <w:pStyle w:val="Normal"/>
        <w:rPr/>
      </w:pPr>
      <w:r>
        <w:rPr/>
      </w:r>
    </w:p>
    <w:p>
      <w:pPr>
        <w:pStyle w:val="Normal"/>
        <w:rPr/>
      </w:pPr>
      <w:r>
        <w:rPr/>
        <w:t xml:space="preserve">Hanoman is wanara luruh </w:t>
      </w:r>
    </w:p>
    <w:p>
      <w:pPr>
        <w:pStyle w:val="Normal"/>
        <w:rPr/>
      </w:pPr>
      <w:r>
        <w:rPr/>
      </w:r>
    </w:p>
    <w:p>
      <w:pPr>
        <w:pStyle w:val="Normal"/>
        <w:rPr/>
      </w:pPr>
      <w:r>
        <w:rPr/>
        <w:t>Sugriwa Subali = gagah branyak wanara. Subali lebih luruh.</w:t>
      </w:r>
    </w:p>
    <w:p>
      <w:pPr>
        <w:pStyle w:val="Normal"/>
        <w:rPr/>
      </w:pPr>
      <w:r>
        <w:rPr/>
      </w:r>
    </w:p>
    <w:p>
      <w:pPr>
        <w:pStyle w:val="Normal"/>
        <w:rPr/>
      </w:pPr>
      <w:r>
        <w:rPr/>
        <w:t xml:space="preserve">Branyak Gagah Wanara (anila anggado sugriwa) use kinantan tengklik </w:t>
      </w:r>
    </w:p>
    <w:p>
      <w:pPr>
        <w:pStyle w:val="Normal"/>
        <w:rPr/>
      </w:pPr>
      <w:r>
        <w:rPr/>
      </w:r>
    </w:p>
    <w:p>
      <w:pPr>
        <w:pStyle w:val="Normal"/>
        <w:rPr>
          <w:b/>
          <w:b/>
          <w:bCs/>
        </w:rPr>
      </w:pPr>
      <w:r>
        <w:rPr>
          <w:b/>
          <w:bCs/>
        </w:rPr>
        <w:t>Raksasa</w:t>
      </w:r>
    </w:p>
    <w:p>
      <w:pPr>
        <w:pStyle w:val="Normal"/>
        <w:rPr/>
      </w:pPr>
      <w:r>
        <w:rPr/>
        <w:t xml:space="preserve"> </w:t>
      </w:r>
    </w:p>
    <w:p>
      <w:pPr>
        <w:pStyle w:val="Normal"/>
        <w:rPr/>
      </w:pPr>
      <w:r>
        <w:rPr/>
        <w:t xml:space="preserve">Kumbokarno = gagah luruh raksasa </w:t>
      </w:r>
    </w:p>
    <w:p>
      <w:pPr>
        <w:pStyle w:val="Normal"/>
        <w:rPr/>
      </w:pPr>
      <w:r>
        <w:rPr/>
      </w:r>
    </w:p>
    <w:p>
      <w:pPr>
        <w:pStyle w:val="Normal"/>
        <w:rPr/>
      </w:pPr>
      <w:r>
        <w:rPr/>
        <w:t>Rahwana (gagah branyak)</w:t>
      </w:r>
    </w:p>
    <w:p>
      <w:pPr>
        <w:pStyle w:val="Normal"/>
        <w:rPr/>
      </w:pPr>
      <w:r>
        <w:rPr/>
      </w:r>
    </w:p>
    <w:p>
      <w:pPr>
        <w:pStyle w:val="Normal"/>
        <w:rPr/>
      </w:pPr>
      <w:r>
        <w:rPr/>
        <w:t>Here we see the bapang (to stretch the arms out to the sides) movement (p72).</w:t>
      </w:r>
    </w:p>
    <w:p>
      <w:pPr>
        <w:pStyle w:val="Normal"/>
        <w:rPr/>
      </w:pPr>
      <w:r>
        <w:rPr/>
      </w:r>
    </w:p>
    <w:p>
      <w:pPr>
        <w:pStyle w:val="Normal"/>
        <w:rPr/>
      </w:pPr>
      <w:r>
        <w:rPr/>
        <w:t>This is often used ofr the kasar gagahan types, the right artm is held in the kambeng pose at shoulder level, the left arm is held up to the left side of the head, the upper arm in one line with the shoulder, the ahdnins in the</w:t>
      </w:r>
      <w:r>
        <w:rPr>
          <w:i/>
          <w:iCs/>
        </w:rPr>
        <w:t xml:space="preserve"> baya manga</w:t>
      </w:r>
      <w:r>
        <w:rPr/>
        <w:t xml:space="preserve">p position with the palm facing upward. </w:t>
      </w:r>
    </w:p>
    <w:p>
      <w:pPr>
        <w:pStyle w:val="Normal"/>
        <w:rPr/>
      </w:pPr>
      <w:r>
        <w:rPr/>
      </w:r>
    </w:p>
    <w:p>
      <w:pPr>
        <w:pStyle w:val="Normal"/>
        <w:rPr/>
      </w:pPr>
      <w:r>
        <w:rPr/>
        <w:t>Andel = kagungan asma. Kumbokarna</w:t>
      </w:r>
    </w:p>
    <w:p>
      <w:pPr>
        <w:pStyle w:val="Normal"/>
        <w:rPr/>
      </w:pPr>
      <w:r>
        <w:rPr/>
        <w:t>Begal = raksasa mboten kagungan asma</w:t>
      </w:r>
    </w:p>
    <w:p>
      <w:pPr>
        <w:pStyle w:val="Normal"/>
        <w:rPr/>
      </w:pPr>
      <w:r>
        <w:rPr/>
      </w:r>
    </w:p>
    <w:p>
      <w:pPr>
        <w:pStyle w:val="Normal"/>
        <w:rPr>
          <w:b/>
          <w:b/>
          <w:bCs/>
        </w:rPr>
      </w:pPr>
      <w:r>
        <w:rPr>
          <w:b/>
          <w:bCs/>
        </w:rPr>
        <w:t>Jatayu</w:t>
      </w:r>
    </w:p>
    <w:p>
      <w:pPr>
        <w:pStyle w:val="Normal"/>
        <w:rPr>
          <w:b/>
          <w:b/>
          <w:bCs/>
        </w:rPr>
      </w:pPr>
      <w:r>
        <w:rPr>
          <w:b/>
          <w:bCs/>
        </w:rPr>
      </w:r>
    </w:p>
    <w:p>
      <w:pPr>
        <w:pStyle w:val="Normal"/>
        <w:rPr>
          <w:b w:val="false"/>
          <w:b w:val="false"/>
          <w:bCs w:val="false"/>
        </w:rPr>
      </w:pPr>
      <w:r>
        <w:rPr>
          <w:b w:val="false"/>
          <w:bCs w:val="false"/>
        </w:rPr>
        <w:t xml:space="preserve">Jatayu is not really a body type, since it is the name of a specific character. It could be classified as gagah but here it corresponds to a specific movement. </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23</TotalTime>
  <Application>LibreOffice/5.1.6.2$Linux_X86_64 LibreOffice_project/10m0$Build-2</Application>
  <Pages>2</Pages>
  <Words>257</Words>
  <Characters>1280</Characters>
  <CharactersWithSpaces>1514</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2017-07-11T17:12:44Z</dcterms:created>
  <dc:creator/>
  <dc:description/>
  <dc:language>en-US</dc:language>
  <cp:lastModifiedBy/>
  <dcterms:modified xsi:type="dcterms:W3CDTF">2017-07-11T17:36:12Z</dcterms:modified>
  <cp:revision>10</cp:revision>
  <dc:subject/>
  <dc:title/>
</cp:coreProperties>
</file>