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2_1304403652"/>
      <w:r>
        <w:rPr/>
        <w:t xml:space="preserve">He is the /patih/ of Astina. Sometimes he is said to be [Gendari]'s twin. </w:t>
      </w:r>
      <w:r>
        <w:rPr/>
        <w:t>After [Pandu] won [Kunti]'s hand was offered in marriage, the sons of [Suwala] tried to challenge [Pandu] to a duel. Eventually [Pandu] won, killing [Gendara] and taking [Gendari] as well. Sengkuni followed them to Astina. Sengkuni was angered when [Gendari] was not married to [Pandu] - then a king - but to the blind [Drestarastra]. Sengkuni is often characterized as an able politician, but one who constantly harbored ill wishes for the Pandawa and who pursued his goals in dishonest ways. He is an i</w:t>
      </w:r>
      <w:r>
        <w:rPr/>
        <w:t xml:space="preserve">ncarnation of </w:t>
      </w:r>
      <w:r>
        <w:rPr/>
        <w:t>Batara [</w:t>
      </w:r>
      <w:r>
        <w:rPr/>
        <w:t>Dwapara</w:t>
      </w:r>
      <w:r>
        <w:rPr/>
        <w:t>] a god that was banished from the heavens for spreading rumors on Batara [Bayu]. This explains Sengkuni's evil character but also [Werkudara]'s special hatred of him ([Werkudara] being an incarnation of Batara [Bayu]). When Sengkuni first came to Astina, the /patih/ was [</w:t>
      </w:r>
      <w:r>
        <w:rPr/>
        <w:t>Gandamana</w:t>
      </w:r>
      <w:r>
        <w:rPr/>
        <w:t>]. In an expedition, [Gandamana] was trapped</w:t>
      </w:r>
      <w:r>
        <w:rPr/>
        <w:t xml:space="preserve"> in </w:t>
      </w:r>
      <w:r>
        <w:rPr/>
        <w:t xml:space="preserve">a </w:t>
      </w:r>
      <w:r>
        <w:rPr/>
        <w:t xml:space="preserve">hole. </w:t>
      </w:r>
      <w:r>
        <w:rPr/>
        <w:t>Instead of helping him, Sengkuni rushed the army back to Astina and said that [Gandamana] had died in an accident. But later the injured [Gandamana] reappeared and hit Sengkuni so badly that he was left badly disfigured. [Ganamana] also placed a curse on Sengkuni. Eventually, Sengkuni became a teacher for the Korawa, imparting them his brand of evil and Machiavellian philosophy. He often plotted to kill the Pandawa but his plans always failed. But his greatest feat against the Pandawa was defeating [Puntadewa] in a game of dice - by this means [Puntadewa] lost Amarta and was banished for 12 years, together with his brothers. In the Baratadyuda war, Sengkuni led the Gandaradesa army to help the Korawa. He was killed Werkudara on the 17</w:t>
      </w:r>
      <w:r>
        <w:rPr>
          <w:vertAlign w:val="superscript"/>
        </w:rPr>
        <w:t>th</w:t>
      </w:r>
      <w:bookmarkEnd w:id="0"/>
      <w:r>
        <w:rPr/>
        <w:t xml:space="preserve"> day of the war. Sengkuni was indestructible except for his mouth and anus. Werkudara killed and skinned him. [Werkudara] gave the portion of Sengkuni's skin trapped in his nail to [Kunti], who then wore it as a garment, fulfilling an old grudge against Sengkuni.</w:t>
      </w:r>
    </w:p>
    <w:p>
      <w:pPr>
        <w:pStyle w:val="Normal"/>
        <w:rPr/>
      </w:pPr>
      <w:r>
        <w:rPr/>
      </w:r>
    </w:p>
    <w:p>
      <w:pPr>
        <w:pStyle w:val="Normal"/>
        <w:rPr/>
      </w:pPr>
      <w:r>
        <w:rPr/>
        <w:t>Tanggap, Bareh, Clingus</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LibreOffice/5.1.6.2$Linux_X86_64 LibreOffice_project/10m0$Build-2</Application>
  <Pages>1</Pages>
  <Words>326</Words>
  <Characters>1653</Characters>
  <CharactersWithSpaces>1977</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2017-10-09T20:42:38Z</dcterms:created>
  <dc:creator/>
  <dc:description/>
  <dc:language>en-US</dc:language>
  <cp:lastModifiedBy/>
  <dcterms:modified xsi:type="dcterms:W3CDTF">2017-10-09T21:16:12Z</dcterms:modified>
  <cp:revision>3</cp:revision>
  <dc:subject/>
  <dc:title/>
</cp:coreProperties>
</file>