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bookmarkStart w:id="0" w:name="_GoBack"/>
      <w:bookmarkEnd w:id="0"/>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1" w:name="_Toc523242518"/>
      <w:r>
        <w:lastRenderedPageBreak/>
        <w:t>Resumen</w:t>
      </w:r>
      <w:bookmarkEnd w:id="1"/>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0317DD6E" w14:textId="4CB426F4" w:rsidR="0074346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3242518" w:history="1">
            <w:r w:rsidR="00743461" w:rsidRPr="0066775F">
              <w:rPr>
                <w:rStyle w:val="Hipervnculo"/>
                <w:noProof/>
              </w:rPr>
              <w:t>Resumen</w:t>
            </w:r>
            <w:r w:rsidR="00743461">
              <w:rPr>
                <w:noProof/>
                <w:webHidden/>
              </w:rPr>
              <w:tab/>
            </w:r>
            <w:r w:rsidR="00743461">
              <w:rPr>
                <w:noProof/>
                <w:webHidden/>
              </w:rPr>
              <w:fldChar w:fldCharType="begin"/>
            </w:r>
            <w:r w:rsidR="00743461">
              <w:rPr>
                <w:noProof/>
                <w:webHidden/>
              </w:rPr>
              <w:instrText xml:space="preserve"> PAGEREF _Toc523242518 \h </w:instrText>
            </w:r>
            <w:r w:rsidR="00743461">
              <w:rPr>
                <w:noProof/>
                <w:webHidden/>
              </w:rPr>
            </w:r>
            <w:r w:rsidR="00743461">
              <w:rPr>
                <w:noProof/>
                <w:webHidden/>
              </w:rPr>
              <w:fldChar w:fldCharType="separate"/>
            </w:r>
            <w:r w:rsidR="0053027C">
              <w:rPr>
                <w:noProof/>
                <w:webHidden/>
              </w:rPr>
              <w:t>i</w:t>
            </w:r>
            <w:r w:rsidR="00743461">
              <w:rPr>
                <w:noProof/>
                <w:webHidden/>
              </w:rPr>
              <w:fldChar w:fldCharType="end"/>
            </w:r>
          </w:hyperlink>
        </w:p>
        <w:p w14:paraId="459688FF" w14:textId="2DCFA455" w:rsidR="00743461" w:rsidRDefault="00433DC0">
          <w:pPr>
            <w:pStyle w:val="TDC1"/>
            <w:tabs>
              <w:tab w:val="right" w:leader="dot" w:pos="8494"/>
            </w:tabs>
            <w:rPr>
              <w:rFonts w:eastAsiaTheme="minorEastAsia"/>
              <w:noProof/>
              <w:lang w:eastAsia="es-ES"/>
            </w:rPr>
          </w:pPr>
          <w:hyperlink w:anchor="_Toc523242519" w:history="1">
            <w:r w:rsidR="00743461" w:rsidRPr="0066775F">
              <w:rPr>
                <w:rStyle w:val="Hipervnculo"/>
                <w:b/>
                <w:noProof/>
              </w:rPr>
              <w:t>1. Introducción</w:t>
            </w:r>
            <w:r w:rsidR="00743461">
              <w:rPr>
                <w:noProof/>
                <w:webHidden/>
              </w:rPr>
              <w:tab/>
            </w:r>
            <w:r w:rsidR="00743461">
              <w:rPr>
                <w:noProof/>
                <w:webHidden/>
              </w:rPr>
              <w:fldChar w:fldCharType="begin"/>
            </w:r>
            <w:r w:rsidR="00743461">
              <w:rPr>
                <w:noProof/>
                <w:webHidden/>
              </w:rPr>
              <w:instrText xml:space="preserve"> PAGEREF _Toc523242519 \h </w:instrText>
            </w:r>
            <w:r w:rsidR="00743461">
              <w:rPr>
                <w:noProof/>
                <w:webHidden/>
              </w:rPr>
            </w:r>
            <w:r w:rsidR="00743461">
              <w:rPr>
                <w:noProof/>
                <w:webHidden/>
              </w:rPr>
              <w:fldChar w:fldCharType="separate"/>
            </w:r>
            <w:r w:rsidR="0053027C">
              <w:rPr>
                <w:noProof/>
                <w:webHidden/>
              </w:rPr>
              <w:t>1</w:t>
            </w:r>
            <w:r w:rsidR="00743461">
              <w:rPr>
                <w:noProof/>
                <w:webHidden/>
              </w:rPr>
              <w:fldChar w:fldCharType="end"/>
            </w:r>
          </w:hyperlink>
        </w:p>
        <w:p w14:paraId="3B1275C8" w14:textId="5E01FB77" w:rsidR="00743461" w:rsidRDefault="00433DC0">
          <w:pPr>
            <w:pStyle w:val="TDC1"/>
            <w:tabs>
              <w:tab w:val="right" w:leader="dot" w:pos="8494"/>
            </w:tabs>
            <w:rPr>
              <w:rFonts w:eastAsiaTheme="minorEastAsia"/>
              <w:noProof/>
              <w:lang w:eastAsia="es-ES"/>
            </w:rPr>
          </w:pPr>
          <w:hyperlink w:anchor="_Toc523242520" w:history="1">
            <w:r w:rsidR="00743461" w:rsidRPr="0066775F">
              <w:rPr>
                <w:rStyle w:val="Hipervnculo"/>
                <w:b/>
                <w:noProof/>
              </w:rPr>
              <w:t>2. Herramientas y metodología.</w:t>
            </w:r>
            <w:r w:rsidR="00743461">
              <w:rPr>
                <w:noProof/>
                <w:webHidden/>
              </w:rPr>
              <w:tab/>
            </w:r>
            <w:r w:rsidR="00743461">
              <w:rPr>
                <w:noProof/>
                <w:webHidden/>
              </w:rPr>
              <w:fldChar w:fldCharType="begin"/>
            </w:r>
            <w:r w:rsidR="00743461">
              <w:rPr>
                <w:noProof/>
                <w:webHidden/>
              </w:rPr>
              <w:instrText xml:space="preserve"> PAGEREF _Toc523242520 \h </w:instrText>
            </w:r>
            <w:r w:rsidR="00743461">
              <w:rPr>
                <w:noProof/>
                <w:webHidden/>
              </w:rPr>
            </w:r>
            <w:r w:rsidR="00743461">
              <w:rPr>
                <w:noProof/>
                <w:webHidden/>
              </w:rPr>
              <w:fldChar w:fldCharType="separate"/>
            </w:r>
            <w:r w:rsidR="0053027C">
              <w:rPr>
                <w:noProof/>
                <w:webHidden/>
              </w:rPr>
              <w:t>2</w:t>
            </w:r>
            <w:r w:rsidR="00743461">
              <w:rPr>
                <w:noProof/>
                <w:webHidden/>
              </w:rPr>
              <w:fldChar w:fldCharType="end"/>
            </w:r>
          </w:hyperlink>
        </w:p>
        <w:p w14:paraId="4E3D4DA6" w14:textId="104B1059" w:rsidR="00743461" w:rsidRDefault="00433DC0">
          <w:pPr>
            <w:pStyle w:val="TDC2"/>
            <w:rPr>
              <w:rFonts w:eastAsiaTheme="minorEastAsia"/>
              <w:b w:val="0"/>
              <w:lang w:eastAsia="es-ES"/>
            </w:rPr>
          </w:pPr>
          <w:hyperlink w:anchor="_Toc523242521" w:history="1">
            <w:r w:rsidR="00743461" w:rsidRPr="0066775F">
              <w:rPr>
                <w:rStyle w:val="Hipervnculo"/>
              </w:rPr>
              <w:t>2.1 Python.</w:t>
            </w:r>
            <w:r w:rsidR="00743461">
              <w:rPr>
                <w:webHidden/>
              </w:rPr>
              <w:tab/>
            </w:r>
            <w:r w:rsidR="00743461">
              <w:rPr>
                <w:webHidden/>
              </w:rPr>
              <w:fldChar w:fldCharType="begin"/>
            </w:r>
            <w:r w:rsidR="00743461">
              <w:rPr>
                <w:webHidden/>
              </w:rPr>
              <w:instrText xml:space="preserve"> PAGEREF _Toc523242521 \h </w:instrText>
            </w:r>
            <w:r w:rsidR="00743461">
              <w:rPr>
                <w:webHidden/>
              </w:rPr>
            </w:r>
            <w:r w:rsidR="00743461">
              <w:rPr>
                <w:webHidden/>
              </w:rPr>
              <w:fldChar w:fldCharType="separate"/>
            </w:r>
            <w:r w:rsidR="0053027C">
              <w:rPr>
                <w:webHidden/>
              </w:rPr>
              <w:t>2</w:t>
            </w:r>
            <w:r w:rsidR="00743461">
              <w:rPr>
                <w:webHidden/>
              </w:rPr>
              <w:fldChar w:fldCharType="end"/>
            </w:r>
          </w:hyperlink>
        </w:p>
        <w:p w14:paraId="20D8CAE6" w14:textId="799C4A80" w:rsidR="00743461" w:rsidRDefault="00433DC0">
          <w:pPr>
            <w:pStyle w:val="TDC2"/>
            <w:rPr>
              <w:rFonts w:eastAsiaTheme="minorEastAsia"/>
              <w:b w:val="0"/>
              <w:lang w:eastAsia="es-ES"/>
            </w:rPr>
          </w:pPr>
          <w:hyperlink w:anchor="_Toc523242522" w:history="1">
            <w:r w:rsidR="00743461" w:rsidRPr="0066775F">
              <w:rPr>
                <w:rStyle w:val="Hipervnculo"/>
              </w:rPr>
              <w:t>2.2 Elasticsearch.</w:t>
            </w:r>
            <w:r w:rsidR="00743461">
              <w:rPr>
                <w:webHidden/>
              </w:rPr>
              <w:tab/>
            </w:r>
            <w:r w:rsidR="00743461">
              <w:rPr>
                <w:webHidden/>
              </w:rPr>
              <w:fldChar w:fldCharType="begin"/>
            </w:r>
            <w:r w:rsidR="00743461">
              <w:rPr>
                <w:webHidden/>
              </w:rPr>
              <w:instrText xml:space="preserve"> PAGEREF _Toc523242522 \h </w:instrText>
            </w:r>
            <w:r w:rsidR="00743461">
              <w:rPr>
                <w:webHidden/>
              </w:rPr>
            </w:r>
            <w:r w:rsidR="00743461">
              <w:rPr>
                <w:webHidden/>
              </w:rPr>
              <w:fldChar w:fldCharType="separate"/>
            </w:r>
            <w:r w:rsidR="0053027C">
              <w:rPr>
                <w:webHidden/>
              </w:rPr>
              <w:t>3</w:t>
            </w:r>
            <w:r w:rsidR="00743461">
              <w:rPr>
                <w:webHidden/>
              </w:rPr>
              <w:fldChar w:fldCharType="end"/>
            </w:r>
          </w:hyperlink>
        </w:p>
        <w:p w14:paraId="37EC9B1E" w14:textId="52970908" w:rsidR="00743461" w:rsidRDefault="00433DC0">
          <w:pPr>
            <w:pStyle w:val="TDC2"/>
            <w:rPr>
              <w:rFonts w:eastAsiaTheme="minorEastAsia"/>
              <w:b w:val="0"/>
              <w:lang w:eastAsia="es-ES"/>
            </w:rPr>
          </w:pPr>
          <w:hyperlink w:anchor="_Toc523242523" w:history="1">
            <w:r w:rsidR="00743461" w:rsidRPr="0066775F">
              <w:rPr>
                <w:rStyle w:val="Hipervnculo"/>
              </w:rPr>
              <w:t>2.3 Logstash.</w:t>
            </w:r>
            <w:r w:rsidR="00743461">
              <w:rPr>
                <w:webHidden/>
              </w:rPr>
              <w:tab/>
            </w:r>
            <w:r w:rsidR="00743461">
              <w:rPr>
                <w:webHidden/>
              </w:rPr>
              <w:fldChar w:fldCharType="begin"/>
            </w:r>
            <w:r w:rsidR="00743461">
              <w:rPr>
                <w:webHidden/>
              </w:rPr>
              <w:instrText xml:space="preserve"> PAGEREF _Toc523242523 \h </w:instrText>
            </w:r>
            <w:r w:rsidR="00743461">
              <w:rPr>
                <w:webHidden/>
              </w:rPr>
            </w:r>
            <w:r w:rsidR="00743461">
              <w:rPr>
                <w:webHidden/>
              </w:rPr>
              <w:fldChar w:fldCharType="separate"/>
            </w:r>
            <w:r w:rsidR="0053027C">
              <w:rPr>
                <w:webHidden/>
              </w:rPr>
              <w:t>4</w:t>
            </w:r>
            <w:r w:rsidR="00743461">
              <w:rPr>
                <w:webHidden/>
              </w:rPr>
              <w:fldChar w:fldCharType="end"/>
            </w:r>
          </w:hyperlink>
        </w:p>
        <w:p w14:paraId="0B07A545" w14:textId="170A5544" w:rsidR="00743461" w:rsidRDefault="00433DC0">
          <w:pPr>
            <w:pStyle w:val="TDC2"/>
            <w:rPr>
              <w:rFonts w:eastAsiaTheme="minorEastAsia"/>
              <w:b w:val="0"/>
              <w:lang w:eastAsia="es-ES"/>
            </w:rPr>
          </w:pPr>
          <w:hyperlink w:anchor="_Toc523242524" w:history="1">
            <w:r w:rsidR="00743461" w:rsidRPr="0066775F">
              <w:rPr>
                <w:rStyle w:val="Hipervnculo"/>
              </w:rPr>
              <w:t>2.4 Kibana.</w:t>
            </w:r>
            <w:r w:rsidR="00743461">
              <w:rPr>
                <w:webHidden/>
              </w:rPr>
              <w:tab/>
            </w:r>
            <w:r w:rsidR="00743461">
              <w:rPr>
                <w:webHidden/>
              </w:rPr>
              <w:fldChar w:fldCharType="begin"/>
            </w:r>
            <w:r w:rsidR="00743461">
              <w:rPr>
                <w:webHidden/>
              </w:rPr>
              <w:instrText xml:space="preserve"> PAGEREF _Toc523242524 \h </w:instrText>
            </w:r>
            <w:r w:rsidR="00743461">
              <w:rPr>
                <w:webHidden/>
              </w:rPr>
            </w:r>
            <w:r w:rsidR="00743461">
              <w:rPr>
                <w:webHidden/>
              </w:rPr>
              <w:fldChar w:fldCharType="separate"/>
            </w:r>
            <w:r w:rsidR="0053027C">
              <w:rPr>
                <w:webHidden/>
              </w:rPr>
              <w:t>5</w:t>
            </w:r>
            <w:r w:rsidR="00743461">
              <w:rPr>
                <w:webHidden/>
              </w:rPr>
              <w:fldChar w:fldCharType="end"/>
            </w:r>
          </w:hyperlink>
        </w:p>
        <w:p w14:paraId="3F5BF39A" w14:textId="7F085A1D" w:rsidR="00743461" w:rsidRDefault="00433DC0">
          <w:pPr>
            <w:pStyle w:val="TDC2"/>
            <w:rPr>
              <w:rFonts w:eastAsiaTheme="minorEastAsia"/>
              <w:b w:val="0"/>
              <w:lang w:eastAsia="es-ES"/>
            </w:rPr>
          </w:pPr>
          <w:hyperlink w:anchor="_Toc523242525" w:history="1">
            <w:r w:rsidR="00743461" w:rsidRPr="0066775F">
              <w:rPr>
                <w:rStyle w:val="Hipervnculo"/>
              </w:rPr>
              <w:t>2.5 Apache Spark.</w:t>
            </w:r>
            <w:r w:rsidR="00743461">
              <w:rPr>
                <w:webHidden/>
              </w:rPr>
              <w:tab/>
            </w:r>
            <w:r w:rsidR="00743461">
              <w:rPr>
                <w:webHidden/>
              </w:rPr>
              <w:fldChar w:fldCharType="begin"/>
            </w:r>
            <w:r w:rsidR="00743461">
              <w:rPr>
                <w:webHidden/>
              </w:rPr>
              <w:instrText xml:space="preserve"> PAGEREF _Toc523242525 \h </w:instrText>
            </w:r>
            <w:r w:rsidR="00743461">
              <w:rPr>
                <w:webHidden/>
              </w:rPr>
            </w:r>
            <w:r w:rsidR="00743461">
              <w:rPr>
                <w:webHidden/>
              </w:rPr>
              <w:fldChar w:fldCharType="separate"/>
            </w:r>
            <w:r w:rsidR="0053027C">
              <w:rPr>
                <w:webHidden/>
              </w:rPr>
              <w:t>6</w:t>
            </w:r>
            <w:r w:rsidR="00743461">
              <w:rPr>
                <w:webHidden/>
              </w:rPr>
              <w:fldChar w:fldCharType="end"/>
            </w:r>
          </w:hyperlink>
        </w:p>
        <w:p w14:paraId="459D22E0" w14:textId="13C5C379" w:rsidR="00743461" w:rsidRDefault="00433DC0">
          <w:pPr>
            <w:pStyle w:val="TDC3"/>
            <w:tabs>
              <w:tab w:val="right" w:leader="dot" w:pos="8494"/>
            </w:tabs>
            <w:rPr>
              <w:rFonts w:eastAsiaTheme="minorEastAsia"/>
              <w:noProof/>
              <w:lang w:eastAsia="es-ES"/>
            </w:rPr>
          </w:pPr>
          <w:hyperlink w:anchor="_Toc523242526" w:history="1">
            <w:r w:rsidR="00743461" w:rsidRPr="0066775F">
              <w:rPr>
                <w:rStyle w:val="Hipervnculo"/>
                <w:rFonts w:ascii="Arial" w:hAnsi="Arial"/>
                <w:b/>
                <w:noProof/>
              </w:rPr>
              <w:t>2.5.1 Transformaciones y acciones utilizadas.</w:t>
            </w:r>
            <w:r w:rsidR="00743461">
              <w:rPr>
                <w:noProof/>
                <w:webHidden/>
              </w:rPr>
              <w:tab/>
            </w:r>
            <w:r w:rsidR="00743461">
              <w:rPr>
                <w:noProof/>
                <w:webHidden/>
              </w:rPr>
              <w:fldChar w:fldCharType="begin"/>
            </w:r>
            <w:r w:rsidR="00743461">
              <w:rPr>
                <w:noProof/>
                <w:webHidden/>
              </w:rPr>
              <w:instrText xml:space="preserve"> PAGEREF _Toc523242526 \h </w:instrText>
            </w:r>
            <w:r w:rsidR="00743461">
              <w:rPr>
                <w:noProof/>
                <w:webHidden/>
              </w:rPr>
            </w:r>
            <w:r w:rsidR="00743461">
              <w:rPr>
                <w:noProof/>
                <w:webHidden/>
              </w:rPr>
              <w:fldChar w:fldCharType="separate"/>
            </w:r>
            <w:r w:rsidR="0053027C">
              <w:rPr>
                <w:noProof/>
                <w:webHidden/>
              </w:rPr>
              <w:t>7</w:t>
            </w:r>
            <w:r w:rsidR="00743461">
              <w:rPr>
                <w:noProof/>
                <w:webHidden/>
              </w:rPr>
              <w:fldChar w:fldCharType="end"/>
            </w:r>
          </w:hyperlink>
        </w:p>
        <w:p w14:paraId="384FD39A" w14:textId="0EB89E27" w:rsidR="00743461" w:rsidRDefault="00433DC0">
          <w:pPr>
            <w:pStyle w:val="TDC2"/>
            <w:rPr>
              <w:rFonts w:eastAsiaTheme="minorEastAsia"/>
              <w:b w:val="0"/>
              <w:lang w:eastAsia="es-ES"/>
            </w:rPr>
          </w:pPr>
          <w:hyperlink w:anchor="_Toc523242527" w:history="1">
            <w:r w:rsidR="00743461" w:rsidRPr="0066775F">
              <w:rPr>
                <w:rStyle w:val="Hipervnculo"/>
              </w:rPr>
              <w:t>2.6 Metodología.</w:t>
            </w:r>
            <w:r w:rsidR="00743461">
              <w:rPr>
                <w:webHidden/>
              </w:rPr>
              <w:tab/>
            </w:r>
            <w:r w:rsidR="00743461">
              <w:rPr>
                <w:webHidden/>
              </w:rPr>
              <w:fldChar w:fldCharType="begin"/>
            </w:r>
            <w:r w:rsidR="00743461">
              <w:rPr>
                <w:webHidden/>
              </w:rPr>
              <w:instrText xml:space="preserve"> PAGEREF _Toc523242527 \h </w:instrText>
            </w:r>
            <w:r w:rsidR="00743461">
              <w:rPr>
                <w:webHidden/>
              </w:rPr>
            </w:r>
            <w:r w:rsidR="00743461">
              <w:rPr>
                <w:webHidden/>
              </w:rPr>
              <w:fldChar w:fldCharType="separate"/>
            </w:r>
            <w:r w:rsidR="0053027C">
              <w:rPr>
                <w:webHidden/>
              </w:rPr>
              <w:t>9</w:t>
            </w:r>
            <w:r w:rsidR="00743461">
              <w:rPr>
                <w:webHidden/>
              </w:rPr>
              <w:fldChar w:fldCharType="end"/>
            </w:r>
          </w:hyperlink>
        </w:p>
        <w:p w14:paraId="697587D2" w14:textId="700F8DBF" w:rsidR="00743461" w:rsidRDefault="00433DC0">
          <w:pPr>
            <w:pStyle w:val="TDC1"/>
            <w:tabs>
              <w:tab w:val="right" w:leader="dot" w:pos="8494"/>
            </w:tabs>
            <w:rPr>
              <w:rFonts w:eastAsiaTheme="minorEastAsia"/>
              <w:noProof/>
              <w:lang w:eastAsia="es-ES"/>
            </w:rPr>
          </w:pPr>
          <w:hyperlink w:anchor="_Toc523242528" w:history="1">
            <w:r w:rsidR="00743461" w:rsidRPr="0066775F">
              <w:rPr>
                <w:rStyle w:val="Hipervnculo"/>
                <w:b/>
                <w:noProof/>
              </w:rPr>
              <w:t>3. Algoritmos.</w:t>
            </w:r>
            <w:r w:rsidR="00743461">
              <w:rPr>
                <w:noProof/>
                <w:webHidden/>
              </w:rPr>
              <w:tab/>
            </w:r>
            <w:r w:rsidR="00743461">
              <w:rPr>
                <w:noProof/>
                <w:webHidden/>
              </w:rPr>
              <w:fldChar w:fldCharType="begin"/>
            </w:r>
            <w:r w:rsidR="00743461">
              <w:rPr>
                <w:noProof/>
                <w:webHidden/>
              </w:rPr>
              <w:instrText xml:space="preserve"> PAGEREF _Toc523242528 \h </w:instrText>
            </w:r>
            <w:r w:rsidR="00743461">
              <w:rPr>
                <w:noProof/>
                <w:webHidden/>
              </w:rPr>
            </w:r>
            <w:r w:rsidR="00743461">
              <w:rPr>
                <w:noProof/>
                <w:webHidden/>
              </w:rPr>
              <w:fldChar w:fldCharType="separate"/>
            </w:r>
            <w:r w:rsidR="0053027C">
              <w:rPr>
                <w:noProof/>
                <w:webHidden/>
              </w:rPr>
              <w:t>9</w:t>
            </w:r>
            <w:r w:rsidR="00743461">
              <w:rPr>
                <w:noProof/>
                <w:webHidden/>
              </w:rPr>
              <w:fldChar w:fldCharType="end"/>
            </w:r>
          </w:hyperlink>
        </w:p>
        <w:p w14:paraId="5CE86B10" w14:textId="50F72CEE" w:rsidR="00743461" w:rsidRDefault="00433DC0">
          <w:pPr>
            <w:pStyle w:val="TDC2"/>
            <w:rPr>
              <w:rFonts w:eastAsiaTheme="minorEastAsia"/>
              <w:b w:val="0"/>
              <w:lang w:eastAsia="es-ES"/>
            </w:rPr>
          </w:pPr>
          <w:hyperlink w:anchor="_Toc523242529" w:history="1">
            <w:r w:rsidR="00743461" w:rsidRPr="0066775F">
              <w:rPr>
                <w:rStyle w:val="Hipervnculo"/>
              </w:rPr>
              <w:t>3.1 Algoritmo Simple Logfile Clustering Tool (SLCT).</w:t>
            </w:r>
            <w:r w:rsidR="00743461">
              <w:rPr>
                <w:webHidden/>
              </w:rPr>
              <w:tab/>
            </w:r>
            <w:r w:rsidR="00743461">
              <w:rPr>
                <w:webHidden/>
              </w:rPr>
              <w:fldChar w:fldCharType="begin"/>
            </w:r>
            <w:r w:rsidR="00743461">
              <w:rPr>
                <w:webHidden/>
              </w:rPr>
              <w:instrText xml:space="preserve"> PAGEREF _Toc523242529 \h </w:instrText>
            </w:r>
            <w:r w:rsidR="00743461">
              <w:rPr>
                <w:webHidden/>
              </w:rPr>
            </w:r>
            <w:r w:rsidR="00743461">
              <w:rPr>
                <w:webHidden/>
              </w:rPr>
              <w:fldChar w:fldCharType="separate"/>
            </w:r>
            <w:r w:rsidR="0053027C">
              <w:rPr>
                <w:webHidden/>
              </w:rPr>
              <w:t>10</w:t>
            </w:r>
            <w:r w:rsidR="00743461">
              <w:rPr>
                <w:webHidden/>
              </w:rPr>
              <w:fldChar w:fldCharType="end"/>
            </w:r>
          </w:hyperlink>
        </w:p>
        <w:p w14:paraId="5B60349B" w14:textId="117634CB" w:rsidR="00743461" w:rsidRDefault="00433DC0">
          <w:pPr>
            <w:pStyle w:val="TDC2"/>
            <w:rPr>
              <w:rFonts w:eastAsiaTheme="minorEastAsia"/>
              <w:b w:val="0"/>
              <w:lang w:eastAsia="es-ES"/>
            </w:rPr>
          </w:pPr>
          <w:hyperlink w:anchor="_Toc523242530" w:history="1">
            <w:r w:rsidR="00743461" w:rsidRPr="0066775F">
              <w:rPr>
                <w:rStyle w:val="Hipervnculo"/>
              </w:rPr>
              <w:t>3.2 Algoritmo LogCluster.</w:t>
            </w:r>
            <w:r w:rsidR="00743461">
              <w:rPr>
                <w:webHidden/>
              </w:rPr>
              <w:tab/>
            </w:r>
            <w:r w:rsidR="00743461">
              <w:rPr>
                <w:webHidden/>
              </w:rPr>
              <w:fldChar w:fldCharType="begin"/>
            </w:r>
            <w:r w:rsidR="00743461">
              <w:rPr>
                <w:webHidden/>
              </w:rPr>
              <w:instrText xml:space="preserve"> PAGEREF _Toc523242530 \h </w:instrText>
            </w:r>
            <w:r w:rsidR="00743461">
              <w:rPr>
                <w:webHidden/>
              </w:rPr>
            </w:r>
            <w:r w:rsidR="00743461">
              <w:rPr>
                <w:webHidden/>
              </w:rPr>
              <w:fldChar w:fldCharType="separate"/>
            </w:r>
            <w:r w:rsidR="0053027C">
              <w:rPr>
                <w:webHidden/>
              </w:rPr>
              <w:t>12</w:t>
            </w:r>
            <w:r w:rsidR="00743461">
              <w:rPr>
                <w:webHidden/>
              </w:rPr>
              <w:fldChar w:fldCharType="end"/>
            </w:r>
          </w:hyperlink>
        </w:p>
        <w:p w14:paraId="14CEF873" w14:textId="283E7FDA" w:rsidR="00743461" w:rsidRDefault="00433DC0">
          <w:pPr>
            <w:pStyle w:val="TDC1"/>
            <w:tabs>
              <w:tab w:val="right" w:leader="dot" w:pos="8494"/>
            </w:tabs>
            <w:rPr>
              <w:rFonts w:eastAsiaTheme="minorEastAsia"/>
              <w:noProof/>
              <w:lang w:eastAsia="es-ES"/>
            </w:rPr>
          </w:pPr>
          <w:hyperlink w:anchor="_Toc523242531" w:history="1">
            <w:r w:rsidR="00743461" w:rsidRPr="0066775F">
              <w:rPr>
                <w:rStyle w:val="Hipervnculo"/>
                <w:b/>
                <w:noProof/>
              </w:rPr>
              <w:t>4. Implementación.</w:t>
            </w:r>
            <w:r w:rsidR="00743461">
              <w:rPr>
                <w:noProof/>
                <w:webHidden/>
              </w:rPr>
              <w:tab/>
            </w:r>
            <w:r w:rsidR="00743461">
              <w:rPr>
                <w:noProof/>
                <w:webHidden/>
              </w:rPr>
              <w:fldChar w:fldCharType="begin"/>
            </w:r>
            <w:r w:rsidR="00743461">
              <w:rPr>
                <w:noProof/>
                <w:webHidden/>
              </w:rPr>
              <w:instrText xml:space="preserve"> PAGEREF _Toc523242531 \h </w:instrText>
            </w:r>
            <w:r w:rsidR="00743461">
              <w:rPr>
                <w:noProof/>
                <w:webHidden/>
              </w:rPr>
            </w:r>
            <w:r w:rsidR="00743461">
              <w:rPr>
                <w:noProof/>
                <w:webHidden/>
              </w:rPr>
              <w:fldChar w:fldCharType="separate"/>
            </w:r>
            <w:r w:rsidR="0053027C">
              <w:rPr>
                <w:noProof/>
                <w:webHidden/>
              </w:rPr>
              <w:t>14</w:t>
            </w:r>
            <w:r w:rsidR="00743461">
              <w:rPr>
                <w:noProof/>
                <w:webHidden/>
              </w:rPr>
              <w:fldChar w:fldCharType="end"/>
            </w:r>
          </w:hyperlink>
        </w:p>
        <w:p w14:paraId="631E1AF5" w14:textId="38D70234" w:rsidR="00743461" w:rsidRDefault="00433DC0">
          <w:pPr>
            <w:pStyle w:val="TDC2"/>
            <w:rPr>
              <w:rFonts w:eastAsiaTheme="minorEastAsia"/>
              <w:b w:val="0"/>
              <w:lang w:eastAsia="es-ES"/>
            </w:rPr>
          </w:pPr>
          <w:hyperlink w:anchor="_Toc523242532" w:history="1">
            <w:r w:rsidR="00743461" w:rsidRPr="0066775F">
              <w:rPr>
                <w:rStyle w:val="Hipervnculo"/>
              </w:rPr>
              <w:t>4.1 Implementación del módulo para el Algoritmo LogCluster secuencial.</w:t>
            </w:r>
            <w:r w:rsidR="00743461">
              <w:rPr>
                <w:webHidden/>
              </w:rPr>
              <w:tab/>
            </w:r>
            <w:r w:rsidR="00743461">
              <w:rPr>
                <w:webHidden/>
              </w:rPr>
              <w:fldChar w:fldCharType="begin"/>
            </w:r>
            <w:r w:rsidR="00743461">
              <w:rPr>
                <w:webHidden/>
              </w:rPr>
              <w:instrText xml:space="preserve"> PAGEREF _Toc523242532 \h </w:instrText>
            </w:r>
            <w:r w:rsidR="00743461">
              <w:rPr>
                <w:webHidden/>
              </w:rPr>
            </w:r>
            <w:r w:rsidR="00743461">
              <w:rPr>
                <w:webHidden/>
              </w:rPr>
              <w:fldChar w:fldCharType="separate"/>
            </w:r>
            <w:r w:rsidR="0053027C">
              <w:rPr>
                <w:webHidden/>
              </w:rPr>
              <w:t>15</w:t>
            </w:r>
            <w:r w:rsidR="00743461">
              <w:rPr>
                <w:webHidden/>
              </w:rPr>
              <w:fldChar w:fldCharType="end"/>
            </w:r>
          </w:hyperlink>
        </w:p>
        <w:p w14:paraId="14FD1846" w14:textId="5B5C9F50" w:rsidR="00743461" w:rsidRDefault="00433DC0">
          <w:pPr>
            <w:pStyle w:val="TDC1"/>
            <w:tabs>
              <w:tab w:val="right" w:leader="dot" w:pos="8494"/>
            </w:tabs>
            <w:rPr>
              <w:rFonts w:eastAsiaTheme="minorEastAsia"/>
              <w:noProof/>
              <w:lang w:eastAsia="es-ES"/>
            </w:rPr>
          </w:pPr>
          <w:hyperlink w:anchor="_Toc523242533" w:history="1">
            <w:r w:rsidR="00743461" w:rsidRPr="0066775F">
              <w:rPr>
                <w:rStyle w:val="Hipervnculo"/>
                <w:noProof/>
              </w:rPr>
              <w:t>6. Bibliografía</w:t>
            </w:r>
            <w:r w:rsidR="00743461">
              <w:rPr>
                <w:noProof/>
                <w:webHidden/>
              </w:rPr>
              <w:tab/>
            </w:r>
            <w:r w:rsidR="00743461">
              <w:rPr>
                <w:noProof/>
                <w:webHidden/>
              </w:rPr>
              <w:fldChar w:fldCharType="begin"/>
            </w:r>
            <w:r w:rsidR="00743461">
              <w:rPr>
                <w:noProof/>
                <w:webHidden/>
              </w:rPr>
              <w:instrText xml:space="preserve"> PAGEREF _Toc523242533 \h </w:instrText>
            </w:r>
            <w:r w:rsidR="00743461">
              <w:rPr>
                <w:noProof/>
                <w:webHidden/>
              </w:rPr>
            </w:r>
            <w:r w:rsidR="00743461">
              <w:rPr>
                <w:noProof/>
                <w:webHidden/>
              </w:rPr>
              <w:fldChar w:fldCharType="separate"/>
            </w:r>
            <w:r w:rsidR="0053027C">
              <w:rPr>
                <w:noProof/>
                <w:webHidden/>
              </w:rPr>
              <w:t>18</w:t>
            </w:r>
            <w:r w:rsidR="00743461">
              <w:rPr>
                <w:noProof/>
                <w:webHidden/>
              </w:rPr>
              <w:fldChar w:fldCharType="end"/>
            </w:r>
          </w:hyperlink>
        </w:p>
        <w:p w14:paraId="68F27F77" w14:textId="3189809D"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2" w:name="_Toc523242519"/>
      <w:r w:rsidRPr="002218DE">
        <w:rPr>
          <w:b/>
        </w:rPr>
        <w:lastRenderedPageBreak/>
        <w:t xml:space="preserve">1. </w:t>
      </w:r>
      <w:r w:rsidR="00AA2087" w:rsidRPr="002218DE">
        <w:rPr>
          <w:b/>
        </w:rPr>
        <w:t>Introducción</w:t>
      </w:r>
      <w:bookmarkEnd w:id="2"/>
    </w:p>
    <w:p w14:paraId="460AE7A6" w14:textId="5B91EC5B"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155656">
            <w:rPr>
              <w:rFonts w:ascii="Arial" w:hAnsi="Arial" w:cs="Arial"/>
              <w:b/>
              <w:noProof/>
            </w:rPr>
            <w:t xml:space="preserve"> </w:t>
          </w:r>
          <w:r w:rsidR="00155656" w:rsidRPr="001556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16312D50"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155656" w:rsidRPr="001556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3" w:name="_Toc523242520"/>
      <w:r w:rsidRPr="002218DE">
        <w:rPr>
          <w:b/>
        </w:rPr>
        <w:lastRenderedPageBreak/>
        <w:t>2. Herramientas y metodología.</w:t>
      </w:r>
      <w:bookmarkEnd w:id="3"/>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4" w:name="_Toc523242521"/>
      <w:r w:rsidRPr="002218DE">
        <w:rPr>
          <w:b/>
        </w:rPr>
        <w:t>2.1 Python.</w:t>
      </w:r>
      <w:bookmarkEnd w:id="4"/>
    </w:p>
    <w:p w14:paraId="69B1C90E" w14:textId="117244E6"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155656">
            <w:rPr>
              <w:rFonts w:ascii="Arial" w:hAnsi="Arial" w:cs="Arial"/>
              <w:noProof/>
            </w:rPr>
            <w:t xml:space="preserve"> </w:t>
          </w:r>
          <w:r w:rsidR="00155656" w:rsidRPr="001556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5" w:name="_Toc523242522"/>
      <w:r w:rsidRPr="002218DE">
        <w:rPr>
          <w:b/>
        </w:rPr>
        <w:lastRenderedPageBreak/>
        <w:t>2.2 Elasticsearch.</w:t>
      </w:r>
      <w:bookmarkEnd w:id="5"/>
    </w:p>
    <w:p w14:paraId="39F89371" w14:textId="52032E37"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155656" w:rsidRPr="001556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6" w:name="_Toc523242523"/>
      <w:r w:rsidRPr="002218DE">
        <w:rPr>
          <w:b/>
        </w:rPr>
        <w:t>2.3 Logstash.</w:t>
      </w:r>
      <w:bookmarkEnd w:id="6"/>
    </w:p>
    <w:p w14:paraId="7F1D00B9" w14:textId="6E6F84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155656" w:rsidRPr="001556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7" w:name="_Toc523242524"/>
      <w:r w:rsidRPr="0022758D">
        <w:rPr>
          <w:b/>
        </w:rPr>
        <w:t>2.4 Kibana.</w:t>
      </w:r>
      <w:bookmarkEnd w:id="7"/>
    </w:p>
    <w:p w14:paraId="35D07739" w14:textId="1050EBE4"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155656" w:rsidRPr="001556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8" w:name="_Toc523242525"/>
      <w:r w:rsidRPr="0022758D">
        <w:rPr>
          <w:b/>
        </w:rPr>
        <w:lastRenderedPageBreak/>
        <w:t>2.5 Apache Spark.</w:t>
      </w:r>
      <w:bookmarkEnd w:id="8"/>
    </w:p>
    <w:p w14:paraId="6962EABF" w14:textId="36894376"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155656" w:rsidRPr="00155656">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r w:rsidR="00FD66CB">
        <w:rPr>
          <w:rFonts w:ascii="Arial" w:hAnsi="Arial" w:cs="Arial"/>
        </w:rPr>
        <w:t xml:space="preserve"> (este proyecto usa la 2.3.0) </w:t>
      </w:r>
      <w:r>
        <w:rPr>
          <w:rFonts w:ascii="Arial" w:hAnsi="Arial" w:cs="Arial"/>
        </w:rPr>
        <w:t>.</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9" w:name="_Toc523242526"/>
      <w:r w:rsidRPr="0022758D">
        <w:rPr>
          <w:rFonts w:ascii="Arial" w:hAnsi="Arial"/>
          <w:b/>
          <w:color w:val="auto"/>
          <w:sz w:val="32"/>
          <w:szCs w:val="26"/>
        </w:rPr>
        <w:lastRenderedPageBreak/>
        <w:t>2.5.1 Transformaciones y acciones utilizadas.</w:t>
      </w:r>
      <w:bookmarkEnd w:id="9"/>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10" w:name="_Toc523242527"/>
      <w:r w:rsidRPr="0022758D">
        <w:rPr>
          <w:b/>
        </w:rPr>
        <w:lastRenderedPageBreak/>
        <w:t>2.6 Metodología.</w:t>
      </w:r>
      <w:bookmarkEnd w:id="10"/>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1" w:name="_Toc523242528"/>
      <w:r w:rsidRPr="0022758D">
        <w:rPr>
          <w:b/>
        </w:rPr>
        <w:t>3. Algoritmos.</w:t>
      </w:r>
      <w:bookmarkEnd w:id="11"/>
    </w:p>
    <w:p w14:paraId="282B8EEA" w14:textId="3923CF11"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155656" w:rsidRPr="00155656">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2" w:name="_Toc523242529"/>
      <w:r w:rsidRPr="00435CB2">
        <w:rPr>
          <w:b/>
        </w:rPr>
        <w:t xml:space="preserve">3.1 Algoritmo Simple </w:t>
      </w:r>
      <w:proofErr w:type="spellStart"/>
      <w:r w:rsidRPr="00435CB2">
        <w:rPr>
          <w:b/>
        </w:rPr>
        <w:t>Logfile</w:t>
      </w:r>
      <w:proofErr w:type="spellEnd"/>
      <w:r w:rsidRPr="00435CB2">
        <w:rPr>
          <w:b/>
        </w:rPr>
        <w:t xml:space="preserve"> </w:t>
      </w:r>
      <w:proofErr w:type="spellStart"/>
      <w:r w:rsidRPr="00435CB2">
        <w:rPr>
          <w:b/>
        </w:rPr>
        <w:t>Clustering</w:t>
      </w:r>
      <w:proofErr w:type="spellEnd"/>
      <w:r w:rsidRPr="00435CB2">
        <w:rPr>
          <w:b/>
        </w:rPr>
        <w:t xml:space="preserve"> Tool (SLCT)</w:t>
      </w:r>
      <w:r w:rsidR="00435CB2">
        <w:rPr>
          <w:b/>
        </w:rPr>
        <w:t>.</w:t>
      </w:r>
      <w:bookmarkEnd w:id="12"/>
      <w:r w:rsidRPr="00435CB2">
        <w:rPr>
          <w:b/>
        </w:rPr>
        <w:t xml:space="preserve"> </w:t>
      </w:r>
    </w:p>
    <w:p w14:paraId="3368EA86" w14:textId="7BF7ABAA"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End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155656" w:rsidRPr="00155656">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w:t>
      </w:r>
      <w:proofErr w:type="gramStart"/>
      <w:r w:rsidR="00927BA5">
        <w:rPr>
          <w:rFonts w:ascii="Arial" w:hAnsi="Arial" w:cs="Arial"/>
        </w:rPr>
        <w:t>5,‘</w:t>
      </w:r>
      <w:proofErr w:type="gramEnd"/>
      <w:r w:rsidR="00927BA5">
        <w:rPr>
          <w:rFonts w:ascii="Arial" w:hAnsi="Arial" w:cs="Arial"/>
        </w:rPr>
        <w:t>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w:t>
      </w:r>
      <w:proofErr w:type="gramStart"/>
      <w:r>
        <w:rPr>
          <w:rFonts w:ascii="Arial" w:hAnsi="Arial" w:cs="Arial"/>
        </w:rPr>
        <w:t>1,‘</w:t>
      </w:r>
      <w:proofErr w:type="gramEnd"/>
      <w:r>
        <w:rPr>
          <w:rFonts w:ascii="Arial" w:hAnsi="Arial" w:cs="Arial"/>
        </w:rPr>
        <w:t>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7F837F09" w:rsidR="006A2D9A" w:rsidRPr="00435CB2" w:rsidRDefault="006A2D9A" w:rsidP="006A2D9A">
      <w:pPr>
        <w:pStyle w:val="Ttulo2"/>
        <w:rPr>
          <w:b/>
        </w:rPr>
      </w:pPr>
      <w:bookmarkStart w:id="13" w:name="_Toc523242530"/>
      <w:r w:rsidRPr="00435CB2">
        <w:rPr>
          <w:b/>
        </w:rPr>
        <w:lastRenderedPageBreak/>
        <w:t>3.2 Algoritmo LogCluster</w:t>
      </w:r>
      <w:r w:rsidR="00435CB2">
        <w:rPr>
          <w:b/>
        </w:rPr>
        <w:t>.</w:t>
      </w:r>
      <w:bookmarkEnd w:id="13"/>
      <w:r w:rsidRPr="00435CB2">
        <w:rPr>
          <w:b/>
        </w:rPr>
        <w:t xml:space="preserve"> </w:t>
      </w:r>
    </w:p>
    <w:p w14:paraId="5BF79C39" w14:textId="55F7C8A6"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End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155656" w:rsidRPr="00155656">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proofErr w:type="spellEnd"/>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o bien otro tipo diferente donde se almacena la información y el otro parámetro de entrada es el soporte.</w:t>
      </w:r>
    </w:p>
    <w:p w14:paraId="5508E47A" w14:textId="69E7DC7A"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coinciden con todas las líneas del </w:t>
      </w:r>
      <w:r w:rsidR="007D0824">
        <w:rPr>
          <w:rFonts w:ascii="Arial" w:eastAsiaTheme="minorEastAsia" w:hAnsi="Arial" w:cs="Arial"/>
        </w:rPr>
        <w:t>clúster</w:t>
      </w:r>
      <w:r w:rsidR="00FC3704">
        <w:rPr>
          <w:rFonts w:ascii="Arial" w:eastAsiaTheme="minorEastAsia" w:hAnsi="Arial" w:cs="Arial"/>
        </w:rPr>
        <w:t xml:space="preserve">. LogCluster extrae los patrones de cada línea que forma el registro de datos. Cada patrón consta de palabras y comodines, por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5AFE17D2" w:rsidR="008702E3" w:rsidRDefault="00B71A05" w:rsidP="00E017FA">
      <w:pPr>
        <w:spacing w:line="324" w:lineRule="auto"/>
        <w:jc w:val="both"/>
        <w:rPr>
          <w:rFonts w:ascii="Arial" w:hAnsi="Arial" w:cs="Arial"/>
        </w:rPr>
      </w:pPr>
      <w:r>
        <w:rPr>
          <w:rFonts w:ascii="Arial" w:hAnsi="Arial" w:cs="Arial"/>
        </w:rPr>
        <w:t>LogCluster encontrara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examinara</w:t>
      </w:r>
      <w:r w:rsidR="005D658C">
        <w:rPr>
          <w:rFonts w:ascii="Arial" w:hAnsi="Arial" w:cs="Arial"/>
        </w:rPr>
        <w:t xml:space="preserve"> cada palabra sin su posición en la línea del evento del log</w:t>
      </w:r>
      <w:r w:rsidR="00D671AC">
        <w:rPr>
          <w:rFonts w:ascii="Arial" w:hAnsi="Arial" w:cs="Arial"/>
        </w:rPr>
        <w:t xml:space="preserve"> y considerara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270FAF95"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se incrementa en uno su valor y se ajusta el patrón de la línea para que quede cubierta la línea actual.</w:t>
      </w:r>
    </w:p>
    <w:p w14:paraId="1FCFB49B" w14:textId="2726C800"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w:t>
      </w:r>
      <w:proofErr w:type="spellStart"/>
      <w:r w:rsidR="00442BDF" w:rsidRPr="000E2E30">
        <w:rPr>
          <w:rFonts w:ascii="Arial" w:hAnsi="Arial" w:cs="Arial"/>
          <w:i/>
        </w:rPr>
        <w:t>node</w:t>
      </w:r>
      <w:proofErr w:type="spellEnd"/>
      <w:r w:rsidR="00442BDF" w:rsidRPr="000E2E30">
        <w:rPr>
          <w:rFonts w:ascii="Arial" w:hAnsi="Arial" w:cs="Arial"/>
          <w:i/>
        </w:rPr>
        <w:t xml:space="preserve"> router2</w:t>
      </w:r>
      <w:r w:rsidR="00442BDF">
        <w:rPr>
          <w:rFonts w:ascii="Arial" w:hAnsi="Arial" w:cs="Arial"/>
        </w:rPr>
        <w:t xml:space="preserve"> y las palabras Interface, down, at y </w:t>
      </w:r>
      <w:proofErr w:type="spellStart"/>
      <w:r w:rsidR="00442BDF">
        <w:rPr>
          <w:rFonts w:ascii="Arial" w:hAnsi="Arial" w:cs="Arial"/>
        </w:rPr>
        <w:t>node</w:t>
      </w:r>
      <w:proofErr w:type="spellEnd"/>
      <w:r w:rsidR="00442BDF">
        <w:rPr>
          <w:rFonts w:ascii="Arial" w:hAnsi="Arial" w:cs="Arial"/>
        </w:rPr>
        <w:t xml:space="preserve"> son frecuentes, la línea se asigna al candidato identificado por la tupla (Interfaz, down, at, </w:t>
      </w:r>
      <w:proofErr w:type="spellStart"/>
      <w:r w:rsidR="00442BDF">
        <w:rPr>
          <w:rFonts w:ascii="Arial" w:hAnsi="Arial" w:cs="Arial"/>
        </w:rPr>
        <w:t>node</w:t>
      </w:r>
      <w:proofErr w:type="spellEnd"/>
      <w:r w:rsidR="00442BDF">
        <w:rPr>
          <w:rFonts w:ascii="Arial" w:hAnsi="Arial" w:cs="Arial"/>
        </w:rPr>
        <w:t>)</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w:t>
      </w:r>
      <w:proofErr w:type="spellStart"/>
      <w:r w:rsidR="000E2E30" w:rsidRPr="00815A91">
        <w:rPr>
          <w:rFonts w:ascii="Arial" w:hAnsi="Arial" w:cs="Arial"/>
          <w:b/>
        </w:rPr>
        <w:t>node</w:t>
      </w:r>
      <w:proofErr w:type="spellEnd"/>
      <w:r w:rsidR="000E2E30" w:rsidRPr="00815A91">
        <w:rPr>
          <w:rFonts w:ascii="Arial" w:hAnsi="Arial" w:cs="Arial"/>
          <w:b/>
        </w:rPr>
        <w:t xml:space="preserv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 xml:space="preserve">link down at </w:t>
      </w:r>
      <w:proofErr w:type="spellStart"/>
      <w:r w:rsidR="000E2E30" w:rsidRPr="000E2E30">
        <w:rPr>
          <w:rFonts w:ascii="Arial" w:hAnsi="Arial" w:cs="Arial"/>
          <w:i/>
        </w:rPr>
        <w:t>node</w:t>
      </w:r>
      <w:proofErr w:type="spellEnd"/>
      <w:r w:rsidR="000E2E30" w:rsidRPr="000E2E30">
        <w:rPr>
          <w:rFonts w:ascii="Arial" w:hAnsi="Arial" w:cs="Arial"/>
          <w:i/>
        </w:rPr>
        <w:t xml:space="preserv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establece en </w:t>
      </w:r>
      <w:r w:rsidR="00815A91" w:rsidRPr="00815A91">
        <w:rPr>
          <w:rFonts w:ascii="Arial" w:hAnsi="Arial" w:cs="Arial"/>
          <w:b/>
        </w:rPr>
        <w:t xml:space="preserve">Interface *{1,2} down at </w:t>
      </w:r>
      <w:proofErr w:type="spellStart"/>
      <w:r w:rsidR="00815A91" w:rsidRPr="00815A91">
        <w:rPr>
          <w:rFonts w:ascii="Arial" w:hAnsi="Arial" w:cs="Arial"/>
          <w:b/>
        </w:rPr>
        <w:t>node</w:t>
      </w:r>
      <w:proofErr w:type="spellEnd"/>
      <w:r w:rsidR="00815A91" w:rsidRPr="00815A91">
        <w:rPr>
          <w:rFonts w:ascii="Arial" w:hAnsi="Arial" w:cs="Arial"/>
          <w:b/>
        </w:rPr>
        <w:t xml:space="preserve"> *{1,1}</w:t>
      </w:r>
      <w:r w:rsidR="00815A91">
        <w:rPr>
          <w:rFonts w:ascii="Arial" w:hAnsi="Arial" w:cs="Arial"/>
        </w:rPr>
        <w:t>, indicando que entre Interface y down hay al menos una palabra, pero no más de dos palabras.</w:t>
      </w:r>
    </w:p>
    <w:p w14:paraId="5DC3E640" w14:textId="17DA426C"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al usuario de los candidatos restantes como clusteres. </w:t>
      </w:r>
    </w:p>
    <w:p w14:paraId="7C893570" w14:textId="234364BA" w:rsidR="00943ACE" w:rsidRDefault="00F05BC1" w:rsidP="00F05BC1">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lo cual definimos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4" w:name="_Hlk523154752"/>
      <w:proofErr w:type="gramStart"/>
      <w:r>
        <w:rPr>
          <w:rFonts w:ascii="Arial" w:hAnsi="Arial" w:cs="Arial"/>
        </w:rPr>
        <w:t>Interface</w:t>
      </w:r>
      <w:proofErr w:type="gramEnd"/>
      <w:r>
        <w:rPr>
          <w:rFonts w:ascii="Arial" w:hAnsi="Arial" w:cs="Arial"/>
        </w:rPr>
        <w:t xml:space="preserve"> eth0 down</w:t>
      </w:r>
    </w:p>
    <w:bookmarkEnd w:id="14"/>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04618AC8"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(Interface,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modificando el primer patrón asociado </w:t>
      </w:r>
      <w:r w:rsidR="00342CD7" w:rsidRPr="00A4542C">
        <w:rPr>
          <w:rFonts w:ascii="Arial" w:eastAsiaTheme="minorEastAsia" w:hAnsi="Arial" w:cs="Arial"/>
          <w:i/>
        </w:rPr>
        <w:t>Interface *{1,1} down *{2,2}</w:t>
      </w:r>
      <w:r w:rsidR="00342CD7">
        <w:rPr>
          <w:rFonts w:ascii="Arial" w:eastAsiaTheme="minorEastAsia" w:hAnsi="Arial" w:cs="Arial"/>
        </w:rPr>
        <w:t>, luego recibe la tercera línea que solo tiene la palabra frecuente Interface</w:t>
      </w:r>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A4542C">
        <w:rPr>
          <w:rFonts w:ascii="Arial" w:eastAsiaTheme="minorEastAsia" w:hAnsi="Arial" w:cs="Arial"/>
        </w:rPr>
        <w:t xml:space="preserve"> y por ultimo recibe la 4 línea que contiene las palabras frecuentes Interface y down por lo que renueva el identificador con el contador {(Interface, down),3} y actualiza el patrón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cluster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4B9A0AAB" w:rsidR="00034140" w:rsidRDefault="00034140" w:rsidP="00F05BC1">
      <w:pPr>
        <w:spacing w:line="324" w:lineRule="auto"/>
        <w:jc w:val="both"/>
        <w:rPr>
          <w:rFonts w:ascii="Arial" w:eastAsiaTheme="minorEastAsia" w:hAnsi="Arial" w:cs="Arial"/>
        </w:rPr>
      </w:pPr>
      <w:r>
        <w:rPr>
          <w:rFonts w:ascii="Arial" w:eastAsiaTheme="minorEastAsia" w:hAnsi="Arial" w:cs="Arial"/>
        </w:rPr>
        <w:t xml:space="preserve">Con soporte 3 y 1 respectivamente, por lo que tras aplicar la condición de que para ser considerado </w:t>
      </w:r>
      <w:proofErr w:type="gramStart"/>
      <w:r>
        <w:rPr>
          <w:rFonts w:ascii="Arial" w:eastAsiaTheme="minorEastAsia" w:hAnsi="Arial" w:cs="Arial"/>
        </w:rPr>
        <w:t>cluster</w:t>
      </w:r>
      <w:proofErr w:type="gramEnd"/>
      <w:r>
        <w:rPr>
          <w:rFonts w:ascii="Arial" w:eastAsiaTheme="minorEastAsia" w:hAnsi="Arial" w:cs="Arial"/>
        </w:rPr>
        <w:t xml:space="preserve"> el soporte tiene que ser 3 o más el algoritmo da como resultado final un único cluster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63FD72BF" w:rsidR="00034140" w:rsidRDefault="00277961" w:rsidP="00F05BC1">
      <w:pPr>
        <w:spacing w:line="324" w:lineRule="auto"/>
        <w:jc w:val="both"/>
        <w:rPr>
          <w:rFonts w:ascii="Arial" w:eastAsiaTheme="minorEastAsia" w:hAnsi="Arial" w:cs="Arial"/>
        </w:rPr>
      </w:pPr>
      <w:r>
        <w:rPr>
          <w:rFonts w:ascii="Arial" w:eastAsiaTheme="minorEastAsia" w:hAnsi="Arial" w:cs="Arial"/>
        </w:rPr>
        <w:t xml:space="preserve">Por último, si el soporte hubiera sido 4 en ver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cluster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5" w:name="_Toc523242531"/>
      <w:r>
        <w:rPr>
          <w:b/>
        </w:rPr>
        <w:lastRenderedPageBreak/>
        <w:t>4</w:t>
      </w:r>
      <w:r w:rsidR="00B5779C" w:rsidRPr="0022758D">
        <w:rPr>
          <w:b/>
        </w:rPr>
        <w:t xml:space="preserve">. </w:t>
      </w:r>
      <w:r>
        <w:rPr>
          <w:b/>
        </w:rPr>
        <w:t>Implementació</w:t>
      </w:r>
      <w:r w:rsidR="008E0D34">
        <w:rPr>
          <w:b/>
        </w:rPr>
        <w:t>n</w:t>
      </w:r>
      <w:r w:rsidR="00B5779C" w:rsidRPr="0022758D">
        <w:rPr>
          <w:b/>
        </w:rPr>
        <w:t>.</w:t>
      </w:r>
      <w:bookmarkEnd w:id="15"/>
    </w:p>
    <w:p w14:paraId="5A689BD9" w14:textId="4FDB752F" w:rsidR="00656F04" w:rsidRDefault="00656F04" w:rsidP="00687640">
      <w:pPr>
        <w:spacing w:line="324" w:lineRule="auto"/>
        <w:jc w:val="both"/>
        <w:rPr>
          <w:rFonts w:ascii="Arial" w:eastAsiaTheme="minorEastAsia" w:hAnsi="Arial" w:cs="Arial"/>
        </w:rPr>
      </w:pPr>
      <w:r>
        <w:rPr>
          <w:rFonts w:ascii="Arial" w:eastAsiaTheme="minorEastAsia" w:hAnsi="Arial" w:cs="Arial"/>
        </w:rPr>
        <w:t>En esta sección se explica como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0F6D3E72"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debemos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mas que un registro grabado de forma secuencial en un archivo o en una base de datos de todos los acontecimientos (eventos o acciones) que afec</w:t>
      </w:r>
      <w:r w:rsidR="00CE21C6">
        <w:rPr>
          <w:rFonts w:ascii="Arial" w:eastAsiaTheme="minorEastAsia" w:hAnsi="Arial" w:cs="Arial"/>
        </w:rPr>
        <w:t xml:space="preserve">tan a un proceso partícula (aplicación, actividad de una red informática, etc.) constituyendo una evidencia del comportamiento del sistema. </w:t>
      </w:r>
    </w:p>
    <w:p w14:paraId="7352FC9C" w14:textId="5E5B458B"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 segundo) en el que ocurrió</w:t>
      </w:r>
      <w:r w:rsidR="00E37FB9">
        <w:rPr>
          <w:rFonts w:ascii="Arial" w:eastAsiaTheme="minorEastAsia" w:hAnsi="Arial" w:cs="Arial"/>
        </w:rPr>
        <w:t xml:space="preserve"> la acción que genero dicho log con</w:t>
      </w:r>
      <w:r>
        <w:rPr>
          <w:rFonts w:ascii="Arial" w:eastAsiaTheme="minorEastAsia" w:hAnsi="Arial" w:cs="Arial"/>
        </w:rPr>
        <w:t xml:space="preserve"> lo que permite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 si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seria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líneas (la fecha y la hora serán diferentes) serian clasificadas en un cluster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3F576D29" w:rsidR="00CE21C6" w:rsidRDefault="00F10DFA" w:rsidP="00687640">
      <w:pPr>
        <w:spacing w:line="324" w:lineRule="auto"/>
        <w:jc w:val="both"/>
        <w:rPr>
          <w:rFonts w:ascii="Arial" w:eastAsiaTheme="minorEastAsia" w:hAnsi="Arial" w:cs="Arial"/>
        </w:rPr>
      </w:pPr>
      <w:r>
        <w:rPr>
          <w:rFonts w:ascii="Arial" w:eastAsiaTheme="minorEastAsia" w:hAnsi="Arial" w:cs="Arial"/>
        </w:rPr>
        <w:t>Tras lo explicado anteriormente el ciclo del programa implementado será un preprocesado de los datos para posteriormente aplicar el algoritmo que los clusteriza y por último obtener los modelos tal como se muestra en la figura 12</w:t>
      </w:r>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r>
        <w:rPr>
          <w:rFonts w:ascii="Arial" w:eastAsiaTheme="minorEastAsia" w:hAnsi="Arial" w:cs="Arial"/>
          <w:noProof/>
        </w:rPr>
        <w:drawing>
          <wp:inline distT="0" distB="0" distL="0" distR="0" wp14:anchorId="1ECD3934" wp14:editId="3264E168">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5A24F1E3"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clusterizar.</w:t>
      </w:r>
    </w:p>
    <w:p w14:paraId="04071DFA" w14:textId="7CF38C1D"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modulo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 xml:space="preserve">se pueda añadir </w:t>
      </w:r>
      <w:proofErr w:type="gramStart"/>
      <w:r w:rsidR="0000423D">
        <w:rPr>
          <w:rFonts w:ascii="Arial" w:eastAsiaTheme="minorEastAsia" w:hAnsi="Arial" w:cs="Arial"/>
        </w:rPr>
        <w:t>todas los métodos</w:t>
      </w:r>
      <w:proofErr w:type="gramEnd"/>
      <w:r w:rsidR="0000423D">
        <w:rPr>
          <w:rFonts w:ascii="Arial" w:eastAsiaTheme="minorEastAsia" w:hAnsi="Arial" w:cs="Arial"/>
        </w:rPr>
        <w:t xml:space="preserve"> que se quieran para realizar diferentes búsquedas en las líneas de logs, en este trabajo solamente se </w:t>
      </w:r>
      <w:r w:rsidR="0000423D">
        <w:rPr>
          <w:rFonts w:ascii="Arial" w:eastAsiaTheme="minorEastAsia" w:hAnsi="Arial" w:cs="Arial"/>
        </w:rPr>
        <w:lastRenderedPageBreak/>
        <w:t>va a preprocesar las fechas y horas que pueden aparecer en cada línea de log pero también se podría preprocesar otros campos como pueden ser las IP</w:t>
      </w:r>
      <w:r w:rsidR="002E403D">
        <w:rPr>
          <w:rFonts w:ascii="Arial" w:eastAsiaTheme="minorEastAsia" w:hAnsi="Arial" w:cs="Arial"/>
        </w:rPr>
        <w:t xml:space="preserve">. </w:t>
      </w:r>
    </w:p>
    <w:p w14:paraId="15078C29" w14:textId="1E3E2127"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tenemos el modulo del preprocesado pasamos a implementar el algoritmo LogCluster usando apache spark y otra de forma secuencial y el algoritmo </w:t>
      </w:r>
      <w:proofErr w:type="spellStart"/>
      <w:r>
        <w:rPr>
          <w:rFonts w:ascii="Arial" w:eastAsiaTheme="minorEastAsia" w:hAnsi="Arial" w:cs="Arial"/>
        </w:rPr>
        <w:t>Slct</w:t>
      </w:r>
      <w:proofErr w:type="spellEnd"/>
      <w:r>
        <w:rPr>
          <w:rFonts w:ascii="Arial" w:eastAsiaTheme="minorEastAsia" w:hAnsi="Arial" w:cs="Arial"/>
        </w:rPr>
        <w:t xml:space="preserve"> utilizando apache Spark de forma que podemos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16" w:name="_Toc523242532"/>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16"/>
      <w:r w:rsidRPr="00435CB2">
        <w:rPr>
          <w:b/>
        </w:rPr>
        <w:t xml:space="preserve"> </w:t>
      </w:r>
    </w:p>
    <w:p w14:paraId="459A643A" w14:textId="61E10569" w:rsidR="00803E73"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procedemos a describir como se ha implementado el algoritmo LogCluster de forma </w:t>
      </w:r>
      <w:r w:rsidR="008E0A97">
        <w:rPr>
          <w:rFonts w:ascii="Arial" w:eastAsiaTheme="minorEastAsia" w:hAnsi="Arial" w:cs="Arial"/>
        </w:rPr>
        <w:t xml:space="preserve">secuencial incorporando un ejemplo que clarifica su ejecución. Para comenzar mostramos el </w:t>
      </w:r>
      <w:proofErr w:type="spellStart"/>
      <w:r w:rsidR="00F7392B">
        <w:rPr>
          <w:rFonts w:ascii="Arial" w:eastAsiaTheme="minorEastAsia" w:hAnsi="Arial" w:cs="Arial"/>
        </w:rPr>
        <w:t>pseudocodigo</w:t>
      </w:r>
      <w:proofErr w:type="spellEnd"/>
      <w:r w:rsidR="00F7392B">
        <w:rPr>
          <w:rFonts w:ascii="Arial" w:eastAsiaTheme="minorEastAsia" w:hAnsi="Arial" w:cs="Arial"/>
        </w:rPr>
        <w:t xml:space="preserve"> de la implementación realizada.</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proofErr w:type="gramStart"/>
      <w:r>
        <w:rPr>
          <w:rFonts w:ascii="Arial" w:eastAsiaTheme="minorEastAsia" w:hAnsi="Arial" w:cs="Arial"/>
        </w:rPr>
        <w:t>línea.preprocesada</w:t>
      </w:r>
      <w:proofErr w:type="spellEnd"/>
      <w:proofErr w:type="gram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proofErr w:type="gramStart"/>
      <w:r>
        <w:rPr>
          <w:rFonts w:ascii="Arial" w:eastAsiaTheme="minorEastAsia" w:hAnsi="Arial" w:cs="Arial"/>
        </w:rPr>
        <w:t>línea.split</w:t>
      </w:r>
      <w:proofErr w:type="spellEnd"/>
      <w:proofErr w:type="gram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w:t>
      </w:r>
      <w:proofErr w:type="gramStart"/>
      <w:r>
        <w:rPr>
          <w:rFonts w:ascii="Arial" w:eastAsiaTheme="minorEastAsia" w:hAnsi="Arial" w:cs="Arial"/>
        </w:rPr>
        <w:t>100)*</w:t>
      </w:r>
      <w:proofErr w:type="spellStart"/>
      <w:proofErr w:type="gramEnd"/>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w:t>
      </w:r>
      <w:proofErr w:type="gramStart"/>
      <w:r>
        <w:rPr>
          <w:rFonts w:ascii="Arial" w:eastAsiaTheme="minorEastAsia" w:hAnsi="Arial" w:cs="Arial"/>
        </w:rPr>
        <w:t>[ ]</w:t>
      </w:r>
      <w:proofErr w:type="gramEnd"/>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32CF8FFF" w:rsidR="00A30429" w:rsidRDefault="00A30429" w:rsidP="00C3193B">
      <w:pPr>
        <w:spacing w:after="40" w:line="324" w:lineRule="auto"/>
        <w:jc w:val="both"/>
        <w:rPr>
          <w:rFonts w:ascii="Arial" w:eastAsiaTheme="minorEastAsia" w:hAnsi="Arial" w:cs="Arial"/>
        </w:rPr>
      </w:pPr>
      <w:proofErr w:type="gramStart"/>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proofErr w:type="gramEnd"/>
      <w:r>
        <w:rPr>
          <w:rFonts w:ascii="Arial" w:eastAsiaTheme="minorEastAsia" w:hAnsi="Arial" w:cs="Arial"/>
        </w:rPr>
        <w:t xml:space="preserve"> (palabra)</w:t>
      </w:r>
    </w:p>
    <w:p w14:paraId="5FD3FAEF" w14:textId="53941C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lastRenderedPageBreak/>
        <w:t xml:space="preserve">24: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638DA364" w14:textId="4BC22C7D" w:rsidR="00C3193B" w:rsidRDefault="00C3193B" w:rsidP="00687640">
      <w:pPr>
        <w:spacing w:line="324" w:lineRule="auto"/>
        <w:jc w:val="both"/>
        <w:rPr>
          <w:rFonts w:ascii="Arial" w:eastAsiaTheme="minorEastAsia" w:hAnsi="Arial" w:cs="Arial"/>
        </w:rPr>
      </w:pPr>
    </w:p>
    <w:p w14:paraId="7331863B" w14:textId="228FE3EB" w:rsidR="00C3193B" w:rsidRDefault="00C3193B" w:rsidP="00687640">
      <w:pPr>
        <w:spacing w:line="324" w:lineRule="auto"/>
        <w:jc w:val="both"/>
        <w:rPr>
          <w:rFonts w:ascii="Arial" w:eastAsiaTheme="minorEastAsia" w:hAnsi="Arial" w:cs="Arial"/>
        </w:rPr>
      </w:pPr>
      <w:proofErr w:type="spellStart"/>
      <w:r>
        <w:rPr>
          <w:rFonts w:ascii="Arial" w:eastAsiaTheme="minorEastAsia" w:hAnsi="Arial" w:cs="Arial"/>
        </w:rPr>
        <w:t>aaa</w:t>
      </w:r>
      <w:proofErr w:type="spellEnd"/>
    </w:p>
    <w:p w14:paraId="62F2DDA9" w14:textId="1A2E7AE2" w:rsidR="00803E73" w:rsidRDefault="00803E73" w:rsidP="00687640">
      <w:pPr>
        <w:spacing w:line="324" w:lineRule="auto"/>
        <w:jc w:val="both"/>
        <w:rPr>
          <w:rFonts w:ascii="Arial" w:eastAsiaTheme="minorEastAsia" w:hAnsi="Arial" w:cs="Arial"/>
        </w:rPr>
      </w:pPr>
    </w:p>
    <w:p w14:paraId="73BB30F5" w14:textId="6F521299" w:rsidR="00815A91" w:rsidRDefault="00815A91" w:rsidP="00687640">
      <w:pPr>
        <w:spacing w:line="324" w:lineRule="auto"/>
        <w:jc w:val="both"/>
        <w:rPr>
          <w:rFonts w:ascii="Arial" w:hAnsi="Arial" w:cs="Arial"/>
        </w:rPr>
      </w:pPr>
    </w:p>
    <w:p w14:paraId="3AA0717E" w14:textId="0725D957" w:rsidR="00815A91" w:rsidRDefault="00815A91" w:rsidP="00687640">
      <w:pPr>
        <w:spacing w:line="324" w:lineRule="auto"/>
        <w:jc w:val="both"/>
        <w:rPr>
          <w:rFonts w:ascii="Arial" w:hAnsi="Arial" w:cs="Arial"/>
        </w:rPr>
      </w:pPr>
    </w:p>
    <w:p w14:paraId="19AD9E15" w14:textId="77777777" w:rsidR="00815A91" w:rsidRPr="003A3889" w:rsidRDefault="00815A91" w:rsidP="00687640">
      <w:pPr>
        <w:spacing w:line="324" w:lineRule="auto"/>
        <w:jc w:val="both"/>
        <w:rPr>
          <w:rFonts w:ascii="Arial" w:hAnsi="Arial" w:cs="Arial"/>
        </w:rPr>
      </w:pPr>
    </w:p>
    <w:p w14:paraId="1BDDF4D0" w14:textId="77777777" w:rsidR="00743461" w:rsidRDefault="00743461" w:rsidP="00743461">
      <w:pPr>
        <w:autoSpaceDE w:val="0"/>
        <w:autoSpaceDN w:val="0"/>
        <w:adjustRightInd w:val="0"/>
        <w:spacing w:after="0" w:line="240" w:lineRule="auto"/>
        <w:rPr>
          <w:rFonts w:ascii="CMR12" w:hAnsi="CMR12" w:cs="CMR12"/>
          <w:sz w:val="24"/>
          <w:szCs w:val="24"/>
        </w:rPr>
      </w:pPr>
      <w:r>
        <w:rPr>
          <w:rFonts w:ascii="CMR12" w:hAnsi="CMR12" w:cs="CMR12"/>
          <w:sz w:val="24"/>
          <w:szCs w:val="24"/>
        </w:rPr>
        <w:t>Tras analizar otros algoritmos de este _</w:t>
      </w:r>
      <w:proofErr w:type="spellStart"/>
      <w:r>
        <w:rPr>
          <w:rFonts w:ascii="CMR12" w:hAnsi="CMR12" w:cs="CMR12"/>
          <w:sz w:val="24"/>
          <w:szCs w:val="24"/>
        </w:rPr>
        <w:t>ambito</w:t>
      </w:r>
      <w:proofErr w:type="spellEnd"/>
      <w:r>
        <w:rPr>
          <w:rFonts w:ascii="CMR12" w:hAnsi="CMR12" w:cs="CMR12"/>
          <w:sz w:val="24"/>
          <w:szCs w:val="24"/>
        </w:rPr>
        <w:t>, procedemos a describir</w:t>
      </w:r>
    </w:p>
    <w:p w14:paraId="2D058A02" w14:textId="77777777" w:rsidR="00743461" w:rsidRDefault="00743461" w:rsidP="00743461">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nuestro algoritmo de forma </w:t>
      </w:r>
      <w:proofErr w:type="spellStart"/>
      <w:r>
        <w:rPr>
          <w:rFonts w:ascii="CMR12" w:hAnsi="CMR12" w:cs="CMR12"/>
          <w:sz w:val="24"/>
          <w:szCs w:val="24"/>
        </w:rPr>
        <w:t>m_as</w:t>
      </w:r>
      <w:proofErr w:type="spellEnd"/>
      <w:r>
        <w:rPr>
          <w:rFonts w:ascii="CMR12" w:hAnsi="CMR12" w:cs="CMR12"/>
          <w:sz w:val="24"/>
          <w:szCs w:val="24"/>
        </w:rPr>
        <w:t xml:space="preserve"> profunda e incorporaremos ejemplos que</w:t>
      </w:r>
    </w:p>
    <w:p w14:paraId="488C3C47" w14:textId="77777777" w:rsidR="00743461" w:rsidRDefault="00743461" w:rsidP="00743461">
      <w:p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clari_quen</w:t>
      </w:r>
      <w:proofErr w:type="spellEnd"/>
      <w:r>
        <w:rPr>
          <w:rFonts w:ascii="CMR12" w:hAnsi="CMR12" w:cs="CMR12"/>
          <w:sz w:val="24"/>
          <w:szCs w:val="24"/>
        </w:rPr>
        <w:t xml:space="preserve"> el contexto. Empezaremos viendo el </w:t>
      </w:r>
      <w:proofErr w:type="spellStart"/>
      <w:r>
        <w:rPr>
          <w:rFonts w:ascii="CMR12" w:hAnsi="CMR12" w:cs="CMR12"/>
          <w:sz w:val="24"/>
          <w:szCs w:val="24"/>
        </w:rPr>
        <w:t>pseudoc_odigo</w:t>
      </w:r>
      <w:proofErr w:type="spellEnd"/>
      <w:r>
        <w:rPr>
          <w:rFonts w:ascii="CMR12" w:hAnsi="CMR12" w:cs="CMR12"/>
          <w:sz w:val="24"/>
          <w:szCs w:val="24"/>
        </w:rPr>
        <w:t xml:space="preserve"> de nuestro algoritmo</w:t>
      </w:r>
    </w:p>
    <w:p w14:paraId="46F1498F" w14:textId="77777777" w:rsidR="00743461" w:rsidRDefault="00743461" w:rsidP="00743461">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y, a </w:t>
      </w:r>
      <w:proofErr w:type="spellStart"/>
      <w:r>
        <w:rPr>
          <w:rFonts w:ascii="CMR12" w:hAnsi="CMR12" w:cs="CMR12"/>
          <w:sz w:val="24"/>
          <w:szCs w:val="24"/>
        </w:rPr>
        <w:t>continuaci_on</w:t>
      </w:r>
      <w:proofErr w:type="spellEnd"/>
      <w:r>
        <w:rPr>
          <w:rFonts w:ascii="CMR12" w:hAnsi="CMR12" w:cs="CMR12"/>
          <w:sz w:val="24"/>
          <w:szCs w:val="24"/>
        </w:rPr>
        <w:t xml:space="preserve">, veremos </w:t>
      </w:r>
      <w:proofErr w:type="spellStart"/>
      <w:r>
        <w:rPr>
          <w:rFonts w:ascii="CMR12" w:hAnsi="CMR12" w:cs="CMR12"/>
          <w:sz w:val="24"/>
          <w:szCs w:val="24"/>
        </w:rPr>
        <w:t>qu_e</w:t>
      </w:r>
      <w:proofErr w:type="spellEnd"/>
      <w:r>
        <w:rPr>
          <w:rFonts w:ascii="CMR12" w:hAnsi="CMR12" w:cs="CMR12"/>
          <w:sz w:val="24"/>
          <w:szCs w:val="24"/>
        </w:rPr>
        <w:t xml:space="preserve"> tiene en </w:t>
      </w:r>
      <w:proofErr w:type="spellStart"/>
      <w:r>
        <w:rPr>
          <w:rFonts w:ascii="CMR12" w:hAnsi="CMR12" w:cs="CMR12"/>
          <w:sz w:val="24"/>
          <w:szCs w:val="24"/>
        </w:rPr>
        <w:t>com_un</w:t>
      </w:r>
      <w:proofErr w:type="spellEnd"/>
      <w:r>
        <w:rPr>
          <w:rFonts w:ascii="CMR12" w:hAnsi="CMR12" w:cs="CMR12"/>
          <w:sz w:val="24"/>
          <w:szCs w:val="24"/>
        </w:rPr>
        <w:t xml:space="preserve"> con los otros algoritmos</w:t>
      </w:r>
    </w:p>
    <w:p w14:paraId="30277C63" w14:textId="319FBDA7" w:rsidR="00A8473B" w:rsidRPr="003A3889" w:rsidRDefault="00743461" w:rsidP="00743461">
      <w:pPr>
        <w:spacing w:line="324" w:lineRule="auto"/>
        <w:jc w:val="both"/>
        <w:rPr>
          <w:rFonts w:ascii="Arial" w:hAnsi="Arial" w:cs="Arial"/>
        </w:rPr>
      </w:pPr>
      <w:r>
        <w:rPr>
          <w:rFonts w:ascii="CMR12" w:hAnsi="CMR12" w:cs="CMR12"/>
          <w:sz w:val="24"/>
          <w:szCs w:val="24"/>
        </w:rPr>
        <w:t xml:space="preserve">descritos y </w:t>
      </w:r>
      <w:proofErr w:type="spellStart"/>
      <w:r>
        <w:rPr>
          <w:rFonts w:ascii="CMR12" w:hAnsi="CMR12" w:cs="CMR12"/>
          <w:sz w:val="24"/>
          <w:szCs w:val="24"/>
        </w:rPr>
        <w:t>cu_ales</w:t>
      </w:r>
      <w:proofErr w:type="spellEnd"/>
      <w:r>
        <w:rPr>
          <w:rFonts w:ascii="CMR12" w:hAnsi="CMR12" w:cs="CMR12"/>
          <w:sz w:val="24"/>
          <w:szCs w:val="24"/>
        </w:rPr>
        <w:t xml:space="preserve"> son las diferencias.</w:t>
      </w: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1"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7" w:name="_Toc523242533"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0CACC1E1" w:rsidR="003F3498" w:rsidRPr="003F3498" w:rsidRDefault="00155656" w:rsidP="003F3498">
          <w:pPr>
            <w:pStyle w:val="Ttulo1"/>
            <w:spacing w:after="160"/>
          </w:pPr>
          <w:r>
            <w:t>6.</w:t>
          </w:r>
          <w:r w:rsidR="003F3498" w:rsidRPr="003F3498">
            <w:t xml:space="preserve"> Bibliografía</w:t>
          </w:r>
          <w:bookmarkEnd w:id="17"/>
        </w:p>
        <w:sdt>
          <w:sdtPr>
            <w:id w:val="111145805"/>
            <w:bibliography/>
          </w:sdtPr>
          <w:sdtEndPr/>
          <w:sdtContent>
            <w:p w14:paraId="48B235D3" w14:textId="77777777" w:rsidR="00155656" w:rsidRDefault="003F3498" w:rsidP="00155656">
              <w:pPr>
                <w:pStyle w:val="Bibliografa"/>
                <w:rPr>
                  <w:noProof/>
                  <w:sz w:val="24"/>
                  <w:szCs w:val="24"/>
                </w:rPr>
              </w:pPr>
              <w:r w:rsidRPr="003F3498">
                <w:fldChar w:fldCharType="begin"/>
              </w:r>
              <w:r w:rsidRPr="003F3498">
                <w:instrText>BIBLIOGRAPHY</w:instrText>
              </w:r>
              <w:r w:rsidRPr="003F3498">
                <w:fldChar w:fldCharType="separate"/>
              </w:r>
              <w:r w:rsidR="00155656">
                <w:rPr>
                  <w:noProof/>
                </w:rPr>
                <w:t xml:space="preserve">1. </w:t>
              </w:r>
              <w:r w:rsidR="00155656">
                <w:rPr>
                  <w:i/>
                  <w:iCs/>
                  <w:noProof/>
                </w:rPr>
                <w:t xml:space="preserve">Performance evaluation of cloud-based log file analysis with Apache Hadoop and Apache Spark. </w:t>
              </w:r>
              <w:r w:rsidR="00155656">
                <w:rPr>
                  <w:b/>
                  <w:bCs/>
                  <w:noProof/>
                </w:rPr>
                <w:t>Ilias Mavridis y Helen Karatza.</w:t>
              </w:r>
              <w:r w:rsidR="00155656">
                <w:rPr>
                  <w:noProof/>
                </w:rPr>
                <w:t xml:space="preserve"> 2017, The Journal of Systems and Software, págs. 133-151.</w:t>
              </w:r>
            </w:p>
            <w:p w14:paraId="77C7AB40" w14:textId="77777777" w:rsidR="00155656" w:rsidRDefault="00155656" w:rsidP="001556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4201C104" w14:textId="77777777" w:rsidR="00155656" w:rsidRDefault="00155656" w:rsidP="00155656">
              <w:pPr>
                <w:pStyle w:val="Bibliografa"/>
                <w:rPr>
                  <w:b/>
                  <w:bCs/>
                  <w:noProof/>
                </w:rPr>
              </w:pPr>
              <w:r>
                <w:rPr>
                  <w:noProof/>
                </w:rPr>
                <w:t xml:space="preserve">3. </w:t>
              </w:r>
              <w:r>
                <w:rPr>
                  <w:b/>
                  <w:bCs/>
                  <w:noProof/>
                </w:rPr>
                <w:t>Python. [En línea] https://www.python.org/.</w:t>
              </w:r>
            </w:p>
            <w:p w14:paraId="58569F94" w14:textId="77777777" w:rsidR="00155656" w:rsidRDefault="00155656" w:rsidP="00155656">
              <w:pPr>
                <w:pStyle w:val="Bibliografa"/>
                <w:rPr>
                  <w:b/>
                  <w:bCs/>
                  <w:noProof/>
                </w:rPr>
              </w:pPr>
              <w:r>
                <w:rPr>
                  <w:b/>
                  <w:bCs/>
                  <w:noProof/>
                </w:rPr>
                <w:t>4. ElasticSearch. [En línea] https://www.elastic.co/guide/en/elasticsearch/reference/current/index.html.</w:t>
              </w:r>
            </w:p>
            <w:p w14:paraId="0E34C48A" w14:textId="77777777" w:rsidR="00155656" w:rsidRDefault="00155656" w:rsidP="00155656">
              <w:pPr>
                <w:pStyle w:val="Bibliografa"/>
                <w:rPr>
                  <w:b/>
                  <w:bCs/>
                  <w:noProof/>
                </w:rPr>
              </w:pPr>
              <w:r>
                <w:rPr>
                  <w:b/>
                  <w:bCs/>
                  <w:noProof/>
                </w:rPr>
                <w:t>5. Logstash. [En línea] https://www.elastic.co/guide/en/logstash/current/index.html.</w:t>
              </w:r>
            </w:p>
            <w:p w14:paraId="19649875" w14:textId="77777777" w:rsidR="00155656" w:rsidRDefault="00155656" w:rsidP="00155656">
              <w:pPr>
                <w:pStyle w:val="Bibliografa"/>
                <w:rPr>
                  <w:b/>
                  <w:bCs/>
                  <w:noProof/>
                </w:rPr>
              </w:pPr>
              <w:r>
                <w:rPr>
                  <w:b/>
                  <w:bCs/>
                  <w:noProof/>
                </w:rPr>
                <w:t>6. Kibana. [En línea] https://www.elastic.co/guide/en/kibana/current/index.html.</w:t>
              </w:r>
            </w:p>
            <w:p w14:paraId="43398E6E" w14:textId="77777777" w:rsidR="00155656" w:rsidRDefault="00155656" w:rsidP="00155656">
              <w:pPr>
                <w:pStyle w:val="Bibliografa"/>
                <w:rPr>
                  <w:b/>
                  <w:bCs/>
                  <w:noProof/>
                </w:rPr>
              </w:pPr>
              <w:r>
                <w:rPr>
                  <w:b/>
                  <w:bCs/>
                  <w:noProof/>
                </w:rPr>
                <w:t>7. Apache Spark. [En línea] https://spark.apache.org/.</w:t>
              </w:r>
            </w:p>
            <w:p w14:paraId="1219E835" w14:textId="77777777" w:rsidR="00155656" w:rsidRDefault="00155656" w:rsidP="00155656">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06EDEF5B" w14:textId="77777777" w:rsidR="00155656" w:rsidRDefault="00155656" w:rsidP="00155656">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71042F14" w14:textId="77777777" w:rsidR="00155656" w:rsidRDefault="00155656" w:rsidP="00155656">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488EF4DF" w14:textId="77777777" w:rsidR="00155656" w:rsidRDefault="00155656" w:rsidP="00155656">
              <w:pPr>
                <w:pStyle w:val="Bibliografa"/>
                <w:rPr>
                  <w:b/>
                  <w:bCs/>
                  <w:noProof/>
                </w:rPr>
              </w:pPr>
              <w:r>
                <w:rPr>
                  <w:b/>
                  <w:bCs/>
                  <w:noProof/>
                </w:rPr>
                <w:t>11. Apache Spark. [En línea] https://spark.apache.org/.</w:t>
              </w:r>
            </w:p>
            <w:p w14:paraId="2E00BE91" w14:textId="77777777" w:rsidR="003F3498" w:rsidRDefault="003F3498" w:rsidP="0015565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6DB6A" w14:textId="77777777" w:rsidR="00433DC0" w:rsidRDefault="00433DC0" w:rsidP="00960AFE">
      <w:pPr>
        <w:spacing w:after="0" w:line="240" w:lineRule="auto"/>
      </w:pPr>
      <w:r>
        <w:separator/>
      </w:r>
    </w:p>
  </w:endnote>
  <w:endnote w:type="continuationSeparator" w:id="0">
    <w:p w14:paraId="6B04047D" w14:textId="77777777" w:rsidR="00433DC0" w:rsidRDefault="00433DC0"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D0293F" w:rsidRDefault="00D0293F">
        <w:pPr>
          <w:pStyle w:val="Piedepgina"/>
          <w:jc w:val="center"/>
        </w:pPr>
        <w:r>
          <w:fldChar w:fldCharType="begin"/>
        </w:r>
        <w:r>
          <w:instrText>PAGE   \* MERGEFORMAT</w:instrText>
        </w:r>
        <w:r>
          <w:fldChar w:fldCharType="separate"/>
        </w:r>
        <w:r>
          <w:t>2</w:t>
        </w:r>
        <w:r>
          <w:fldChar w:fldCharType="end"/>
        </w:r>
      </w:p>
    </w:sdtContent>
  </w:sdt>
  <w:p w14:paraId="7A805019" w14:textId="77777777" w:rsidR="00D0293F" w:rsidRDefault="00D029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D7DEE" w14:textId="77777777" w:rsidR="00433DC0" w:rsidRDefault="00433DC0" w:rsidP="00960AFE">
      <w:pPr>
        <w:spacing w:after="0" w:line="240" w:lineRule="auto"/>
      </w:pPr>
      <w:r>
        <w:separator/>
      </w:r>
    </w:p>
  </w:footnote>
  <w:footnote w:type="continuationSeparator" w:id="0">
    <w:p w14:paraId="4B17E596" w14:textId="77777777" w:rsidR="00433DC0" w:rsidRDefault="00433DC0"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4"/>
  </w:num>
  <w:num w:numId="7">
    <w:abstractNumId w:val="8"/>
  </w:num>
  <w:num w:numId="8">
    <w:abstractNumId w:val="10"/>
  </w:num>
  <w:num w:numId="9">
    <w:abstractNumId w:val="12"/>
  </w:num>
  <w:num w:numId="10">
    <w:abstractNumId w:val="7"/>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0423D"/>
    <w:rsid w:val="00016C62"/>
    <w:rsid w:val="00023A5A"/>
    <w:rsid w:val="000319E0"/>
    <w:rsid w:val="00034140"/>
    <w:rsid w:val="00036677"/>
    <w:rsid w:val="00046582"/>
    <w:rsid w:val="00053E65"/>
    <w:rsid w:val="0005567E"/>
    <w:rsid w:val="0006486D"/>
    <w:rsid w:val="00065E38"/>
    <w:rsid w:val="00066F02"/>
    <w:rsid w:val="0006720C"/>
    <w:rsid w:val="0007139D"/>
    <w:rsid w:val="000741D5"/>
    <w:rsid w:val="000758E7"/>
    <w:rsid w:val="00080EB2"/>
    <w:rsid w:val="000902D8"/>
    <w:rsid w:val="000962F9"/>
    <w:rsid w:val="000A7772"/>
    <w:rsid w:val="000B43E3"/>
    <w:rsid w:val="000B5EA7"/>
    <w:rsid w:val="000E093B"/>
    <w:rsid w:val="000E2E30"/>
    <w:rsid w:val="00105742"/>
    <w:rsid w:val="00120226"/>
    <w:rsid w:val="00122788"/>
    <w:rsid w:val="00122998"/>
    <w:rsid w:val="001263C1"/>
    <w:rsid w:val="00132912"/>
    <w:rsid w:val="00136900"/>
    <w:rsid w:val="00136AF2"/>
    <w:rsid w:val="001407E2"/>
    <w:rsid w:val="00141569"/>
    <w:rsid w:val="001433F3"/>
    <w:rsid w:val="00146CC3"/>
    <w:rsid w:val="00151D41"/>
    <w:rsid w:val="00151DC8"/>
    <w:rsid w:val="00155656"/>
    <w:rsid w:val="00155BDD"/>
    <w:rsid w:val="00155E38"/>
    <w:rsid w:val="00157CFE"/>
    <w:rsid w:val="001744AF"/>
    <w:rsid w:val="001758ED"/>
    <w:rsid w:val="00183463"/>
    <w:rsid w:val="001875D1"/>
    <w:rsid w:val="001B4310"/>
    <w:rsid w:val="001B4EAD"/>
    <w:rsid w:val="001C6E7F"/>
    <w:rsid w:val="001C7345"/>
    <w:rsid w:val="001D2865"/>
    <w:rsid w:val="001D4160"/>
    <w:rsid w:val="001E05A7"/>
    <w:rsid w:val="001F2695"/>
    <w:rsid w:val="001F4A88"/>
    <w:rsid w:val="001F4E7F"/>
    <w:rsid w:val="001F4F7C"/>
    <w:rsid w:val="001F60D5"/>
    <w:rsid w:val="001F7D22"/>
    <w:rsid w:val="002029CE"/>
    <w:rsid w:val="0021205C"/>
    <w:rsid w:val="00212B0E"/>
    <w:rsid w:val="00213237"/>
    <w:rsid w:val="00213662"/>
    <w:rsid w:val="002138E6"/>
    <w:rsid w:val="00214ED7"/>
    <w:rsid w:val="00215239"/>
    <w:rsid w:val="00216954"/>
    <w:rsid w:val="002218DE"/>
    <w:rsid w:val="00225E13"/>
    <w:rsid w:val="0022758D"/>
    <w:rsid w:val="00227731"/>
    <w:rsid w:val="002451C6"/>
    <w:rsid w:val="00245521"/>
    <w:rsid w:val="0025570E"/>
    <w:rsid w:val="00257399"/>
    <w:rsid w:val="00260AD4"/>
    <w:rsid w:val="00265EC6"/>
    <w:rsid w:val="00272628"/>
    <w:rsid w:val="00273BD8"/>
    <w:rsid w:val="00277961"/>
    <w:rsid w:val="0028621D"/>
    <w:rsid w:val="00294DF6"/>
    <w:rsid w:val="002977ED"/>
    <w:rsid w:val="002A0E08"/>
    <w:rsid w:val="002A16AD"/>
    <w:rsid w:val="002A7A69"/>
    <w:rsid w:val="002B40AE"/>
    <w:rsid w:val="002C6D3A"/>
    <w:rsid w:val="002E2DDD"/>
    <w:rsid w:val="002E403D"/>
    <w:rsid w:val="002E6A7A"/>
    <w:rsid w:val="002F047B"/>
    <w:rsid w:val="002F7761"/>
    <w:rsid w:val="002F7DFC"/>
    <w:rsid w:val="00322489"/>
    <w:rsid w:val="00322C07"/>
    <w:rsid w:val="00323E3B"/>
    <w:rsid w:val="00324615"/>
    <w:rsid w:val="00334248"/>
    <w:rsid w:val="00336728"/>
    <w:rsid w:val="00342CD7"/>
    <w:rsid w:val="00343921"/>
    <w:rsid w:val="00361682"/>
    <w:rsid w:val="00366C5C"/>
    <w:rsid w:val="00381BF1"/>
    <w:rsid w:val="00382B07"/>
    <w:rsid w:val="0038331A"/>
    <w:rsid w:val="003856E5"/>
    <w:rsid w:val="00393631"/>
    <w:rsid w:val="003943EB"/>
    <w:rsid w:val="003A2D55"/>
    <w:rsid w:val="003A3889"/>
    <w:rsid w:val="003B7994"/>
    <w:rsid w:val="003B7E9F"/>
    <w:rsid w:val="003C2317"/>
    <w:rsid w:val="003C5B8A"/>
    <w:rsid w:val="003D6901"/>
    <w:rsid w:val="003E3313"/>
    <w:rsid w:val="003F3498"/>
    <w:rsid w:val="004046E0"/>
    <w:rsid w:val="00412B20"/>
    <w:rsid w:val="004151EF"/>
    <w:rsid w:val="0041692C"/>
    <w:rsid w:val="00416B72"/>
    <w:rsid w:val="00417BFB"/>
    <w:rsid w:val="004210F3"/>
    <w:rsid w:val="00422959"/>
    <w:rsid w:val="00425931"/>
    <w:rsid w:val="0042782A"/>
    <w:rsid w:val="00427D12"/>
    <w:rsid w:val="00433DC0"/>
    <w:rsid w:val="004359C8"/>
    <w:rsid w:val="00435CB2"/>
    <w:rsid w:val="00442BDF"/>
    <w:rsid w:val="0044660D"/>
    <w:rsid w:val="00460F7F"/>
    <w:rsid w:val="004650AF"/>
    <w:rsid w:val="004838A1"/>
    <w:rsid w:val="0048418A"/>
    <w:rsid w:val="00491A59"/>
    <w:rsid w:val="00497150"/>
    <w:rsid w:val="004A1207"/>
    <w:rsid w:val="004A35E1"/>
    <w:rsid w:val="004A5161"/>
    <w:rsid w:val="004A5F30"/>
    <w:rsid w:val="004A7932"/>
    <w:rsid w:val="004B6C23"/>
    <w:rsid w:val="004B7BF7"/>
    <w:rsid w:val="004C139D"/>
    <w:rsid w:val="004C196F"/>
    <w:rsid w:val="004C763B"/>
    <w:rsid w:val="004D2154"/>
    <w:rsid w:val="004D683C"/>
    <w:rsid w:val="004D714A"/>
    <w:rsid w:val="004E75EC"/>
    <w:rsid w:val="004F2C37"/>
    <w:rsid w:val="005039D9"/>
    <w:rsid w:val="005051C0"/>
    <w:rsid w:val="00505B5D"/>
    <w:rsid w:val="0050625A"/>
    <w:rsid w:val="00512ABD"/>
    <w:rsid w:val="00523682"/>
    <w:rsid w:val="005244BB"/>
    <w:rsid w:val="0053027C"/>
    <w:rsid w:val="00530F74"/>
    <w:rsid w:val="0053261A"/>
    <w:rsid w:val="0053532F"/>
    <w:rsid w:val="005364BA"/>
    <w:rsid w:val="005430D2"/>
    <w:rsid w:val="00543461"/>
    <w:rsid w:val="0055127C"/>
    <w:rsid w:val="00551B03"/>
    <w:rsid w:val="00551FDA"/>
    <w:rsid w:val="00553BA9"/>
    <w:rsid w:val="00567982"/>
    <w:rsid w:val="00570E98"/>
    <w:rsid w:val="005837A4"/>
    <w:rsid w:val="00590780"/>
    <w:rsid w:val="005914F6"/>
    <w:rsid w:val="005915B7"/>
    <w:rsid w:val="005B0B40"/>
    <w:rsid w:val="005B3CD0"/>
    <w:rsid w:val="005B64D1"/>
    <w:rsid w:val="005C1AEE"/>
    <w:rsid w:val="005C515C"/>
    <w:rsid w:val="005D26BA"/>
    <w:rsid w:val="005D51A4"/>
    <w:rsid w:val="005D658C"/>
    <w:rsid w:val="005D743B"/>
    <w:rsid w:val="005F7F5F"/>
    <w:rsid w:val="00602195"/>
    <w:rsid w:val="00605386"/>
    <w:rsid w:val="00617BB4"/>
    <w:rsid w:val="00623011"/>
    <w:rsid w:val="0062708E"/>
    <w:rsid w:val="006313E1"/>
    <w:rsid w:val="006332F7"/>
    <w:rsid w:val="006404DC"/>
    <w:rsid w:val="00641A96"/>
    <w:rsid w:val="00653A79"/>
    <w:rsid w:val="00654DEE"/>
    <w:rsid w:val="00655FA6"/>
    <w:rsid w:val="00656F04"/>
    <w:rsid w:val="006609C8"/>
    <w:rsid w:val="0066597F"/>
    <w:rsid w:val="006708B2"/>
    <w:rsid w:val="00687640"/>
    <w:rsid w:val="00694A9A"/>
    <w:rsid w:val="006968BC"/>
    <w:rsid w:val="006A2D9A"/>
    <w:rsid w:val="006A4B5F"/>
    <w:rsid w:val="006A593C"/>
    <w:rsid w:val="006B730C"/>
    <w:rsid w:val="006B78D8"/>
    <w:rsid w:val="006C106C"/>
    <w:rsid w:val="006C3891"/>
    <w:rsid w:val="006D0A6D"/>
    <w:rsid w:val="006D1F39"/>
    <w:rsid w:val="006E3C00"/>
    <w:rsid w:val="006E49F7"/>
    <w:rsid w:val="00703398"/>
    <w:rsid w:val="0070360C"/>
    <w:rsid w:val="007037B3"/>
    <w:rsid w:val="00707E0D"/>
    <w:rsid w:val="00713C52"/>
    <w:rsid w:val="007426A9"/>
    <w:rsid w:val="00743461"/>
    <w:rsid w:val="007553BB"/>
    <w:rsid w:val="00756B4E"/>
    <w:rsid w:val="0076058F"/>
    <w:rsid w:val="00760B59"/>
    <w:rsid w:val="00761141"/>
    <w:rsid w:val="007855EF"/>
    <w:rsid w:val="00787B16"/>
    <w:rsid w:val="007A3D35"/>
    <w:rsid w:val="007A6B0B"/>
    <w:rsid w:val="007B1226"/>
    <w:rsid w:val="007B19B2"/>
    <w:rsid w:val="007B5B38"/>
    <w:rsid w:val="007C1AF3"/>
    <w:rsid w:val="007D0824"/>
    <w:rsid w:val="007D0D62"/>
    <w:rsid w:val="007D4D85"/>
    <w:rsid w:val="007D7C7D"/>
    <w:rsid w:val="007E2246"/>
    <w:rsid w:val="007E3324"/>
    <w:rsid w:val="007F352C"/>
    <w:rsid w:val="007F52FC"/>
    <w:rsid w:val="008011CD"/>
    <w:rsid w:val="00803E73"/>
    <w:rsid w:val="00810731"/>
    <w:rsid w:val="00813765"/>
    <w:rsid w:val="00814D06"/>
    <w:rsid w:val="00815A91"/>
    <w:rsid w:val="00831EF8"/>
    <w:rsid w:val="00832844"/>
    <w:rsid w:val="00845F8B"/>
    <w:rsid w:val="00860077"/>
    <w:rsid w:val="00862FED"/>
    <w:rsid w:val="008702E3"/>
    <w:rsid w:val="00874359"/>
    <w:rsid w:val="008752B4"/>
    <w:rsid w:val="00875D0C"/>
    <w:rsid w:val="00877B87"/>
    <w:rsid w:val="00891365"/>
    <w:rsid w:val="008916E1"/>
    <w:rsid w:val="00891B1B"/>
    <w:rsid w:val="0089466F"/>
    <w:rsid w:val="00895F6E"/>
    <w:rsid w:val="008A2682"/>
    <w:rsid w:val="008A2D53"/>
    <w:rsid w:val="008C241C"/>
    <w:rsid w:val="008E0397"/>
    <w:rsid w:val="008E0A97"/>
    <w:rsid w:val="008E0D34"/>
    <w:rsid w:val="008E4220"/>
    <w:rsid w:val="008F1BCD"/>
    <w:rsid w:val="00902C1B"/>
    <w:rsid w:val="00910FFF"/>
    <w:rsid w:val="0092054A"/>
    <w:rsid w:val="00927BA5"/>
    <w:rsid w:val="00936D21"/>
    <w:rsid w:val="009404F1"/>
    <w:rsid w:val="00943576"/>
    <w:rsid w:val="00943ACE"/>
    <w:rsid w:val="009504AE"/>
    <w:rsid w:val="00953674"/>
    <w:rsid w:val="00957410"/>
    <w:rsid w:val="00960AFE"/>
    <w:rsid w:val="0097078D"/>
    <w:rsid w:val="009735D2"/>
    <w:rsid w:val="00981870"/>
    <w:rsid w:val="00982D8F"/>
    <w:rsid w:val="00982DBA"/>
    <w:rsid w:val="0098388A"/>
    <w:rsid w:val="009A6DEF"/>
    <w:rsid w:val="009C4B88"/>
    <w:rsid w:val="009C6C5A"/>
    <w:rsid w:val="009C75A8"/>
    <w:rsid w:val="009D40BB"/>
    <w:rsid w:val="009D7113"/>
    <w:rsid w:val="009D7E69"/>
    <w:rsid w:val="009E7DD0"/>
    <w:rsid w:val="009F2B93"/>
    <w:rsid w:val="009F65C4"/>
    <w:rsid w:val="00A02552"/>
    <w:rsid w:val="00A03B3F"/>
    <w:rsid w:val="00A152D2"/>
    <w:rsid w:val="00A27092"/>
    <w:rsid w:val="00A30429"/>
    <w:rsid w:val="00A30D2F"/>
    <w:rsid w:val="00A41C57"/>
    <w:rsid w:val="00A4366C"/>
    <w:rsid w:val="00A437AA"/>
    <w:rsid w:val="00A4542C"/>
    <w:rsid w:val="00A47671"/>
    <w:rsid w:val="00A50D7C"/>
    <w:rsid w:val="00A60E34"/>
    <w:rsid w:val="00A615DE"/>
    <w:rsid w:val="00A619CB"/>
    <w:rsid w:val="00A8186D"/>
    <w:rsid w:val="00A82B23"/>
    <w:rsid w:val="00A8473B"/>
    <w:rsid w:val="00A84C18"/>
    <w:rsid w:val="00A9003F"/>
    <w:rsid w:val="00A925C3"/>
    <w:rsid w:val="00AA2087"/>
    <w:rsid w:val="00AA715F"/>
    <w:rsid w:val="00AC0337"/>
    <w:rsid w:val="00AC1006"/>
    <w:rsid w:val="00AC6FCA"/>
    <w:rsid w:val="00AD207F"/>
    <w:rsid w:val="00AF0472"/>
    <w:rsid w:val="00B30D4E"/>
    <w:rsid w:val="00B312A6"/>
    <w:rsid w:val="00B35915"/>
    <w:rsid w:val="00B406BE"/>
    <w:rsid w:val="00B546F6"/>
    <w:rsid w:val="00B54857"/>
    <w:rsid w:val="00B5581A"/>
    <w:rsid w:val="00B5779C"/>
    <w:rsid w:val="00B578AB"/>
    <w:rsid w:val="00B61971"/>
    <w:rsid w:val="00B67FEC"/>
    <w:rsid w:val="00B71A05"/>
    <w:rsid w:val="00B74149"/>
    <w:rsid w:val="00B7673B"/>
    <w:rsid w:val="00B8536A"/>
    <w:rsid w:val="00BA57E7"/>
    <w:rsid w:val="00BA7B4A"/>
    <w:rsid w:val="00BB703C"/>
    <w:rsid w:val="00BD3DE1"/>
    <w:rsid w:val="00BE2386"/>
    <w:rsid w:val="00BE675E"/>
    <w:rsid w:val="00BF6C56"/>
    <w:rsid w:val="00BF6D80"/>
    <w:rsid w:val="00C01E49"/>
    <w:rsid w:val="00C02DDD"/>
    <w:rsid w:val="00C21729"/>
    <w:rsid w:val="00C221E3"/>
    <w:rsid w:val="00C2437A"/>
    <w:rsid w:val="00C27858"/>
    <w:rsid w:val="00C27C56"/>
    <w:rsid w:val="00C31681"/>
    <w:rsid w:val="00C31900"/>
    <w:rsid w:val="00C3193B"/>
    <w:rsid w:val="00C47253"/>
    <w:rsid w:val="00C47515"/>
    <w:rsid w:val="00C54D48"/>
    <w:rsid w:val="00C61D3D"/>
    <w:rsid w:val="00C62FBE"/>
    <w:rsid w:val="00C64288"/>
    <w:rsid w:val="00C651B5"/>
    <w:rsid w:val="00C86017"/>
    <w:rsid w:val="00C905F0"/>
    <w:rsid w:val="00CB334B"/>
    <w:rsid w:val="00CC67CE"/>
    <w:rsid w:val="00CD1227"/>
    <w:rsid w:val="00CD20D7"/>
    <w:rsid w:val="00CD2463"/>
    <w:rsid w:val="00CD4972"/>
    <w:rsid w:val="00CD72F4"/>
    <w:rsid w:val="00CE21C6"/>
    <w:rsid w:val="00CE63F5"/>
    <w:rsid w:val="00CF7CCA"/>
    <w:rsid w:val="00D0293F"/>
    <w:rsid w:val="00D03F1D"/>
    <w:rsid w:val="00D049FC"/>
    <w:rsid w:val="00D20C9C"/>
    <w:rsid w:val="00D32DAF"/>
    <w:rsid w:val="00D4035C"/>
    <w:rsid w:val="00D47BC3"/>
    <w:rsid w:val="00D50631"/>
    <w:rsid w:val="00D612A6"/>
    <w:rsid w:val="00D628D0"/>
    <w:rsid w:val="00D63A9B"/>
    <w:rsid w:val="00D668BE"/>
    <w:rsid w:val="00D671AC"/>
    <w:rsid w:val="00D724FA"/>
    <w:rsid w:val="00D73E69"/>
    <w:rsid w:val="00D75AFF"/>
    <w:rsid w:val="00D80564"/>
    <w:rsid w:val="00D922CF"/>
    <w:rsid w:val="00D95C74"/>
    <w:rsid w:val="00DA7139"/>
    <w:rsid w:val="00DB47F5"/>
    <w:rsid w:val="00DB634B"/>
    <w:rsid w:val="00DD1527"/>
    <w:rsid w:val="00DD3A4D"/>
    <w:rsid w:val="00DD571C"/>
    <w:rsid w:val="00DF6CC4"/>
    <w:rsid w:val="00E017FA"/>
    <w:rsid w:val="00E025E0"/>
    <w:rsid w:val="00E07430"/>
    <w:rsid w:val="00E11FAD"/>
    <w:rsid w:val="00E277E7"/>
    <w:rsid w:val="00E34936"/>
    <w:rsid w:val="00E37ADB"/>
    <w:rsid w:val="00E37FB9"/>
    <w:rsid w:val="00E40483"/>
    <w:rsid w:val="00E50A56"/>
    <w:rsid w:val="00E523F2"/>
    <w:rsid w:val="00E62E72"/>
    <w:rsid w:val="00E663DF"/>
    <w:rsid w:val="00E6731C"/>
    <w:rsid w:val="00E7113A"/>
    <w:rsid w:val="00E74AD3"/>
    <w:rsid w:val="00E81DD5"/>
    <w:rsid w:val="00E84DEB"/>
    <w:rsid w:val="00E8692C"/>
    <w:rsid w:val="00E92D2D"/>
    <w:rsid w:val="00E96C88"/>
    <w:rsid w:val="00EA2D4B"/>
    <w:rsid w:val="00EA307F"/>
    <w:rsid w:val="00EA4CFA"/>
    <w:rsid w:val="00EB3B66"/>
    <w:rsid w:val="00EB6331"/>
    <w:rsid w:val="00EC115A"/>
    <w:rsid w:val="00EC629B"/>
    <w:rsid w:val="00EC6ACF"/>
    <w:rsid w:val="00EC6FAD"/>
    <w:rsid w:val="00ED404B"/>
    <w:rsid w:val="00EE38FF"/>
    <w:rsid w:val="00EE4E1E"/>
    <w:rsid w:val="00EF0485"/>
    <w:rsid w:val="00EF1596"/>
    <w:rsid w:val="00EF30BD"/>
    <w:rsid w:val="00EF342E"/>
    <w:rsid w:val="00EF7B76"/>
    <w:rsid w:val="00F013FB"/>
    <w:rsid w:val="00F04670"/>
    <w:rsid w:val="00F05BC1"/>
    <w:rsid w:val="00F10DFA"/>
    <w:rsid w:val="00F135E6"/>
    <w:rsid w:val="00F20C34"/>
    <w:rsid w:val="00F41A08"/>
    <w:rsid w:val="00F44330"/>
    <w:rsid w:val="00F54A29"/>
    <w:rsid w:val="00F55A77"/>
    <w:rsid w:val="00F55BC8"/>
    <w:rsid w:val="00F636E7"/>
    <w:rsid w:val="00F7392B"/>
    <w:rsid w:val="00F7432A"/>
    <w:rsid w:val="00F74ECA"/>
    <w:rsid w:val="00F75C1E"/>
    <w:rsid w:val="00F81C27"/>
    <w:rsid w:val="00F823EC"/>
    <w:rsid w:val="00F8340B"/>
    <w:rsid w:val="00F84516"/>
    <w:rsid w:val="00F86F68"/>
    <w:rsid w:val="00F874ED"/>
    <w:rsid w:val="00FA675E"/>
    <w:rsid w:val="00FA6EF3"/>
    <w:rsid w:val="00FB1A30"/>
    <w:rsid w:val="00FB2B57"/>
    <w:rsid w:val="00FB317F"/>
    <w:rsid w:val="00FB3D42"/>
    <w:rsid w:val="00FC0B72"/>
    <w:rsid w:val="00FC3704"/>
    <w:rsid w:val="00FC498E"/>
    <w:rsid w:val="00FC52A2"/>
    <w:rsid w:val="00FD1546"/>
    <w:rsid w:val="00FD66CB"/>
    <w:rsid w:val="00FD6928"/>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s.wikipedia.org/wiki/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11</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s>
</file>

<file path=customXml/itemProps1.xml><?xml version="1.0" encoding="utf-8"?>
<ds:datastoreItem xmlns:ds="http://schemas.openxmlformats.org/officeDocument/2006/customXml" ds:itemID="{C9051FA9-2BDB-4291-90A5-1CCCF7D9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1</Pages>
  <Words>5490</Words>
  <Characters>30201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400</cp:revision>
  <cp:lastPrinted>2018-08-28T19:15:00Z</cp:lastPrinted>
  <dcterms:created xsi:type="dcterms:W3CDTF">2018-06-30T09:48:00Z</dcterms:created>
  <dcterms:modified xsi:type="dcterms:W3CDTF">2018-08-28T19:15:00Z</dcterms:modified>
</cp:coreProperties>
</file>