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</w:pPr>
      <w:r>
        <w:rPr>
          <w:b/>
          <w:bCs/>
        </w:rPr>
        <w:t xml:space="preserve">Estructura de carpetas de un proyecto React real</w:t>
      </w:r>
    </w:p>
    <w:p>
      <w:pPr>
        <w:spacing w:after="160"/>
      </w:pPr>
      <w:r>
        <w:rPr>
          <w:sz w:val="24"/>
          <w:szCs w:val="24"/>
        </w:rPr>
        <w:t xml:space="preserve">Cuando un proyecto es pequeño, tener todo en un solo archivo (o en una sola carpeta sin orden) funciona sin problema. Pero conforme la aplicación crece —más pantallas, más peticiones a APIs, más lógica reutilizable— esa forma de trabajar empieza a volverse difícil de mantener. Organizar el código en carpetas con un propósito claro es lo que permite que un proyecto mediano o grande siga siendo manejable.</w:t>
      </w:r>
    </w:p>
    <w:p>
      <w:pPr>
        <w:pStyle w:val="Heading2"/>
        <w:spacing w:after="120" w:before="280"/>
      </w:pPr>
      <w:r>
        <w:rPr>
          <w:b/>
          <w:bCs/>
        </w:rPr>
        <w:t xml:space="preserve">1. Para qué sirve separar components/, pages/, hooks/ y services/ (o api/)</w:t>
      </w:r>
    </w:p>
    <w:p>
      <w:pPr>
        <w:spacing w:after="160"/>
      </w:pPr>
      <w:r>
        <w:rPr>
          <w:sz w:val="24"/>
          <w:szCs w:val="24"/>
        </w:rPr>
        <w:t xml:space="preserve">La idea central es que cada carpeta agrupe código con una responsabilidad distinta, para que cualquiera que abra el proyecto sepa dónde buscar algo sin tener que leer todo el código.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components/: piezas de interfaz reutilizables y relativamente pequeñas, que no dependen de una pantalla específica (un botón, una tarjeta, un modal, un input).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pages/: las pantallas completas de la aplicación, cada una asociada normalmente a una ruta de React Router (Inicio, Perfil, Configuración). Una página combina varios components/ y la lógica necesaria para esa pantalla en particular.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hooks/: lógica reutilizable basada en los hooks de React (useState, useEffect, etc.), pero encapsulada en funciones propias (por ejemplo useTareas, useAuth) para no repetir la misma lógica en varios componentes.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4"/>
          <w:szCs w:val="24"/>
        </w:rPr>
        <w:t xml:space="preserve">services/ o api/: todo el código que se comunica con el mundo exterior, principalmente peticiones a APIs (fetch, axios). Aquí vive el "cómo" se piden los datos, separado del "qué se hace" con ellos en la interfaz.</w:t>
      </w:r>
    </w:p>
    <w:p>
      <w:pPr>
        <w:pStyle w:val="Heading2"/>
        <w:spacing w:after="120" w:before="280"/>
      </w:pPr>
      <w:r>
        <w:rPr>
          <w:b/>
          <w:bCs/>
        </w:rPr>
        <w:t xml:space="preserve">2. Qué tipo de código va en cada una, con ejemplos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// components/Boton.jsx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// Un componente pequeño y genérico, sin lógica de negocio.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function Boton({ texto, onClick })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return &lt;button onClick={onClick}&gt;{texto}&lt;/button&gt;;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export default Boton;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// hooks/useTareas.js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// Lógica reutilizable: cargar y manejar tareas, sin saber nada de cómo se ven en pantalla.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import { useState, useEffect } from "react";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import { obtenerTareas } from "../services/tareasApi";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function useTareas()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const [tareas, setTareas] = useState([]);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const [cargando, setCargando] = useState(true);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useEffect(() =&gt;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obtenerTareas()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.then(setTareas)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.finally(() =&gt; setCargando(false));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}, []);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return { tareas, cargando };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export default useTareas;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// services/tareasApi.js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// Todo lo relacionado con hablar con el servidor vive aquí, en un solo lugar.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export async function obtenerTareas()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const respuesta = await fetch("https://api.ejemplo.com/tareas");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if (!respuesta.ok) throw new Error("No se pudieron cargar las tareas");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return respuesta.json();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// pages/ListaTareasPage.jsx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// Une el hook, los datos y los componentes visuales en una pantalla completa.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import useTareas from "../hooks/useTareas";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import Boton from "../components/Boton";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function ListaTareasPage() {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const { tareas, cargando } = useTareas();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if (cargando) return &lt;p&gt;Cargando tareas...&lt;/p&gt;;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return (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&lt;div&gt;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&lt;h1&gt;Mis tareas&lt;/h1&gt;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&lt;ul&gt;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  {tareas.map((t) =&gt; (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    &lt;li key={t.id}&gt;{t.texto}&lt;/li&gt;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  ))}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&lt;/ul&gt;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  &lt;Boton texto="Actualizar" onClick={() =&gt; window.location.reload()} /&gt;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  &lt;/div&gt;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  );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export default ListaTareasPage;</w:t>
      </w:r>
    </w:p>
    <w:p>
      <w:pPr>
        <w:pStyle w:val="Heading2"/>
        <w:spacing w:after="120" w:before="280"/>
      </w:pPr>
      <w:r>
        <w:rPr>
          <w:b/>
          <w:bCs/>
        </w:rPr>
        <w:t xml:space="preserve">3. Por qué esta separación importa cuando varias personas trabajan juntas</w:t>
      </w:r>
    </w:p>
    <w:p>
      <w:pPr>
        <w:spacing w:after="160"/>
      </w:pPr>
      <w:r>
        <w:rPr>
          <w:sz w:val="24"/>
          <w:szCs w:val="24"/>
        </w:rPr>
        <w:t xml:space="preserve">Cuando el código está separado por responsabilidad, dos o más personas pueden trabajar al mismo tiempo con muchos menos conflictos: una persona puede ajustar el diseño de un componente en components/ mientras otra modifica cómo se piden los datos en services/, sin que ambos cambios choquen en el mismo archivo.</w:t>
      </w:r>
    </w:p>
    <w:p>
      <w:pPr>
        <w:spacing w:after="160"/>
      </w:pPr>
      <w:r>
        <w:rPr>
          <w:sz w:val="24"/>
          <w:szCs w:val="24"/>
        </w:rPr>
        <w:t xml:space="preserve">Además, facilita encontrar dónde corregir un problema: si un dato llega mal, lo primero que se revisa es services/; si el problema es que algo no se ve bien, se revisa components/ o pages/; si una lógica se repite en varios lados, probablemente falta extraerla a hooks/. Sin esta organización, cualquier cambio obliga a leer archivos enormes para entender qué hace cada parte, y el riesgo de romper algo sin darse cuenta aumenta mucho.</w:t>
      </w:r>
    </w:p>
    <w:p>
      <w:pPr>
        <w:spacing w:after="160"/>
      </w:pPr>
      <w:r>
        <w:rPr>
          <w:sz w:val="24"/>
          <w:szCs w:val="24"/>
        </w:rPr>
        <w:t xml:space="preserve">También ayuda a que el código se pueda reutilizar: un componente bien aislado en components/ se puede usar en varias pages/ distintas, y un hook bien hecho en hooks/ se puede reutilizar en varios componentes, en vez de copiar y pegar la misma lógica una y otra vez.</w:t>
      </w:r>
    </w:p>
    <w:p>
      <w:pPr>
        <w:pStyle w:val="Heading2"/>
        <w:spacing w:after="120" w:before="280"/>
      </w:pPr>
      <w:r>
        <w:rPr>
          <w:b/>
          <w:bCs/>
        </w:rPr>
        <w:t xml:space="preserve">4. Ejemplo de estructura completa: lista de tareas con API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mi-app/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├── public/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└── index.html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├── src/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├── components/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   ├── Boton.jsx          // botón reutilizable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   ├── TareaItem.jsx      // una sola fila de tarea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   └── Spinner.jsx        // indicador de carga reutilizable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├── pages/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   ├── ListaTareasPage.jsx  // pantalla principal, ruta "/"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   └── DetalleTareaPage.jsx // pantalla de una tarea, ruta "/tarea/:id"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├── hooks/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   ├── useTareas.js       // lógica para cargar/crear/borrar tareas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   └── useAuth.js         // lógica de sesión del usuario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├── services/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   ├── tareasApi.js       // peticiones relacionadas a tareas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   └── authApi.js         // peticiones relacionadas a login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│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├── App.jsx                // define las rutas con React Router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   └── index.js               // punto de entrada de la aplicación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│</w:t>
      </w:r>
    </w:p>
    <w:p>
      <w:pPr>
        <w:shd w:fill="F1F1F1" w:val="clear"/>
        <w:spacing w:after="0" w:line="276"/>
      </w:pPr>
      <w:r>
        <w:rPr>
          <w:rFonts w:ascii="Consolas" w:cs="Consolas" w:eastAsia="Consolas" w:hAnsi="Consolas"/>
          <w:sz w:val="20"/>
          <w:szCs w:val="20"/>
        </w:rPr>
        <w:t xml:space="preserve">└── package.json</w:t>
      </w:r>
    </w:p>
    <w:p>
      <w:pPr>
        <w:spacing w:after="160"/>
      </w:pPr>
      <w:r>
        <w:rPr>
          <w:sz w:val="24"/>
          <w:szCs w:val="24"/>
        </w:rPr>
        <w:t xml:space="preserve">La lógica de esta estructura es que, al abrir el proyecto por primera vez, cualquier persona pueda ubicarse rápido: si necesita cambiar cómo se ve una tarea, va a components/; si necesita agregar una pantalla nueva, va a pages/; si necesita reutilizar lógica de estado, va a hooks/; y si necesita cambiar cómo se habla con el servidor, va a services/. Cada carpeta responde a una pregunta distinta sobre el código, en vez de mezclar todo en un mismo lugar.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2026-08-23T15:03:05.280Z</dcterms:created>
  <dcterms:modified xsi:type="dcterms:W3CDTF">2026-08-23T15:03:05.280Z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