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44"/>
          <w:szCs w:val="44"/>
        </w:rPr>
      </w:pPr>
      <w:r w:rsidDel="00000000" w:rsidR="00000000" w:rsidRPr="00000000">
        <w:rPr>
          <w:b w:val="1"/>
          <w:i w:val="1"/>
          <w:sz w:val="44"/>
          <w:szCs w:val="44"/>
          <w:rtl w:val="0"/>
        </w:rPr>
        <w:t xml:space="preserve">RUBY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122062</wp:posOffset>
            </wp:positionV>
            <wp:extent cx="5731200" cy="4622800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22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Nombre: </w:t>
      </w:r>
      <w:r w:rsidDel="00000000" w:rsidR="00000000" w:rsidRPr="00000000">
        <w:rPr>
          <w:sz w:val="28"/>
          <w:szCs w:val="28"/>
          <w:rtl w:val="0"/>
        </w:rPr>
        <w:t xml:space="preserve">Javier Villarreal Hinojo</w:t>
      </w:r>
    </w:p>
    <w:p w:rsidR="00000000" w:rsidDel="00000000" w:rsidP="00000000" w:rsidRDefault="00000000" w:rsidRPr="00000000" w14:paraId="0000000A">
      <w:pPr>
        <w:jc w:val="righ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Modulo: </w:t>
      </w:r>
      <w:r w:rsidDel="00000000" w:rsidR="00000000" w:rsidRPr="00000000">
        <w:rPr>
          <w:sz w:val="28"/>
          <w:szCs w:val="28"/>
          <w:rtl w:val="0"/>
        </w:rPr>
        <w:t xml:space="preserve">Despliegue de aplicaciones web</w:t>
      </w:r>
    </w:p>
    <w:p w:rsidR="00000000" w:rsidDel="00000000" w:rsidP="00000000" w:rsidRDefault="00000000" w:rsidRPr="00000000" w14:paraId="0000000B">
      <w:pPr>
        <w:jc w:val="righ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Fecha: </w:t>
      </w:r>
      <w:r w:rsidDel="00000000" w:rsidR="00000000" w:rsidRPr="00000000">
        <w:rPr>
          <w:sz w:val="28"/>
          <w:szCs w:val="28"/>
          <w:rtl w:val="0"/>
        </w:rPr>
        <w:t xml:space="preserve">8-11-2022</w:t>
      </w:r>
    </w:p>
    <w:p w:rsidR="00000000" w:rsidDel="00000000" w:rsidP="00000000" w:rsidRDefault="00000000" w:rsidRPr="00000000" w14:paraId="0000000C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Nos dirigimos a la página la cual nos proporciona el archivo docker-compose.yml que debemos ejecutar, una vez hecho esto, crearemos un directorio en cual haremos un pull de la imagen necesaria para ruby.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Una vez que hayamos creado el directorio, deberemos entrar dentro de él, y ejecutar el siguiente comando: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curl -LO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https://raw.githubusercontent.com/bitnami/containers/main/bitnami/rails/docker-compose.yml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vez que hayamos hecho esto nos metemos en visual studio y en mi caso, cambiaremos el puerto del 3000 al 8002 de la siguiente manera: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572125" cy="4229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Una vez hecho esto y realizado el comando docker-compose up, y con este levantado, nos dirigimos a la siguiente url “”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http://127.0.0.1:8001/</w:t>
        </w:r>
      </w:hyperlink>
      <w:r w:rsidDel="00000000" w:rsidR="00000000" w:rsidRPr="00000000">
        <w:rPr>
          <w:rtl w:val="0"/>
        </w:rPr>
        <w:t xml:space="preserve">, y nos daremos cuenta de que este está perfectamente configurado: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314325</wp:posOffset>
            </wp:positionH>
            <wp:positionV relativeFrom="paragraph">
              <wp:posOffset>219075</wp:posOffset>
            </wp:positionV>
            <wp:extent cx="4805363" cy="2295525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2295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hyperlink" Target="http://127.0.0.1:8001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raw.githubusercontent.com/bitnami/containers/main/bitnami/rails/docker-compose.yml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