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CIAARA-11</w:t>
      </w:r>
      <w:r>
        <w:t xml:space="preserve"> </w:t>
      </w:r>
      <w:r>
        <w:t xml:space="preserve">v2.1</w:t>
      </w:r>
      <w:r>
        <w:t xml:space="preserve"> </w:t>
      </w:r>
      <w:r>
        <w:t xml:space="preserve">—</w:t>
      </w:r>
      <w:r>
        <w:t xml:space="preserve"> </w:t>
      </w:r>
      <w:r>
        <w:t xml:space="preserve">Esquema</w:t>
      </w:r>
      <w:r>
        <w:t xml:space="preserve"> </w:t>
      </w:r>
      <w:r>
        <w:t xml:space="preserve">Físico</w:t>
      </w:r>
      <w:r>
        <w:t xml:space="preserve"> </w:t>
      </w:r>
      <w:r>
        <w:t xml:space="preserve">do</w:t>
      </w:r>
      <w:r>
        <w:t xml:space="preserve"> </w:t>
      </w:r>
      <w:r>
        <w:t xml:space="preserve">Banco</w:t>
      </w:r>
      <w:r>
        <w:t xml:space="preserve"> </w:t>
      </w:r>
      <w:r>
        <w:t xml:space="preserve">de</w:t>
      </w:r>
      <w:r>
        <w:t xml:space="preserve"> </w:t>
      </w:r>
      <w:r>
        <w:t xml:space="preserve">Dados</w:t>
      </w:r>
      <w:r>
        <w:t xml:space="preserve"> </w:t>
      </w:r>
      <w:r>
        <w:t xml:space="preserve">(PostgreSQL/Supabase)</w:t>
      </w:r>
    </w:p>
    <w:p>
      <w:pPr>
        <w:pStyle w:val="Author"/>
      </w:pPr>
      <w:r>
        <w:t xml:space="preserve">Fase</w:t>
      </w:r>
      <w:r>
        <w:t xml:space="preserve"> </w:t>
      </w:r>
      <w:r>
        <w:t xml:space="preserve">2</w:t>
      </w:r>
      <w:r>
        <w:t xml:space="preserve"> </w:t>
      </w:r>
      <w:r>
        <w:t xml:space="preserve">do</w:t>
      </w:r>
      <w:r>
        <w:t xml:space="preserve"> </w:t>
      </w:r>
      <w:r>
        <w:t xml:space="preserve">SDLC</w:t>
      </w:r>
      <w:r>
        <w:t xml:space="preserve"> </w:t>
      </w:r>
      <w:r>
        <w:t xml:space="preserve">—</w:t>
      </w:r>
      <w:r>
        <w:t xml:space="preserve"> </w:t>
      </w:r>
      <w:r>
        <w:t xml:space="preserve">Arquitetura</w:t>
      </w:r>
    </w:p>
    <w:p>
      <w:pPr>
        <w:pStyle w:val="Date"/>
      </w:pPr>
      <w:r>
        <w:t xml:space="preserve">25/08/2026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1" w:name="esquema-físico-ciaara-11-v2.1"/>
    <w:p>
      <w:pPr>
        <w:pStyle w:val="Heading1"/>
      </w:pPr>
      <w:r>
        <w:t xml:space="preserve">Esquema Físico — CIAARA-11 v2.1</w:t>
      </w:r>
    </w:p>
    <w:bookmarkStart w:id="23" w:name="propósito-e-método"/>
    <w:p>
      <w:pPr>
        <w:pStyle w:val="Heading2"/>
      </w:pPr>
      <w:r>
        <w:t xml:space="preserve">1. Propósito e método</w:t>
      </w:r>
    </w:p>
    <w:p>
      <w:pPr>
        <w:pStyle w:val="FirstParagraph"/>
      </w:pPr>
      <w:r>
        <w:t xml:space="preserve">Este documento é o</w:t>
      </w:r>
      <w:r>
        <w:t xml:space="preserve"> </w:t>
      </w:r>
      <w:r>
        <w:rPr>
          <w:bCs/>
          <w:b/>
        </w:rPr>
        <w:t xml:space="preserve">schema físico alvo</w:t>
      </w:r>
      <w:r>
        <w:t xml:space="preserve"> </w:t>
      </w:r>
      <w:r>
        <w:t xml:space="preserve">da v2.1 em PostgreSQL/Supabase. Ele não redesenha o</w:t>
      </w:r>
      <w:r>
        <w:t xml:space="preserve"> </w:t>
      </w:r>
      <w:r>
        <w:t xml:space="preserve">domínio: reimplanta, noutra plataforma, exatamente o mesmo modelo que a v2.0 já executou e</w:t>
      </w:r>
      <w:r>
        <w:t xml:space="preserve"> </w:t>
      </w:r>
      <w:r>
        <w:t xml:space="preserve">populou em Google Sheets (23 abas, base migrada e saneada). Toda entidade, coluna, regra e achado</w:t>
      </w:r>
      <w:r>
        <w:t xml:space="preserve"> </w:t>
      </w:r>
      <w:r>
        <w:t xml:space="preserve">da v2.0 tem aqui destino explícito —</w:t>
      </w:r>
      <w:r>
        <w:t xml:space="preserve"> </w:t>
      </w:r>
      <w:r>
        <w:rPr>
          <w:bCs/>
          <w:b/>
        </w:rPr>
        <w:t xml:space="preserve">preservado</w:t>
      </w:r>
      <w:r>
        <w:t xml:space="preserve">,</w:t>
      </w:r>
      <w:r>
        <w:t xml:space="preserve"> </w:t>
      </w:r>
      <w:r>
        <w:rPr>
          <w:bCs/>
          <w:b/>
        </w:rPr>
        <w:t xml:space="preserve">absorvido pela plataforma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revogado com substituto nomeado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Método.</w:t>
      </w:r>
      <w:r>
        <w:t xml:space="preserve"> </w:t>
      </w:r>
      <w:r>
        <w:t xml:space="preserve">Leitura integral do</w:t>
      </w:r>
      <w:r>
        <w:t xml:space="preserve"> </w:t>
      </w:r>
      <w:r>
        <w:rPr>
          <w:rStyle w:val="VerbatimChar"/>
        </w:rPr>
        <w:t xml:space="preserve">docs/arquitetura/01-schema.md</w:t>
      </w:r>
      <w:r>
        <w:t xml:space="preserve"> </w:t>
      </w:r>
      <w:r>
        <w:t xml:space="preserve">da v2.0 (dicionário §4, abas</w:t>
      </w:r>
      <w:r>
        <w:t xml:space="preserve"> </w:t>
      </w:r>
      <w:r>
        <w:t xml:space="preserve">complementares §5, roteiro de migração §6, achados §7 e §8) e do documento 05 da Fase 1, cruzada</w:t>
      </w:r>
      <w:r>
        <w:t xml:space="preserve"> </w:t>
      </w:r>
      <w:r>
        <w:t xml:space="preserve">com o</w:t>
      </w:r>
      <w:r>
        <w:t xml:space="preserve"> </w:t>
      </w:r>
      <w:r>
        <w:rPr>
          <w:rStyle w:val="VerbatimChar"/>
        </w:rPr>
        <w:t xml:space="preserve">BRIEF-v2.1.md</w:t>
      </w:r>
      <w:r>
        <w:t xml:space="preserve">. Cada tabela deste documento cita a aba de origem; cada coluna cita a coluna</w:t>
      </w:r>
      <w:r>
        <w:t xml:space="preserve"> </w:t>
      </w:r>
      <w:r>
        <w:t xml:space="preserve">de origem; cada decisão cita seu identificador (</w:t>
      </w:r>
      <w:r>
        <w:rPr>
          <w:rStyle w:val="VerbatimChar"/>
        </w:rPr>
        <w:t xml:space="preserve">RN-</w:t>
      </w:r>
      <w:r>
        <w:t xml:space="preserve">,</w:t>
      </w:r>
      <w:r>
        <w:t xml:space="preserve"> </w:t>
      </w:r>
      <w:r>
        <w:rPr>
          <w:rStyle w:val="VerbatimChar"/>
        </w:rPr>
        <w:t xml:space="preserve">RF-</w:t>
      </w:r>
      <w:r>
        <w:t xml:space="preserve">,</w:t>
      </w:r>
      <w:r>
        <w:t xml:space="preserve"> </w:t>
      </w:r>
      <w:r>
        <w:rPr>
          <w:rStyle w:val="VerbatimChar"/>
        </w:rPr>
        <w:t xml:space="preserve">RNF-</w:t>
      </w:r>
      <w:r>
        <w:t xml:space="preserve">, achado</w:t>
      </w:r>
      <w:r>
        <w:t xml:space="preserve"> </w:t>
      </w:r>
      <w:r>
        <w:rPr>
          <w:rStyle w:val="VerbatimChar"/>
        </w:rPr>
        <w:t xml:space="preserve">(a)</w:t>
      </w:r>
      <w:r>
        <w:t xml:space="preserve">–</w:t>
      </w:r>
      <w:r>
        <w:rPr>
          <w:rStyle w:val="VerbatimChar"/>
        </w:rPr>
        <w:t xml:space="preserve">(o)</w:t>
      </w:r>
      <w:r>
        <w:t xml:space="preserve">, missão,</w:t>
      </w:r>
      <w:r>
        <w:t xml:space="preserve"> </w:t>
      </w:r>
      <w:r>
        <w:t xml:space="preserve">achado</w:t>
      </w:r>
      <w:r>
        <w:t xml:space="preserve"> </w:t>
      </w:r>
      <w:r>
        <w:rPr>
          <w:rStyle w:val="VerbatimChar"/>
        </w:rPr>
        <w:t xml:space="preserve">LIQ-</w:t>
      </w:r>
      <w:r>
        <w:t xml:space="preserve">/</w:t>
      </w:r>
      <w:r>
        <w:rPr>
          <w:rStyle w:val="VerbatimChar"/>
        </w:rPr>
        <w:t xml:space="preserve">UE-</w:t>
      </w:r>
      <w:r>
        <w:t xml:space="preserve">/</w:t>
      </w:r>
      <w:r>
        <w:rPr>
          <w:rStyle w:val="VerbatimChar"/>
        </w:rPr>
        <w:t xml:space="preserve">TURMA-</w:t>
      </w:r>
      <w:r>
        <w:t xml:space="preserve">/</w:t>
      </w:r>
      <w:r>
        <w:rPr>
          <w:rStyle w:val="VerbatimChar"/>
        </w:rPr>
        <w:t xml:space="preserve">DISC-</w:t>
      </w:r>
      <w:r>
        <w:t xml:space="preserve">).</w:t>
      </w:r>
    </w:p>
    <w:bookmarkStart w:id="20" w:name="Xc2bc715d7265ba7ed3709368822578b8d409ad9"/>
    <w:p>
      <w:pPr>
        <w:pStyle w:val="Heading3"/>
      </w:pPr>
      <w:r>
        <w:t xml:space="preserve">1.1 O que muda do Sheets para o PostgreSQL — e por quê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 v2.0 (Sheets)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v2.1 (PostgreSQL)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que muda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Contrato de coluna numa aba</w:t>
            </w:r>
            <w:r>
              <w:t xml:space="preserve"> </w:t>
            </w:r>
            <w:r>
              <w:rPr>
                <w:rStyle w:val="VerbatimChar"/>
              </w:rPr>
              <w:t xml:space="preserve">_Meta_Colunas</w:t>
            </w:r>
            <w:r>
              <w:t xml:space="preserve"> </w:t>
            </w:r>
            <w:r>
              <w:t xml:space="preserve">lida pelo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do banco + tipos TypeScript gerados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motor garante o contrato; o Supabase CLI o entrega tipado ao 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Integridade referencial por convenção e teste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FOREIGN KEY</w:t>
            </w:r>
            <w:r>
              <w:t xml:space="preserve"> </w:t>
            </w:r>
            <w:r>
              <w:t xml:space="preserve">declarativa com</w:t>
            </w:r>
            <w:r>
              <w:t xml:space="preserve"> </w:t>
            </w:r>
            <w:r>
              <w:rPr>
                <w:rStyle w:val="VerbatimChar"/>
              </w:rPr>
              <w:t xml:space="preserve">ON DELETE</w:t>
            </w:r>
            <w:r>
              <w:t xml:space="preserve"> </w:t>
            </w:r>
            <w:r>
              <w:t xml:space="preserve">explícito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quebrada deixa de ser achado de auditoria e passa a ser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 </w:t>
            </w:r>
            <w:r>
              <w:t xml:space="preserve">recusado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 derivado como</w:t>
            </w:r>
            <w:r>
              <w:t xml:space="preserve"> </w:t>
            </w:r>
            <w:r>
              <w:rPr>
                <w:rStyle w:val="VerbatimChar"/>
              </w:rPr>
              <w:t xml:space="preserve">FORMULA</w:t>
            </w:r>
            <w:r>
              <w:t xml:space="preserve"> </w:t>
            </w:r>
            <w:r>
              <w:t xml:space="preserve">na célula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GENERATED ALWAYS AS … STORED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 era a única saída do Sheets; aqui derivado nunca é segunda fonte de verdade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Domínio por validação de dados da célula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</w:t>
            </w:r>
            <w:r>
              <w:t xml:space="preserve"> </w:t>
            </w:r>
            <w:r>
              <w:t xml:space="preserve">(normativo) ou FK/gatilho para</w:t>
            </w:r>
            <w:r>
              <w:t xml:space="preserve"> </w:t>
            </w:r>
            <w:r>
              <w:rPr>
                <w:rStyle w:val="VerbatimChar"/>
              </w:rPr>
              <w:t xml:space="preserve">config_listas</w:t>
            </w:r>
            <w:r>
              <w:t xml:space="preserve"> </w:t>
            </w:r>
            <w:r>
              <w:t xml:space="preserve">(operacional)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de célula é contornável abrindo a planilha; tipo não 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Proteção de aba + conta de serviço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 ROW LEVEL SECURITY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Segurança no dado, não na função que o lê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Escrita em lote que podia falhar pela metade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Transação ACID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Arquivar a versão anterior na mesma transação</w:t>
            </w:r>
            <w:r>
              <w:t xml:space="preserve">”</w:t>
            </w:r>
            <w:r>
              <w:t xml:space="preserve"> </w:t>
            </w:r>
            <w:r>
              <w:t xml:space="preserve">passa a ser verdade literal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Auditoria carimbada pelo Apps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Gatilho</w:t>
            </w:r>
            <w:r>
              <w:t xml:space="preserve"> </w:t>
            </w:r>
            <w:r>
              <w:rPr>
                <w:rStyle w:val="VerbatimChar"/>
              </w:rPr>
              <w:t xml:space="preserve">app.set_auditoria()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Esquecer de carimbar deixa de ser possível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Histórico protegido por regra escrita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Gatilho</w:t>
            </w:r>
            <w:r>
              <w:t xml:space="preserve"> </w:t>
            </w:r>
            <w:r>
              <w:rPr>
                <w:rStyle w:val="VerbatimChar"/>
              </w:rPr>
              <w:t xml:space="preserve">app.bloquear_reescrita()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migracao_log</w:t>
            </w:r>
            <w:r>
              <w:t xml:space="preserve"> </w:t>
            </w:r>
            <w:r>
              <w:t xml:space="preserve">recusa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/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no motor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Unicidade contornada por função específica de 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único parcial genérico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Aposenta o contorno do C-Ap-FR (RF-DADOS-06)</w:t>
            </w:r>
          </w:p>
        </w:tc>
      </w:tr>
    </w:tbl>
    <w:bookmarkEnd w:id="20"/>
    <w:bookmarkStart w:id="21" w:name="o-que-não-muda"/>
    <w:p>
      <w:pPr>
        <w:pStyle w:val="Heading3"/>
      </w:pPr>
      <w:r>
        <w:t xml:space="preserve">1.2 O que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muda</w:t>
      </w:r>
    </w:p>
    <w:p>
      <w:pPr>
        <w:pStyle w:val="FirstParagraph"/>
      </w:pPr>
      <w:r>
        <w:t xml:space="preserve">Todo o corpo normativo (DGPM-101/103, DEnsM, PCP-FCT-2, PROENS, Regimento Interno); os termos</w:t>
      </w:r>
      <w:r>
        <w:t xml:space="preserve"> </w:t>
      </w:r>
      <w:r>
        <w:t xml:space="preserve">intraduzíveis (</w:t>
      </w:r>
      <w:r>
        <w:rPr>
          <w:bCs/>
          <w:b/>
        </w:rPr>
        <w:t xml:space="preserve">CHD, AEC, TAD, TR, TA, DSA, CHR, PROENS, CAHO, LIQ, OS de Instrutoria, ROTA,</w:t>
      </w:r>
      <w:r>
        <w:rPr>
          <w:bCs/>
          <w:b/>
        </w:rPr>
        <w:t xml:space="preserve"> </w:t>
      </w:r>
      <w:r>
        <w:rPr>
          <w:bCs/>
          <w:b/>
        </w:rPr>
        <w:t xml:space="preserve">LHFC, PM, OD, TFM</w:t>
      </w:r>
      <w:r>
        <w:t xml:space="preserve">); a nomenclatura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Disciplina</w:t>
      </w:r>
      <w:r>
        <w:rPr>
          <w:bCs/>
          <w:b/>
        </w:rPr>
        <w:t xml:space="preserve">”</w:t>
      </w:r>
      <w:r>
        <w:t xml:space="preserve"> </w:t>
      </w:r>
      <w:r>
        <w:t xml:space="preserve">(P-14); os tetos (AEC ≤ 10%, TAD ≤ 5%,</w:t>
      </w:r>
      <w:r>
        <w:t xml:space="preserve"> </w:t>
      </w:r>
      <w:r>
        <w:t xml:space="preserve">TR ≤ 10%); as faixas de CH docente; o 9º TA como</w:t>
      </w:r>
      <w:r>
        <w:t xml:space="preserve"> </w:t>
      </w:r>
      <w:r>
        <w:rPr>
          <w:bCs/>
          <w:b/>
        </w:rPr>
        <w:t xml:space="preserve">alerta, nunca bloqueio</w:t>
      </w:r>
      <w:r>
        <w:t xml:space="preserve">;</w:t>
      </w:r>
      <w:r>
        <w:t xml:space="preserve"> </w:t>
      </w:r>
      <w:r>
        <w:rPr>
          <w:rStyle w:val="VerbatimChar"/>
        </w:rPr>
        <w:t xml:space="preserve">RNF-NORM-04</w:t>
      </w:r>
      <w:r>
        <w:t xml:space="preserve"> </w:t>
      </w:r>
      <w:r>
        <w:rPr>
          <w:bCs/>
          <w:b/>
        </w:rPr>
        <w:t xml:space="preserve">rejeitado</w:t>
      </w:r>
      <w:r>
        <w:t xml:space="preserve">;</w:t>
      </w:r>
      <w:r>
        <w:t xml:space="preserve"> </w:t>
      </w:r>
      <w:r>
        <w:rPr>
          <w:rStyle w:val="VerbatimChar"/>
        </w:rPr>
        <w:t xml:space="preserve">RNF-NORM-06</w:t>
      </w:r>
      <w:r>
        <w:t xml:space="preserve"> </w:t>
      </w:r>
      <w:r>
        <w:t xml:space="preserve">(o sistema não calcula nota, média ou aprovação); degradação segura</w:t>
      </w:r>
      <w:r>
        <w:t xml:space="preserve"> </w:t>
      </w:r>
      <w:r>
        <w:t xml:space="preserve">(</w:t>
      </w:r>
      <w:r>
        <w:rPr>
          <w:rStyle w:val="VerbatimChar"/>
        </w:rPr>
        <w:t xml:space="preserve">RN-DEG-01</w:t>
      </w:r>
      <w:r>
        <w:t xml:space="preserve">) e alerta-não-bloqueio (</w:t>
      </w:r>
      <w:r>
        <w:rPr>
          <w:rStyle w:val="VerbatimChar"/>
        </w:rPr>
        <w:t xml:space="preserve">RN-DEG-02</w:t>
      </w:r>
      <w:r>
        <w:t xml:space="preserve">).</w:t>
      </w:r>
    </w:p>
    <w:bookmarkEnd w:id="21"/>
    <w:bookmarkStart w:id="22" w:name="fronteira-deliberada-o-que-o-sql-não-faz"/>
    <w:p>
      <w:pPr>
        <w:pStyle w:val="Heading3"/>
      </w:pPr>
      <w:r>
        <w:t xml:space="preserve">1.3 Fronteira deliberada: o que o SQL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faz</w:t>
      </w:r>
    </w:p>
    <w:p>
      <w:pPr>
        <w:pStyle w:val="FirstParagraph"/>
      </w:pPr>
      <w:r>
        <w:t xml:space="preserve">As regras de</w:t>
      </w:r>
      <w:r>
        <w:t xml:space="preserve"> </w:t>
      </w:r>
      <w:r>
        <w:rPr>
          <w:bCs/>
          <w:b/>
        </w:rPr>
        <w:t xml:space="preserve">planejamento</w:t>
      </w:r>
      <w:r>
        <w:t xml:space="preserve"> </w:t>
      </w:r>
      <w:r>
        <w:t xml:space="preserve">— distribuição semanal de carga (</w:t>
      </w:r>
      <w:r>
        <w:rPr>
          <w:rStyle w:val="VerbatimChar"/>
        </w:rPr>
        <w:t xml:space="preserve">RN-DIST-01/02/03</w:t>
      </w:r>
      <w:r>
        <w:t xml:space="preserve">), motor</w:t>
      </w:r>
      <w:r>
        <w:t xml:space="preserve"> </w:t>
      </w:r>
      <w:r>
        <w:t xml:space="preserve">preditivo (</w:t>
      </w:r>
      <w:r>
        <w:rPr>
          <w:rStyle w:val="VerbatimChar"/>
        </w:rPr>
        <w:t xml:space="preserve">RN-2027-*</w:t>
      </w:r>
      <w:r>
        <w:t xml:space="preserve">), sugestão do DSA, detecção de conflito de horário —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são</w:t>
      </w:r>
      <w:r>
        <w:t xml:space="preserve"> </w:t>
      </w:r>
      <w:r>
        <w:t xml:space="preserve">implementadas em SQL. A</w:t>
      </w:r>
      <w:r>
        <w:t xml:space="preserve"> </w:t>
      </w:r>
      <w:r>
        <w:rPr>
          <w:rStyle w:val="VerbatimChar"/>
        </w:rPr>
        <w:t xml:space="preserve">RN-DIST-01</w:t>
      </w:r>
      <w:r>
        <w:t xml:space="preserve"> </w:t>
      </w:r>
      <w:r>
        <w:t xml:space="preserve">é explícita: existe uma função compartilhada de distribuição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não pode existir uma segunda implementação em paralelo</w:t>
      </w:r>
      <w:r>
        <w:rPr>
          <w:iCs/>
          <w:i/>
        </w:rPr>
        <w:t xml:space="preserve">”</w:t>
      </w:r>
      <w:r>
        <w:t xml:space="preserve">. Essa função vive em</w:t>
      </w:r>
      <w:r>
        <w:t xml:space="preserve"> </w:t>
      </w:r>
      <w:r>
        <w:rPr>
          <w:rStyle w:val="VerbatimChar"/>
        </w:rPr>
        <w:t xml:space="preserve">lib/dominio/</w:t>
      </w:r>
      <w:r>
        <w:t xml:space="preserve"> </w:t>
      </w:r>
      <w:r>
        <w:t xml:space="preserve">(BRIEF §4), pura e testável sem banco. O SQL</w:t>
      </w:r>
      <w:r>
        <w:t xml:space="preserve"> </w:t>
      </w:r>
      <w:r>
        <w:rPr>
          <w:bCs/>
          <w:b/>
        </w:rPr>
        <w:t xml:space="preserve">agrega fatos já registrados</w:t>
      </w:r>
      <w:r>
        <w:t xml:space="preserve">; ele não planeja.</w:t>
      </w:r>
    </w:p>
    <w:p>
      <w:pPr>
        <w:pStyle w:val="BodyText"/>
      </w:pPr>
      <w:r>
        <w:t xml:space="preserve">A única exceção deliberada é</w:t>
      </w:r>
      <w:r>
        <w:t xml:space="preserve"> </w:t>
      </w:r>
      <w:r>
        <w:rPr>
          <w:rStyle w:val="VerbatimChar"/>
        </w:rPr>
        <w:t xml:space="preserve">app.fn_peso_posto()</w:t>
      </w:r>
      <w:r>
        <w:t xml:space="preserve"> </w:t>
      </w:r>
      <w:r>
        <w:t xml:space="preserve">(RN-ANT-02), que precisa existir em SQL para</w:t>
      </w:r>
      <w:r>
        <w:t xml:space="preserve"> </w:t>
      </w:r>
      <w:r>
        <w:t xml:space="preserve">ordenar consultas no servidor — e por isso lê a escala de</w:t>
      </w:r>
      <w:r>
        <w:t xml:space="preserve"> </w:t>
      </w:r>
      <w:r>
        <w:rPr>
          <w:rStyle w:val="VerbatimChar"/>
        </w:rPr>
        <w:t xml:space="preserve">config_listas</w:t>
      </w:r>
      <w:r>
        <w:t xml:space="preserve">,</w:t>
      </w:r>
      <w:r>
        <w:t xml:space="preserve"> </w:t>
      </w:r>
      <w:r>
        <w:rPr>
          <w:bCs/>
          <w:b/>
        </w:rPr>
        <w:t xml:space="preserve">a mesma fonte que o</w:t>
      </w:r>
      <w:r>
        <w:rPr>
          <w:bCs/>
          <w:b/>
        </w:rPr>
        <w:t xml:space="preserve"> </w:t>
      </w:r>
      <w:r>
        <w:rPr>
          <w:bCs/>
          <w:b/>
        </w:rPr>
        <w:t xml:space="preserve">TypeScript consome</w:t>
      </w:r>
      <w:r>
        <w:t xml:space="preserve">. Duas escalas de antiguidade divergentes seriam o defeito mais provável de</w:t>
      </w:r>
      <w:r>
        <w:t xml:space="preserve"> </w:t>
      </w:r>
      <w:r>
        <w:t xml:space="preserve">uma reescrita; ler o dado em vez de codificar a constante é o antídoto estrutural.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f32927795f0a0e734148dafb55571e8df4c54c3"/>
    <w:p>
      <w:pPr>
        <w:pStyle w:val="Heading2"/>
      </w:pPr>
      <w:r>
        <w:t xml:space="preserve">2. Convenções físicas C-01 a C-10, reescritas para PostgreSQL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Convenção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 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Nomenclatura ASCII</w:t>
            </w:r>
            <w:r>
              <w:t xml:space="preserve"> </w:t>
            </w:r>
            <w:r>
              <w:rPr>
                <w:rStyle w:val="VerbatimChar"/>
              </w:rPr>
              <w:t xml:space="preserve">Snake_Case</w:t>
            </w:r>
            <w:r>
              <w:t xml:space="preserve"> </w:t>
            </w:r>
            <w:r>
              <w:t xml:space="preserve">sem acento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snake_case</w:t>
            </w:r>
            <w:r>
              <w:t xml:space="preserve"> </w:t>
            </w:r>
            <w:r>
              <w:rPr>
                <w:bCs/>
                <w:b/>
              </w:rPr>
              <w:t xml:space="preserve">minúsculo</w:t>
            </w:r>
            <w:r>
              <w:t xml:space="preserve">, tabelas no plural, sem aspas. Um nome errado passa a ser erro de compilação, não campo em branco na tela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_Meta_Colunas</w:t>
            </w:r>
            <w:r>
              <w:t xml:space="preserve"> </w:t>
            </w:r>
            <w:r>
              <w:t xml:space="preserve">como ponto único de definição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[ABSORVIDO PELA PLATAFORMA]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§2.1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Tipagem por vocabulário controlado + validação de célula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[ABSORVIDO PELA PLATAFORMA]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Tipos nativos (</w:t>
            </w: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timestamptz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numeric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smallint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boolean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ENUM</w:t>
            </w:r>
            <w:r>
              <w:t xml:space="preserve">). A corrupção</w:t>
            </w:r>
            <w:r>
              <w:t xml:space="preserve"> </w:t>
            </w:r>
            <w:r>
              <w:rPr>
                <w:rStyle w:val="VerbatimChar"/>
              </w:rPr>
              <w:t xml:space="preserve">1900-03-15</w:t>
            </w:r>
            <w:r>
              <w:t xml:space="preserve"> </w:t>
            </w:r>
            <w:r>
              <w:t xml:space="preserve">numa coluna de minutos é impossível:</w:t>
            </w:r>
            <w:r>
              <w:t xml:space="preserve"> </w:t>
            </w:r>
            <w:r>
              <w:rPr>
                <w:rStyle w:val="VerbatimChar"/>
              </w:rPr>
              <w:t xml:space="preserve">smallint</w:t>
            </w:r>
            <w:r>
              <w:t xml:space="preserve"> </w:t>
            </w:r>
            <w:r>
              <w:t xml:space="preserve">recusa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estática</w:t>
            </w:r>
            <w:r>
              <w:t xml:space="preserve"> </w:t>
            </w:r>
            <w:r>
              <w:rPr>
                <w:rStyle w:val="VerbatimChar"/>
              </w:rPr>
              <w:t xml:space="preserve">PREFIXO-NNNNNN</w:t>
            </w:r>
            <w:r>
              <w:t xml:space="preserve">, nunca fórmula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 E REFORÇADO]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§2.2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Exclusão lógica universal, nunca inferida de vazio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rPr>
                <w:rStyle w:val="VerbatimChar"/>
              </w:rPr>
              <w:t xml:space="preserve">NOT NULL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  <w:r>
              <w:t xml:space="preserve">, ENUM</w:t>
            </w:r>
            <w:r>
              <w:t xml:space="preserve"> </w:t>
            </w:r>
            <w:r>
              <w:rPr>
                <w:rStyle w:val="VerbatimChar"/>
              </w:rPr>
              <w:t xml:space="preserve">status_registro</w:t>
            </w:r>
            <w:r>
              <w:t xml:space="preserve">/</w:t>
            </w:r>
            <w:r>
              <w:rPr>
                <w:rStyle w:val="VerbatimChar"/>
              </w:rPr>
              <w:t xml:space="preserve">status_turma</w:t>
            </w:r>
            <w:r>
              <w:t xml:space="preserve">/</w:t>
            </w:r>
            <w:r>
              <w:rPr>
                <w:rStyle w:val="VerbatimChar"/>
              </w:rPr>
              <w:t xml:space="preserve">status_vigencia</w:t>
            </w:r>
            <w:r>
              <w:t xml:space="preserve">. Nenhuma tabela tem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no fluxo normal; toda FK é</w:t>
            </w:r>
            <w:r>
              <w:t xml:space="preserve"> </w:t>
            </w:r>
            <w:r>
              <w:rPr>
                <w:rStyle w:val="VerbatimChar"/>
              </w:rPr>
              <w:t xml:space="preserve">ON DELETE 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Quarteto de auditoria em toda aba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[ABSORVIDO PELA PLATAFORMA]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criado_por</w:t>
            </w:r>
            <w:r>
              <w:t xml:space="preserve">/</w:t>
            </w:r>
            <w:r>
              <w:rPr>
                <w:rStyle w:val="VerbatimChar"/>
              </w:rPr>
              <w:t xml:space="preserve">criado_em</w:t>
            </w:r>
            <w:r>
              <w:t xml:space="preserve">/</w:t>
            </w:r>
            <w:r>
              <w:rPr>
                <w:rStyle w:val="VerbatimChar"/>
              </w:rPr>
              <w:t xml:space="preserve">editado_por</w:t>
            </w:r>
            <w:r>
              <w:t xml:space="preserve">/</w:t>
            </w:r>
            <w:r>
              <w:rPr>
                <w:rStyle w:val="VerbatimChar"/>
              </w:rPr>
              <w:t xml:space="preserve">editado_em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bCs/>
                <w:b/>
              </w:rPr>
              <w:t xml:space="preserve">todas</w:t>
            </w:r>
            <w:r>
              <w:t xml:space="preserve"> </w:t>
            </w:r>
            <w:r>
              <w:t xml:space="preserve">as 22 tabelas (superset das duas regras da v2.0), preenchido pelo gatilho</w:t>
            </w:r>
            <w:r>
              <w:t xml:space="preserve"> </w:t>
            </w:r>
            <w:r>
              <w:rPr>
                <w:rStyle w:val="VerbatimChar"/>
              </w:rPr>
              <w:t xml:space="preserve">app.set_auditoria()</w:t>
            </w:r>
            <w:r>
              <w:t xml:space="preserve">. O carimbo de criação é</w:t>
            </w:r>
            <w:r>
              <w:t xml:space="preserve"> </w:t>
            </w:r>
            <w:r>
              <w:rPr>
                <w:bCs/>
                <w:b/>
              </w:rPr>
              <w:t xml:space="preserve">imutável em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Preservação de origem (</w:t>
            </w:r>
            <w:r>
              <w:rPr>
                <w:rStyle w:val="VerbatimChar"/>
              </w:rPr>
              <w:t xml:space="preserve">Origem_Migracao_v1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*_Legado_v1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origem_migracao_v1 text</w:t>
            </w:r>
            <w:r>
              <w:t xml:space="preserve"> </w:t>
            </w:r>
            <w:r>
              <w:t xml:space="preserve">em toda tabela migrada; colunas</w:t>
            </w:r>
            <w:r>
              <w:t xml:space="preserve"> </w:t>
            </w:r>
            <w:r>
              <w:rPr>
                <w:rStyle w:val="VerbatimChar"/>
              </w:rPr>
              <w:t xml:space="preserve">*_legado_v1</w:t>
            </w:r>
            <w:r>
              <w:t xml:space="preserve"> </w:t>
            </w:r>
            <w:r>
              <w:t xml:space="preserve">mantidas (</w:t>
            </w:r>
            <w:r>
              <w:rPr>
                <w:rStyle w:val="VerbatimChar"/>
              </w:rPr>
              <w:t xml:space="preserve">tipo_legado_v1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instrutores_atribuidos_legado_v1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disciplinas_ministradas_legado_v1</w:t>
            </w:r>
            <w:r>
              <w:t xml:space="preserve">); tabela</w:t>
            </w:r>
            <w:r>
              <w:t xml:space="preserve"> </w:t>
            </w:r>
            <w:r>
              <w:rPr>
                <w:rStyle w:val="VerbatimChar"/>
              </w:rPr>
              <w:t xml:space="preserve">migracao_log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Vigência temporal</w:t>
            </w:r>
            <w:r>
              <w:t xml:space="preserve"> </w:t>
            </w:r>
            <w:r>
              <w:rPr>
                <w:rStyle w:val="VerbatimChar"/>
              </w:rPr>
              <w:t xml:space="preserve">Vigente_A_Partir_De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Vigente_Ate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 E REFORÇADO]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</w:t>
            </w:r>
            <w:r>
              <w:t xml:space="preserve"> </w:t>
            </w:r>
            <w:r>
              <w:rPr>
                <w:rStyle w:val="VerbatimChar"/>
              </w:rPr>
              <w:t xml:space="preserve">vigente_de date NOT NULL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vigente_ate date NULL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Novo:</w:t>
            </w:r>
            <w:r>
              <w:t xml:space="preserve"> </w:t>
            </w:r>
            <w:r>
              <w:t xml:space="preserve">constraint</w:t>
            </w:r>
            <w:r>
              <w:t xml:space="preserve"> </w:t>
            </w:r>
            <w:r>
              <w:rPr>
                <w:rStyle w:val="VerbatimChar"/>
              </w:rPr>
              <w:t xml:space="preserve">EXCLUDE USING gist</w:t>
            </w:r>
            <w:r>
              <w:t xml:space="preserve"> </w:t>
            </w:r>
            <w:r>
              <w:t xml:space="preserve">impede vigências ativas sobrepostas em</w:t>
            </w:r>
            <w:r>
              <w:t xml:space="preserve"> </w:t>
            </w:r>
            <w:r>
              <w:rPr>
                <w:rStyle w:val="VerbatimChar"/>
              </w:rPr>
              <w:t xml:space="preserve">curso_regime_historico</w:t>
            </w:r>
            <w:r>
              <w:t xml:space="preserve"> </w:t>
            </w:r>
            <w:r>
              <w:t xml:space="preserve">— a resolução por data passa a ser matematicamente não ambígua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Proteção física de aba + conta de serviço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[ABSORVIDO PELA PLATAFORMA]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§2.3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Degradação segura: coluna nova é aditiva e opcional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[PRESERVADO]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nova entra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-able com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  <w:r>
              <w:t xml:space="preserve">; gatilhos de domínio aceitam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sempre;</w:t>
            </w:r>
            <w:r>
              <w:t xml:space="preserve"> </w:t>
            </w:r>
            <w:r>
              <w:rPr>
                <w:rStyle w:val="VerbatimChar"/>
              </w:rPr>
              <w:t xml:space="preserve">app.fn_parametro_numerico()</w:t>
            </w:r>
            <w:r>
              <w:t xml:space="preserve"> </w:t>
            </w:r>
            <w:r>
              <w:t xml:space="preserve">devolve neutro em vez de estourar (</w:t>
            </w:r>
            <w:r>
              <w:rPr>
                <w:rStyle w:val="VerbatimChar"/>
              </w:rPr>
              <w:t xml:space="preserve">RN-DEG-01</w:t>
            </w:r>
            <w:r>
              <w:t xml:space="preserve">)</w:t>
            </w:r>
          </w:p>
        </w:tc>
      </w:tr>
    </w:tbl>
    <w:bookmarkStart w:id="24" w:name="Xb2391891f388dc39ee357807c1f0040a0ca6a33"/>
    <w:p>
      <w:pPr>
        <w:pStyle w:val="Heading3"/>
      </w:pPr>
      <w:r>
        <w:t xml:space="preserve">2.1 C-02 — o exemplo canônico de requisito absorvido</w:t>
      </w:r>
    </w:p>
    <w:p>
      <w:pPr>
        <w:pStyle w:val="FirstParagraph"/>
      </w:pPr>
      <w:r>
        <w:rPr>
          <w:rStyle w:val="VerbatimChar"/>
        </w:rPr>
        <w:t xml:space="preserve">_Meta_Colunas</w:t>
      </w:r>
      <w:r>
        <w:t xml:space="preserve"> </w:t>
      </w:r>
      <w:r>
        <w:t xml:space="preserve">existia</w:t>
      </w:r>
      <w:r>
        <w:t xml:space="preserve"> </w:t>
      </w:r>
      <w:r>
        <w:rPr>
          <w:bCs/>
          <w:b/>
        </w:rPr>
        <w:t xml:space="preserve">porque o Google Sheets não tem contrato de coluna nativo</w:t>
      </w:r>
      <w:r>
        <w:t xml:space="preserve">. Backend e</w:t>
      </w:r>
      <w:r>
        <w:t xml:space="preserve"> </w:t>
      </w:r>
      <w:r>
        <w:t xml:space="preserve">frontend precisavam ler os nomes de coluna de uma tabela para não duplicar literais divergentes —</w:t>
      </w:r>
      <w:r>
        <w:t xml:space="preserve"> </w:t>
      </w:r>
      <w:r>
        <w:t xml:space="preserve">foi essa duplicação que produziu o achado (g), com o campo</w:t>
      </w:r>
      <w:r>
        <w:t xml:space="preserve"> </w:t>
      </w:r>
      <w:r>
        <w:rPr>
          <w:rStyle w:val="VerbatimChar"/>
        </w:rPr>
        <w:t xml:space="preserve">Dep. / Divisão</w:t>
      </w:r>
      <w:r>
        <w:t xml:space="preserve"> </w:t>
      </w:r>
      <w:r>
        <w:t xml:space="preserve">aparecendo bloqueado</w:t>
      </w:r>
      <w:r>
        <w:t xml:space="preserve"> </w:t>
      </w:r>
      <w:r>
        <w:t xml:space="preserve">por divergência de acentuação e três cabeçalhos fisicamente truncados no arquivo.</w:t>
      </w:r>
    </w:p>
    <w:p>
      <w:pPr>
        <w:pStyle w:val="BodyText"/>
      </w:pPr>
      <w:r>
        <w:t xml:space="preserve">No PostgreSQL o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 </w:t>
      </w:r>
      <w:r>
        <w:rPr>
          <w:bCs/>
          <w:b/>
        </w:rPr>
        <w:t xml:space="preserve">é</w:t>
      </w:r>
      <w:r>
        <w:t xml:space="preserve"> </w:t>
      </w:r>
      <w:r>
        <w:t xml:space="preserve">o contrato, garantido pelo motor, e o</w:t>
      </w:r>
      <w:r>
        <w:t xml:space="preserve"> </w:t>
      </w:r>
      <w:r>
        <w:rPr>
          <w:rStyle w:val="VerbatimChar"/>
        </w:rPr>
        <w:t xml:space="preserve">supabase gen types typescript</w:t>
      </w:r>
      <w:r>
        <w:t xml:space="preserve"> </w:t>
      </w:r>
      <w:r>
        <w:t xml:space="preserve">o entrega ao frontend como</w:t>
      </w:r>
      <w:r>
        <w:t xml:space="preserve"> </w:t>
      </w:r>
      <w:r>
        <w:rPr>
          <w:rStyle w:val="VerbatimChar"/>
        </w:rPr>
        <w:t xml:space="preserve">lib/tipos/database.ts</w:t>
      </w:r>
      <w:r>
        <w:t xml:space="preserve">. Referenciar</w:t>
      </w:r>
      <w:r>
        <w:t xml:space="preserve"> </w:t>
      </w:r>
      <w:r>
        <w:t xml:space="preserve">uma coluna inexistente deixa de ser um campo em branco em produção e passa a ser erro de</w:t>
      </w:r>
      <w:r>
        <w:t xml:space="preserve"> </w:t>
      </w:r>
      <w:r>
        <w:t xml:space="preserve">compilação do</w:t>
      </w:r>
      <w:r>
        <w:t xml:space="preserve"> </w:t>
      </w:r>
      <w:r>
        <w:rPr>
          <w:rStyle w:val="VerbatimChar"/>
        </w:rPr>
        <w:t xml:space="preserve">tsc</w:t>
      </w:r>
      <w:r>
        <w:t xml:space="preserve">. A aba é</w:t>
      </w:r>
      <w:r>
        <w:t xml:space="preserve"> </w:t>
      </w:r>
      <w:r>
        <w:rPr>
          <w:bCs/>
          <w:b/>
        </w:rPr>
        <w:t xml:space="preserve">aposentada</w:t>
      </w:r>
      <w:r>
        <w:t xml:space="preserve">, o requisito é</w:t>
      </w:r>
      <w:r>
        <w:t xml:space="preserve"> </w:t>
      </w:r>
      <w:r>
        <w:rPr>
          <w:bCs/>
          <w:b/>
        </w:rPr>
        <w:t xml:space="preserve">cumprido com mais garantia do que</w:t>
      </w:r>
      <w:r>
        <w:rPr>
          <w:bCs/>
          <w:b/>
        </w:rPr>
        <w:t xml:space="preserve"> </w:t>
      </w:r>
      <w:r>
        <w:rPr>
          <w:bCs/>
          <w:b/>
        </w:rPr>
        <w:t xml:space="preserve">antes</w:t>
      </w:r>
      <w:r>
        <w:t xml:space="preserve">, e nenhum código precisa manter uma tabela de metadados sincronizada com a realidade.</w:t>
      </w:r>
    </w:p>
    <w:p>
      <w:pPr>
        <w:pStyle w:val="BodyText"/>
      </w:pPr>
      <w:r>
        <w:rPr>
          <w:bCs/>
          <w:b/>
        </w:rPr>
        <w:t xml:space="preserve">Este é o exemplo canônico de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requisito absorvido pela plataforma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desta migração.</w:t>
      </w:r>
    </w:p>
    <w:bookmarkEnd w:id="24"/>
    <w:bookmarkStart w:id="25" w:name="c-04-preservado-e-reforçado"/>
    <w:p>
      <w:pPr>
        <w:pStyle w:val="Heading3"/>
      </w:pPr>
      <w:r>
        <w:t xml:space="preserve">2.2 C-04 — preservado e reforçado</w:t>
      </w:r>
    </w:p>
    <w:p>
      <w:pPr>
        <w:pStyle w:val="FirstParagraph"/>
      </w:pPr>
      <w:r>
        <w:t xml:space="preserve">A v2.0 congelou</w:t>
      </w:r>
      <w:r>
        <w:t xml:space="preserve"> </w:t>
      </w:r>
      <w:r>
        <w:rPr>
          <w:rStyle w:val="VerbatimChar"/>
        </w:rPr>
        <w:t xml:space="preserve">Turmas_Ativas.ID_Turma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Cad_Disciplinas.ID_Grade</w:t>
      </w:r>
      <w:r>
        <w:t xml:space="preserve"> </w:t>
      </w:r>
      <w:r>
        <w:t xml:space="preserve">como valores literais porque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uma PK que se recalcula é uma PK que pode mudar sozinha e orfanar todo o histórico que a</w:t>
      </w:r>
      <w:r>
        <w:rPr>
          <w:iCs/>
          <w:i/>
        </w:rPr>
        <w:t xml:space="preserve"> </w:t>
      </w:r>
      <w:r>
        <w:rPr>
          <w:iCs/>
          <w:i/>
        </w:rPr>
        <w:t xml:space="preserve">referencia</w:t>
      </w:r>
      <w:r>
        <w:rPr>
          <w:iCs/>
          <w:i/>
        </w:rPr>
        <w:t xml:space="preserve">”</w:t>
      </w:r>
      <w:r>
        <w:t xml:space="preserve">. A v2.1 preserva esse raciocínio e o reforça com</w:t>
      </w:r>
      <w:r>
        <w:t xml:space="preserve"> </w:t>
      </w:r>
      <w:r>
        <w:rPr>
          <w:bCs/>
          <w:b/>
        </w:rPr>
        <w:t xml:space="preserve">duas chaves em vez de uma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 uuid PRIMARY KEY DEFAULT 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Identidade técnica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Toda FK aponta para cá.</w:t>
            </w:r>
            <w:r>
              <w:t xml:space="preserve"> </w:t>
            </w:r>
            <w:r>
              <w:t xml:space="preserve">Gerada pelo banco, jamais reutilizada, opaca a qualquer regra de negócio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 text UNIQUE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 de negócio legada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 o</w:t>
            </w:r>
            <w:r>
              <w:t xml:space="preserve"> </w:t>
            </w:r>
            <w:r>
              <w:rPr>
                <w:rStyle w:val="VerbatimChar"/>
              </w:rPr>
              <w:t xml:space="preserve">ID_*</w:t>
            </w:r>
            <w:r>
              <w:t xml:space="preserve"> </w:t>
            </w:r>
            <w:r>
              <w:t xml:space="preserve">da v2.0 (</w:t>
            </w:r>
            <w:r>
              <w:rPr>
                <w:rStyle w:val="VerbatimChar"/>
              </w:rPr>
              <w:t xml:space="preserve">C-Ap-FR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VIN-000123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LOG-000508</w:t>
            </w:r>
            <w:r>
              <w:t xml:space="preserve">). É o que garante rastreabilidade 1:1 com o histórico</w:t>
            </w:r>
          </w:p>
        </w:tc>
      </w:tr>
    </w:tbl>
    <w:p>
      <w:pPr>
        <w:pStyle w:val="BodyText"/>
      </w:pPr>
      <w:r>
        <w:t xml:space="preserve">Separar as duas resolve um conflito real: a rastreabilidade exige um identificador</w:t>
      </w:r>
      <w:r>
        <w:t xml:space="preserve"> </w:t>
      </w:r>
      <w:r>
        <w:rPr>
          <w:bCs/>
          <w:b/>
        </w:rPr>
        <w:t xml:space="preserve">estável e</w:t>
      </w:r>
      <w:r>
        <w:rPr>
          <w:bCs/>
          <w:b/>
        </w:rPr>
        <w:t xml:space="preserve"> </w:t>
      </w:r>
      <w:r>
        <w:rPr>
          <w:bCs/>
          <w:b/>
        </w:rPr>
        <w:t xml:space="preserve">legível</w:t>
      </w:r>
      <w:r>
        <w:t xml:space="preserve">; a integridade referencial exige um identificador</w:t>
      </w:r>
      <w:r>
        <w:t xml:space="preserve"> </w:t>
      </w:r>
      <w:r>
        <w:rPr>
          <w:bCs/>
          <w:b/>
        </w:rPr>
        <w:t xml:space="preserve">imune a renomeação de negócio</w:t>
      </w:r>
      <w:r>
        <w:t xml:space="preserve">. Com</w:t>
      </w:r>
      <w:r>
        <w:t xml:space="preserve"> </w:t>
      </w:r>
      <w:r>
        <w:t xml:space="preserve">uma coluna só, corrigir um código de curso significaria propagar a mudança por 1.753 registros de</w:t>
      </w:r>
      <w:r>
        <w:t xml:space="preserve"> </w:t>
      </w:r>
      <w:r>
        <w:t xml:space="preserve">aula. Com duas, é um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numa linha.</w:t>
      </w:r>
    </w:p>
    <w:p>
      <w:pPr>
        <w:pStyle w:val="BodyText"/>
      </w:pPr>
      <w:r>
        <w:rPr>
          <w:bCs/>
          <w:b/>
        </w:rPr>
        <w:t xml:space="preserve">Exceção documentada preservada (</w:t>
      </w:r>
      <w:r>
        <w:rPr>
          <w:rStyle w:val="VerbatimChar"/>
          <w:bCs/>
          <w:b/>
        </w:rPr>
        <w:t xml:space="preserve">RN-CRUD-03(b)</w:t>
      </w:r>
      <w:r>
        <w:rPr>
          <w:bCs/>
          <w:b/>
        </w:rPr>
        <w:t xml:space="preserve">):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instrutores</w:t>
      </w:r>
      <w:r>
        <w:t xml:space="preserve"> </w:t>
      </w:r>
      <w:r>
        <w:t xml:space="preserve">é um</w:t>
      </w:r>
      <w:r>
        <w:t xml:space="preserve"> </w:t>
      </w:r>
      <w:r>
        <w:rPr>
          <w:bCs/>
          <w:b/>
        </w:rPr>
        <w:t xml:space="preserve">inteiro</w:t>
      </w:r>
      <w:r>
        <w:rPr>
          <w:bCs/>
          <w:b/>
        </w:rPr>
        <w:t xml:space="preserve"> </w:t>
      </w:r>
      <w:r>
        <w:rPr>
          <w:bCs/>
          <w:b/>
        </w:rPr>
        <w:t xml:space="preserve">simples sem prefixo</w:t>
      </w:r>
      <w:r>
        <w:t xml:space="preserve">, não</w:t>
      </w:r>
      <w:r>
        <w:t xml:space="preserve"> </w:t>
      </w:r>
      <w:r>
        <w:rPr>
          <w:rStyle w:val="VerbatimChar"/>
        </w:rPr>
        <w:t xml:space="preserve">INS-000001</w:t>
      </w:r>
      <w:r>
        <w:t xml:space="preserve">, porque todo o restante do sistema já o interpreta como</w:t>
      </w:r>
      <w:r>
        <w:t xml:space="preserve"> </w:t>
      </w:r>
      <w:r>
        <w:t xml:space="preserve">número. Unificar os padrões quebraria referências existentes.</w:t>
      </w:r>
    </w:p>
    <w:bookmarkEnd w:id="25"/>
    <w:bookmarkStart w:id="26" w:name="c-09-absorvido-por-rls-grant"/>
    <w:p>
      <w:pPr>
        <w:pStyle w:val="Heading3"/>
      </w:pPr>
      <w:r>
        <w:t xml:space="preserve">2.3 C-09 — absorvido por RLS + GRANT</w:t>
      </w:r>
    </w:p>
    <w:p>
      <w:pPr>
        <w:pStyle w:val="FirstParagraph"/>
      </w:pPr>
      <w:r>
        <w:t xml:space="preserve">A v2.0 protegia a base congelando a linha 1, protegendo abas de fato contra edição manual e</w:t>
      </w:r>
      <w:r>
        <w:t xml:space="preserve"> </w:t>
      </w:r>
      <w:r>
        <w:t xml:space="preserve">liberando escrita apenas para a conta de serviço do Apps Script. Era proteção</w:t>
      </w:r>
      <w:r>
        <w:t xml:space="preserve"> </w:t>
      </w:r>
      <w:r>
        <w:rPr>
          <w:bCs/>
          <w:b/>
        </w:rPr>
        <w:t xml:space="preserve">na função</w:t>
      </w:r>
      <w:r>
        <w:t xml:space="preserve">: quem</w:t>
      </w:r>
      <w:r>
        <w:t xml:space="preserve"> </w:t>
      </w:r>
      <w:r>
        <w:t xml:space="preserve">alcançasse a planilha por fora contornava tudo.</w:t>
      </w:r>
    </w:p>
    <w:p>
      <w:pPr>
        <w:pStyle w:val="BodyText"/>
      </w:pPr>
      <w:r>
        <w:t xml:space="preserve">Na v2.1 a fronteira é o dado. Toda tabela recebe</w:t>
      </w:r>
      <w:r>
        <w:t xml:space="preserve"> </w:t>
      </w:r>
      <w:r>
        <w:rPr>
          <w:rStyle w:val="VerbatimChar"/>
        </w:rPr>
        <w:t xml:space="preserve">ENABLE ROW LEVEL SECURITY</w:t>
      </w:r>
      <w:r>
        <w:t xml:space="preserve">, e uma tabela sem</w:t>
      </w:r>
      <w:r>
        <w:t xml:space="preserve"> </w:t>
      </w:r>
      <w:r>
        <w:t xml:space="preserve">policy é</w:t>
      </w:r>
      <w:r>
        <w:t xml:space="preserve"> </w:t>
      </w:r>
      <w:r>
        <w:rPr>
          <w:bCs/>
          <w:b/>
        </w:rPr>
        <w:t xml:space="preserve">inacessível por padrão</w:t>
      </w:r>
      <w:r>
        <w:t xml:space="preserve"> </w:t>
      </w:r>
      <w:r>
        <w:t xml:space="preserve">— isso é intencional (BRIEF §2). O</w:t>
      </w:r>
      <w:r>
        <w:t xml:space="preserve"> </w:t>
      </w:r>
      <w:r>
        <w:rPr>
          <w:rStyle w:val="VerbatimChar"/>
        </w:rPr>
        <w:t xml:space="preserve">RNF-SEG-02</w:t>
      </w:r>
      <w:r>
        <w:t xml:space="preserve"> </w:t>
      </w:r>
      <w:r>
        <w:t xml:space="preserve">(verificação</w:t>
      </w:r>
      <w:r>
        <w:t xml:space="preserve"> </w:t>
      </w:r>
      <w:r>
        <w:t xml:space="preserve">no servidor) deixa de ser disciplina de código e passa a ser garantia do motor:</w:t>
      </w:r>
      <w:r>
        <w:t xml:space="preserve"> </w:t>
      </w:r>
      <w:r>
        <w:rPr>
          <w:bCs/>
          <w:b/>
        </w:rPr>
        <w:t xml:space="preserve">é RLS</w:t>
      </w:r>
      <w:r>
        <w:t xml:space="preserve">.</w:t>
      </w:r>
    </w:p>
    <w:p>
      <w:pPr>
        <w:pStyle w:val="BodyText"/>
      </w:pPr>
      <w:r>
        <w:t xml:space="preserve">As policies e os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 </w:t>
      </w:r>
      <w:r>
        <w:rPr>
          <w:bCs/>
          <w:b/>
        </w:rPr>
        <w:t xml:space="preserve">não estão neste schema</w:t>
      </w:r>
      <w:r>
        <w:t xml:space="preserve">: pertencem integralmente a</w:t>
      </w:r>
      <w:r>
        <w:t xml:space="preserve"> </w:t>
      </w:r>
      <w:r>
        <w:rPr>
          <w:rStyle w:val="VerbatimChar"/>
        </w:rPr>
        <w:t xml:space="preserve">05_rls.sql</w:t>
      </w:r>
      <w:r>
        <w:t xml:space="preserve">, para</w:t>
      </w:r>
      <w:r>
        <w:t xml:space="preserve"> </w:t>
      </w:r>
      <w:r>
        <w:t xml:space="preserve">que a superfície de segurança tenha um único dono. Os arquivos 00–04 apenas</w:t>
      </w:r>
      <w:r>
        <w:t xml:space="preserve"> </w:t>
      </w:r>
      <w:r>
        <w:rPr>
          <w:bCs/>
          <w:b/>
        </w:rPr>
        <w:t xml:space="preserve">habilitam</w:t>
      </w:r>
      <w:r>
        <w:t xml:space="preserve"> </w:t>
      </w:r>
      <w:r>
        <w:t xml:space="preserve">a RLS e</w:t>
      </w:r>
      <w:r>
        <w:t xml:space="preserve"> </w:t>
      </w:r>
      <w:r>
        <w:t xml:space="preserve">entregam as quatro funções auxiliares que as policies consomem (§7.1).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mapa-completo-de-tabelas"/>
    <w:p>
      <w:pPr>
        <w:pStyle w:val="Heading2"/>
      </w:pPr>
      <w:r>
        <w:t xml:space="preserve">3. Mapa completo de tabelas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Linhas migradas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Cad_Cursos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Alterada — perde as 7 colunas-fórmula de regime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configuracoes_horario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configs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[NOVO — v2.1]</w:t>
            </w:r>
            <w:r>
              <w:t xml:space="preserve"> </w:t>
            </w:r>
            <w:r>
              <w:t xml:space="preserve">cabeçalho, ver §3.2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Horarios_Tempos_Aula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horarios_tempos_aula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Reconstruída/despivotada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Cad_Cursos_Regime_Historico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curso_regime_historico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Preservada +</w:t>
            </w:r>
            <w:r>
              <w:t xml:space="preserve"> </w:t>
            </w:r>
            <w:r>
              <w:rPr>
                <w:rStyle w:val="VerbatimChar"/>
              </w:rPr>
              <w:t xml:space="preserve">EXCLUDE</w:t>
            </w:r>
            <w:r>
              <w:t xml:space="preserve"> </w:t>
            </w:r>
            <w:r>
              <w:t xml:space="preserve">de sobreposição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Turmas_Ativas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Cad_Disciplinas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Alterada — unicidade genérica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Turma_Disciplina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ausente do BRIEF §2.1</w:t>
            </w:r>
            <w:r>
              <w:t xml:space="preserve">, ver §3.1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Cad_Instrutor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Alterada — cabeçalhos canônicos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Instrutor_Disciplina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instrutor_disciplina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Alterada — fórmulas viram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Responsaveis_Curso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responsaveis_curso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(semente)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Alterada + populada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Avaliacoes_Planejadas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avaliacoes_planejadas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 mantida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Registro_Aulas_E_Atividades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registros_aula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Alterada — perde as 186 de avaliação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 (+ órfãs)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Fusão</w:t>
            </w:r>
            <w:r>
              <w:t xml:space="preserve"> </w:t>
            </w:r>
            <w:r>
              <w:t xml:space="preserve">(Missão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Eventos_Extracurriculares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atividades_nao_letivas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Alterada + renomeada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Planejamento_Anual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planejamento_anual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(nasce vazia)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(Missão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Config_Listas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config_listas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→ longo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Config_Parametros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config_parametros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normativo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perfil_permissao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[NOVO — v2.1]</w:t>
            </w:r>
            <w:r>
              <w:t xml:space="preserve"> </w:t>
            </w:r>
            <w:r>
              <w:t xml:space="preserve">BRIEF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Eventos_Globais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Calendario_Feriados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feriados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Calendario_Janelas_Curso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janelas_curso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Calendario_Reservas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reservas_proens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_Migracao_Log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migracao_log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≥717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—</w:t>
            </w:r>
            <w:r>
              <w:t xml:space="preserve"> </w:t>
            </w:r>
            <w:r>
              <w:rPr>
                <w:bCs/>
                <w:b/>
              </w:rPr>
              <w:t xml:space="preserve">append-only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_Arquivo_Avaliacoes_v1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arquivo_avaliacoes_v1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—</w:t>
            </w:r>
            <w:r>
              <w:t xml:space="preserve"> </w:t>
            </w:r>
            <w:r>
              <w:rPr>
                <w:bCs/>
                <w:b/>
              </w:rPr>
              <w:t xml:space="preserve">append-only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Fora deste schema, ver §3.3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Fora deste schema, ver §3.3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_Meta_Colunas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aposentada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Absorvida (C-02, §2.1)</w:t>
            </w:r>
          </w:p>
        </w:tc>
      </w:tr>
    </w:tbl>
    <w:bookmarkStart w:id="28" w:name="Xc104c444b93235ecd537bbd711a8b52cdd7b60e"/>
    <w:p>
      <w:pPr>
        <w:pStyle w:val="Heading3"/>
      </w:pPr>
      <w:r>
        <w:t xml:space="preserve">3.1 ⚠️</w:t>
      </w:r>
      <w:r>
        <w:t xml:space="preserve"> </w:t>
      </w:r>
      <w:r>
        <w:rPr>
          <w:rStyle w:val="VerbatimChar"/>
        </w:rPr>
        <w:t xml:space="preserve">turma_disciplina</w:t>
      </w:r>
      <w:r>
        <w:t xml:space="preserve"> </w:t>
      </w:r>
      <w:r>
        <w:t xml:space="preserve">— lacuna identificada no mapa do BRIEF §2.1</w:t>
      </w:r>
    </w:p>
    <w:p>
      <w:pPr>
        <w:pStyle w:val="FirstParagraph"/>
      </w:pPr>
      <w:r>
        <w:t xml:space="preserve">O mapa do BRIEF foi escrito a partir das 23 abas da planilha e</w:t>
      </w:r>
      <w:r>
        <w:t xml:space="preserve"> </w:t>
      </w:r>
      <w:r>
        <w:rPr>
          <w:bCs/>
          <w:b/>
        </w:rPr>
        <w:t xml:space="preserve">não inclui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Turma_Disciplina</w:t>
      </w:r>
      <w:r>
        <w:t xml:space="preserve">.</w:t>
      </w:r>
      <w:r>
        <w:t xml:space="preserve"> </w:t>
      </w:r>
      <w:r>
        <w:t xml:space="preserve">Essa entidade, porém, existe e está populada: o achado</w:t>
      </w:r>
      <w:r>
        <w:t xml:space="preserve"> </w:t>
      </w:r>
      <w:r>
        <w:rPr>
          <w:bCs/>
          <w:b/>
        </w:rPr>
        <w:t xml:space="preserve">LIQ-1</w:t>
      </w:r>
      <w:r>
        <w:t xml:space="preserve"> </w:t>
      </w:r>
      <w:r>
        <w:t xml:space="preserve">foi aprovado por Bernardo em</w:t>
      </w:r>
      <w:r>
        <w:t xml:space="preserve"> </w:t>
      </w:r>
      <w:r>
        <w:t xml:space="preserve">2026-08-20 e</w:t>
      </w:r>
      <w:r>
        <w:t xml:space="preserve"> </w:t>
      </w:r>
      <w:r>
        <w:rPr>
          <w:bCs/>
          <w:b/>
        </w:rPr>
        <w:t xml:space="preserve">aplicado à planilha ao vivo no mesmo dia</w:t>
      </w:r>
      <w:r>
        <w:t xml:space="preserve"> </w:t>
      </w:r>
      <w:r>
        <w:t xml:space="preserve">(spec 027-liq-automacao, T001;</w:t>
      </w:r>
      <w:r>
        <w:t xml:space="preserve"> </w:t>
      </w:r>
      <w:r>
        <w:rPr>
          <w:rStyle w:val="VerbatimChar"/>
        </w:rPr>
        <w:t xml:space="preserve">_Migracao_Log</w:t>
      </w:r>
      <w:r>
        <w:t xml:space="preserve"> </w:t>
      </w:r>
      <w:r>
        <w:rPr>
          <w:rStyle w:val="VerbatimChar"/>
        </w:rPr>
        <w:t xml:space="preserve">LOG-000508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LOG-000717</w:t>
      </w:r>
      <w:r>
        <w:t xml:space="preserve">), com</w:t>
      </w:r>
      <w:r>
        <w:t xml:space="preserve"> </w:t>
      </w:r>
      <w:r>
        <w:rPr>
          <w:bCs/>
          <w:b/>
        </w:rPr>
        <w:t xml:space="preserve">210 linhas confirmadas</w:t>
      </w:r>
      <w:r>
        <w:t xml:space="preserve"> </w:t>
      </w:r>
      <w:r>
        <w:t xml:space="preserve">— 89 herdadas da</w:t>
      </w:r>
      <w:r>
        <w:t xml:space="preserve"> </w:t>
      </w:r>
      <w:r>
        <w:t xml:space="preserve">grade e 121 em branco.</w:t>
      </w:r>
    </w:p>
    <w:p>
      <w:pPr>
        <w:pStyle w:val="BodyText"/>
      </w:pPr>
      <w:r>
        <w:rPr>
          <w:bCs/>
          <w:b/>
        </w:rPr>
        <w:t xml:space="preserve">Por que ela é necessária.</w:t>
      </w:r>
      <w:r>
        <w:t xml:space="preserve"> </w:t>
      </w:r>
      <w:r>
        <w:rPr>
          <w:rStyle w:val="VerbatimChar"/>
        </w:rPr>
        <w:t xml:space="preserve">disciplinas.previsao_inicio/termino</w:t>
      </w:r>
      <w:r>
        <w:t xml:space="preserve"> </w:t>
      </w:r>
      <w:r>
        <w:t xml:space="preserve">é a janela da</w:t>
      </w:r>
      <w:r>
        <w:t xml:space="preserve"> </w:t>
      </w:r>
      <w:r>
        <w:rPr>
          <w:iCs/>
          <w:i/>
        </w:rPr>
        <w:t xml:space="preserve">grade do curso</w:t>
      </w:r>
      <w:r>
        <w:t xml:space="preserve">,</w:t>
      </w:r>
      <w:r>
        <w:t xml:space="preserve"> </w:t>
      </w:r>
      <w:r>
        <w:t xml:space="preserve">não da turma. Quatro cursos rodam</w:t>
      </w:r>
      <w:r>
        <w:t xml:space="preserve"> </w:t>
      </w:r>
      <w:r>
        <w:rPr>
          <w:bCs/>
          <w:b/>
        </w:rPr>
        <w:t xml:space="preserve">duas turmas no mesmo ano letivo</w:t>
      </w:r>
      <w:r>
        <w:t xml:space="preserve"> </w:t>
      </w:r>
      <w:r>
        <w:t xml:space="preserve">com janelas distintas</w:t>
      </w:r>
      <w:r>
        <w:t xml:space="preserve"> </w:t>
      </w:r>
      <w:r>
        <w:t xml:space="preserve">(</w:t>
      </w:r>
      <w:r>
        <w:rPr>
          <w:rStyle w:val="VerbatimChar"/>
        </w:rPr>
        <w:t xml:space="preserve">C-ApA-AuxNav-PR-SP</w:t>
      </w:r>
      <w:r>
        <w:t xml:space="preserve">,</w:t>
      </w:r>
      <w:r>
        <w:t xml:space="preserve"> </w:t>
      </w:r>
      <w:r>
        <w:rPr>
          <w:rStyle w:val="VerbatimChar"/>
        </w:rPr>
        <w:t xml:space="preserve">C-ApA-PCN-PR-EAD</w:t>
      </w:r>
      <w:r>
        <w:t xml:space="preserve">,</w:t>
      </w:r>
      <w:r>
        <w:t xml:space="preserve"> </w:t>
      </w:r>
      <w:r>
        <w:rPr>
          <w:rStyle w:val="VerbatimChar"/>
        </w:rPr>
        <w:t xml:space="preserve">C-ApA-PrevMe-PR-EAD</w:t>
      </w:r>
      <w:r>
        <w:t xml:space="preserve">,</w:t>
      </w:r>
      <w:r>
        <w:t xml:space="preserve"> </w:t>
      </w:r>
      <w:r>
        <w:rPr>
          <w:rStyle w:val="VerbatimChar"/>
        </w:rPr>
        <w:t xml:space="preserve">C-ApA-OcOp-PR-SP</w:t>
      </w:r>
      <w:r>
        <w:t xml:space="preserve">), e a LIQ</w:t>
      </w:r>
      <w:r>
        <w:t xml:space="preserve"> </w:t>
      </w:r>
      <w:r>
        <w:t xml:space="preserve">real é organizada</w:t>
      </w:r>
      <w:r>
        <w:t xml:space="preserve"> </w:t>
      </w:r>
      <w:r>
        <w:rPr>
          <w:bCs/>
          <w:b/>
        </w:rPr>
        <w:t xml:space="preserve">por turma</w:t>
      </w:r>
      <w:r>
        <w:t xml:space="preserve">, com o sufixo</w:t>
      </w:r>
      <w:r>
        <w:t xml:space="preserve"> </w:t>
      </w:r>
      <w:r>
        <w:rPr>
          <w:rStyle w:val="VerbatimChar"/>
        </w:rPr>
        <w:t xml:space="preserve">T2</w:t>
      </w:r>
      <w:r>
        <w:t xml:space="preserve">. Sem esta tabela, a LIQ de qualquer trimestre</w:t>
      </w:r>
      <w:r>
        <w:t xml:space="preserve"> </w:t>
      </w:r>
      <w:r>
        <w:t xml:space="preserve">com segunda turma sai com o período errado ou duplica a linha.</w:t>
      </w:r>
    </w:p>
    <w:p>
      <w:pPr>
        <w:pStyle w:val="BodyText"/>
      </w:pPr>
      <w:r>
        <w:rPr>
          <w:bCs/>
          <w:b/>
        </w:rPr>
        <w:t xml:space="preserve">Decisão tomada:</w:t>
      </w:r>
      <w:r>
        <w:t xml:space="preserve"> </w:t>
      </w:r>
      <w:r>
        <w:t xml:space="preserve">a tabela foi criada em</w:t>
      </w:r>
      <w:r>
        <w:t xml:space="preserve"> </w:t>
      </w:r>
      <w:r>
        <w:rPr>
          <w:rStyle w:val="VerbatimChar"/>
        </w:rPr>
        <w:t xml:space="preserve">01_tabelas_cadastro.sql</w:t>
      </w:r>
      <w:r>
        <w:t xml:space="preserve">, marcada</w:t>
      </w:r>
      <w:r>
        <w:t xml:space="preserve"> </w:t>
      </w:r>
      <w:r>
        <w:rPr>
          <w:rStyle w:val="VerbatimChar"/>
        </w:rPr>
        <w:t xml:space="preserve">[NOVO — v2.1 · LACUNA DO BRIEF §2.1, AGUARDA CONFIRMAÇÃO]</w:t>
      </w:r>
      <w:r>
        <w:t xml:space="preserve">. Omiti-la significaria perder 210 linhas de dado em</w:t>
      </w:r>
      <w:r>
        <w:t xml:space="preserve"> </w:t>
      </w:r>
      <w:r>
        <w:t xml:space="preserve">produção e quebrar o Épico 11 (LIQ).</w:t>
      </w:r>
      <w:r>
        <w:t xml:space="preserve"> </w:t>
      </w:r>
      <w:r>
        <w:rPr>
          <w:bCs/>
          <w:b/>
        </w:rPr>
        <w:t xml:space="preserve">Requer confirmação do Bernardo</w:t>
      </w:r>
      <w:r>
        <w:t xml:space="preserve"> </w:t>
      </w:r>
      <w:r>
        <w:t xml:space="preserve">quanto ao nome e à</w:t>
      </w:r>
      <w:r>
        <w:t xml:space="preserve"> </w:t>
      </w:r>
      <w:r>
        <w:t xml:space="preserve">inclusão no mapa canônico.</w:t>
      </w:r>
    </w:p>
    <w:bookmarkEnd w:id="28"/>
    <w:bookmarkStart w:id="29" w:name="Xe1f821d7828b0c19ada456a92a4b82cd98c7673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configuracoes_horario</w:t>
      </w:r>
      <w:r>
        <w:t xml:space="preserve"> </w:t>
      </w:r>
      <w:r>
        <w:t xml:space="preserve">— consequência estrutural, não escopo novo</w:t>
      </w:r>
    </w:p>
    <w:p>
      <w:pPr>
        <w:pStyle w:val="FirstParagraph"/>
      </w:pPr>
      <w:r>
        <w:t xml:space="preserve">A v2.0 guardava</w:t>
      </w:r>
      <w:r>
        <w:t xml:space="preserve"> </w:t>
      </w:r>
      <w:r>
        <w:rPr>
          <w:rStyle w:val="VerbatimChar"/>
        </w:rPr>
        <w:t xml:space="preserve">ID_Config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Tempo_Numero</w:t>
      </w:r>
      <w:r>
        <w:t xml:space="preserve"> </w:t>
      </w:r>
      <w:r>
        <w:t xml:space="preserve">numa aba só, com</w:t>
      </w:r>
      <w:r>
        <w:t xml:space="preserve"> </w:t>
      </w:r>
      <w:r>
        <w:rPr>
          <w:rStyle w:val="VerbatimChar"/>
        </w:rPr>
        <w:t xml:space="preserve">Nome_Config</w:t>
      </w:r>
      <w:r>
        <w:t xml:space="preserve"> </w:t>
      </w:r>
      <w:r>
        <w:t xml:space="preserve">repetido em cada</w:t>
      </w:r>
      <w:r>
        <w:t xml:space="preserve"> </w:t>
      </w:r>
      <w:r>
        <w:t xml:space="preserve">linha. Isso é, em modelo relacional,</w:t>
      </w:r>
      <w:r>
        <w:t xml:space="preserve"> </w:t>
      </w:r>
      <w:r>
        <w:rPr>
          <w:bCs/>
          <w:b/>
        </w:rPr>
        <w:t xml:space="preserve">um cabeçalho e suas linhas</w:t>
      </w:r>
      <w:r>
        <w:t xml:space="preserve">. Sem o cabeçalho não existe</w:t>
      </w:r>
      <w:r>
        <w:t xml:space="preserve"> </w:t>
      </w:r>
      <w:r>
        <w:t xml:space="preserve">alvo possível para a FK de</w:t>
      </w:r>
      <w:r>
        <w:t xml:space="preserve"> </w:t>
      </w:r>
      <w:r>
        <w:rPr>
          <w:rStyle w:val="VerbatimChar"/>
        </w:rPr>
        <w:t xml:space="preserve">curso_regime_historico.ID_Config</w:t>
      </w:r>
      <w:r>
        <w:t xml:space="preserve"> </w:t>
      </w:r>
      <w:r>
        <w:t xml:space="preserve">— não se referencia uma coluna não</w:t>
      </w:r>
      <w:r>
        <w:t xml:space="preserve"> </w:t>
      </w:r>
      <w:r>
        <w:t xml:space="preserve">única. Separar não inventa domínio: torna</w:t>
      </w:r>
      <w:r>
        <w:t xml:space="preserve"> </w:t>
      </w:r>
      <w:r>
        <w:rPr>
          <w:iCs/>
          <w:i/>
        </w:rPr>
        <w:t xml:space="preserve">declarável</w:t>
      </w:r>
      <w:r>
        <w:t xml:space="preserve"> </w:t>
      </w:r>
      <w:r>
        <w:t xml:space="preserve">a integridade que a v2.0 só podia esperar</w:t>
      </w:r>
      <w:r>
        <w:t xml:space="preserve"> </w:t>
      </w:r>
      <w:r>
        <w:t xml:space="preserve">que existisse, e é justamente esse item (</w:t>
      </w:r>
      <w:r>
        <w:t xml:space="preserve">“</w:t>
      </w:r>
      <w:r>
        <w:t xml:space="preserve">integridade referencial declarativa no banco</w:t>
      </w:r>
      <w:r>
        <w:t xml:space="preserve">”</w:t>
      </w:r>
      <w:r>
        <w:t xml:space="preserve">) que o</w:t>
      </w:r>
      <w:r>
        <w:t xml:space="preserve"> </w:t>
      </w:r>
      <w:r>
        <w:t xml:space="preserve">BRIEF §0 aponta como o que a v2.1 destrava.</w:t>
      </w:r>
    </w:p>
    <w:p>
      <w:pPr>
        <w:pStyle w:val="BodyText"/>
      </w:pPr>
      <w:r>
        <w:t xml:space="preserve">É também o que resolve, de forma definitiva, o pior achado da auditoria da v2.0: as chaves órfãs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</w:t>
      </w:r>
      <w:r>
        <w:t xml:space="preserve">, referenciadas por 5 cursos e inexistentes como linha. Uma FK torna esse estado</w:t>
      </w:r>
      <w:r>
        <w:t xml:space="preserve"> </w:t>
      </w:r>
      <w:r>
        <w:t xml:space="preserve">impossível.</w:t>
      </w:r>
    </w:p>
    <w:bookmarkEnd w:id="29"/>
    <w:bookmarkStart w:id="30" w:name="X2ae1a4382228874398d901181e9d6fe37addea9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usuario_curso</w:t>
      </w:r>
      <w:r>
        <w:t xml:space="preserve"> </w:t>
      </w:r>
      <w:r>
        <w:t xml:space="preserve">— fora deste schema, por composição</w:t>
      </w:r>
    </w:p>
    <w:p>
      <w:pPr>
        <w:pStyle w:val="FirstParagraph"/>
      </w:pPr>
      <w:r>
        <w:t xml:space="preserve">Estas duas tabelas pertencem à migration de</w:t>
      </w:r>
      <w:r>
        <w:t xml:space="preserve"> </w:t>
      </w:r>
      <w:r>
        <w:rPr>
          <w:bCs/>
          <w:b/>
        </w:rPr>
        <w:t xml:space="preserve">autenticação</w:t>
      </w:r>
      <w:r>
        <w:t xml:space="preserve">, junto de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e das policies</w:t>
      </w:r>
      <w:r>
        <w:t xml:space="preserve"> </w:t>
      </w:r>
      <w:r>
        <w:t xml:space="preserve">(</w:t>
      </w:r>
      <w:r>
        <w:rPr>
          <w:rStyle w:val="VerbatimChar"/>
        </w:rPr>
        <w:t xml:space="preserve">05_rls.sql</w:t>
      </w:r>
      <w:r>
        <w:t xml:space="preserve">). Os arquivos 00–04 dependem delas apenas em quatro funções auxiliares, escritas em</w:t>
      </w:r>
      <w:r>
        <w:t xml:space="preserve"> </w:t>
      </w:r>
      <w:r>
        <w:rPr>
          <w:bCs/>
          <w:b/>
        </w:rPr>
        <w:t xml:space="preserve">PL/pgSQL</w:t>
      </w:r>
      <w:r>
        <w:t xml:space="preserve"> </w:t>
      </w:r>
      <w:r>
        <w:t xml:space="preserve">justamente para resolver referências em tempo de execução — assim</w:t>
      </w:r>
      <w:r>
        <w:t xml:space="preserve"> </w:t>
      </w:r>
      <w:r>
        <w:rPr>
          <w:rStyle w:val="VerbatimChar"/>
        </w:rPr>
        <w:t xml:space="preserve">CREATE FUNCTION</w:t>
      </w:r>
      <w:r>
        <w:t xml:space="preserve"> </w:t>
      </w:r>
      <w:r>
        <w:t xml:space="preserve">funciona mesmo antes de as tabelas existirem, e cada função degrada para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/conjunto vazio se</w:t>
      </w:r>
      <w:r>
        <w:t xml:space="preserve"> </w:t>
      </w:r>
      <w:r>
        <w:t xml:space="preserve">a migration de autenticação ainda não foi aplicada. Negar por omissão é o padrão correto.</w:t>
      </w:r>
    </w:p>
    <w:p>
      <w:pPr>
        <w:pStyle w:val="BodyText"/>
      </w:pPr>
      <w:r>
        <w:t xml:space="preserve">Consequência registrada: as colunas</w:t>
      </w:r>
      <w:r>
        <w:t xml:space="preserve"> </w:t>
      </w:r>
      <w:r>
        <w:rPr>
          <w:rStyle w:val="VerbatimChar"/>
        </w:rPr>
        <w:t xml:space="preserve">criado_por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editado_por</w:t>
      </w:r>
      <w:r>
        <w:t xml:space="preserve"> </w:t>
      </w:r>
      <w:r>
        <w:t xml:space="preserve">são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rPr>
          <w:bCs/>
          <w:b/>
        </w:rPr>
        <w:t xml:space="preserve">sem FK física</w:t>
      </w:r>
      <w:r>
        <w:t xml:space="preserve">.</w:t>
      </w:r>
      <w:r>
        <w:t xml:space="preserve"> </w:t>
      </w:r>
      <w:r>
        <w:t xml:space="preserve">Elas guardam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. Uma FK para</w:t>
      </w:r>
      <w:r>
        <w:t xml:space="preserve"> </w:t>
      </w:r>
      <w:r>
        <w:rPr>
          <w:rStyle w:val="VerbatimChar"/>
        </w:rPr>
        <w:t xml:space="preserve">usuarios(id)</w:t>
      </w:r>
      <w:r>
        <w:t xml:space="preserve"> </w:t>
      </w:r>
      <w:r>
        <w:t xml:space="preserve">acoplaria estes arquivos à ordem de criação</w:t>
      </w:r>
      <w:r>
        <w:t xml:space="preserve"> </w:t>
      </w:r>
      <w:r>
        <w:t xml:space="preserve">do schema de autenticação, e uma FK para</w:t>
      </w:r>
      <w:r>
        <w:t xml:space="preserve"> </w:t>
      </w:r>
      <w:r>
        <w:rPr>
          <w:rStyle w:val="VerbatimChar"/>
        </w:rPr>
        <w:t xml:space="preserve">auth.users(id)</w:t>
      </w:r>
      <w:r>
        <w:t xml:space="preserve"> </w:t>
      </w:r>
      <w:r>
        <w:t xml:space="preserve">impediria rodar a suíte pgTAP em</w:t>
      </w:r>
      <w:r>
        <w:t xml:space="preserve"> </w:t>
      </w:r>
      <w:r>
        <w:t xml:space="preserve">PostgreSQL puro. A referência é lógica e está documentada em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. Mesmo tratamento para</w:t>
      </w:r>
      <w:r>
        <w:t xml:space="preserve"> </w:t>
      </w:r>
      <w:r>
        <w:rPr>
          <w:rStyle w:val="VerbatimChar"/>
        </w:rPr>
        <w:t xml:space="preserve">responsaveis_curso.usuario_id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56" w:name="dicionário-de-dados"/>
    <w:p>
      <w:pPr>
        <w:pStyle w:val="Heading2"/>
      </w:pPr>
      <w:r>
        <w:t xml:space="preserve">4. Dicionário de dados</w:t>
      </w:r>
    </w:p>
    <w:p>
      <w:pPr>
        <w:pStyle w:val="FirstParagraph"/>
      </w:pPr>
      <w:r>
        <w:t xml:space="preserve">Convenções da leitura:</w:t>
      </w:r>
      <w:r>
        <w:t xml:space="preserve"> </w:t>
      </w:r>
      <w:r>
        <w:rPr>
          <w:bCs/>
          <w:b/>
        </w:rPr>
        <w:t xml:space="preserve">N?</w:t>
      </w:r>
      <w:r>
        <w:t xml:space="preserve"> </w:t>
      </w:r>
      <w:r>
        <w:t xml:space="preserve">= admite nulo ·</w:t>
      </w:r>
      <w:r>
        <w:t xml:space="preserve"> </w:t>
      </w:r>
      <w:r>
        <w:rPr>
          <w:bCs/>
          <w:b/>
        </w:rPr>
        <w:t xml:space="preserve">PK/FK/UQ/CK</w:t>
      </w:r>
      <w:r>
        <w:t xml:space="preserve"> </w:t>
      </w:r>
      <w:r>
        <w:t xml:space="preserve">= chave primária/estrangeira/única/</w:t>
      </w:r>
      <w:r>
        <w:t xml:space="preserve"> </w:t>
      </w:r>
      <w:r>
        <w:t xml:space="preserve">verificação ·</w:t>
      </w:r>
      <w:r>
        <w:t xml:space="preserve"> </w:t>
      </w:r>
      <w:r>
        <w:rPr>
          <w:bCs/>
          <w:b/>
        </w:rPr>
        <w:t xml:space="preserve">GEN</w:t>
      </w:r>
      <w:r>
        <w:t xml:space="preserve"> </w:t>
      </w:r>
      <w:r>
        <w:t xml:space="preserve">= coluna gerada. Todas as tabelas migradas têm, além do listado,</w:t>
      </w:r>
      <w:r>
        <w:t xml:space="preserve"> </w:t>
      </w:r>
      <w:r>
        <w:rPr>
          <w:rStyle w:val="VerbatimChar"/>
        </w:rPr>
        <w:t xml:space="preserve">origem_migracao_v1 text</w:t>
      </w:r>
      <w:r>
        <w:t xml:space="preserve"> </w:t>
      </w:r>
      <w:r>
        <w:t xml:space="preserve">(C-07) e o quarteto</w:t>
      </w:r>
      <w:r>
        <w:t xml:space="preserve"> </w:t>
      </w:r>
      <w:r>
        <w:rPr>
          <w:rStyle w:val="VerbatimChar"/>
        </w:rPr>
        <w:t xml:space="preserve">criado_por uuid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criado_em timestamptz NOT NULL DEFAULT now()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editado_por uuid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editado_em timestamptz</w:t>
      </w:r>
      <w:r>
        <w:t xml:space="preserve"> </w:t>
      </w:r>
      <w:r>
        <w:t xml:space="preserve">(C-06) — omitidos das tabelas</w:t>
      </w:r>
      <w:r>
        <w:t xml:space="preserve"> </w:t>
      </w:r>
      <w:r>
        <w:t xml:space="preserve">abaixo para não repetir 22 vezes.</w:t>
      </w:r>
    </w:p>
    <w:bookmarkStart w:id="32" w:name="cursos-cad_cursos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cursos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Cad_Cursos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nome_normalizado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[NOVO]</w:t>
            </w:r>
            <w:r>
              <w:t xml:space="preserve"> </w:t>
            </w:r>
            <w:r>
              <w:t xml:space="preserve">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classificacao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escopo_curso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≠</w:t>
            </w:r>
            <w:r>
              <w:t xml:space="preserve"> </w:t>
            </w:r>
            <w:r>
              <w:rPr>
                <w:rStyle w:val="VerbatimChar"/>
              </w:rPr>
              <w:t xml:space="preserve">geral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Classificacao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modalidade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modalidade_ensino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Modalidade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proposito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Proposito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limite_turmas_ano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≥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Limite_Turmas_Ano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duracao_semanas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numeric(6,2)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&gt;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Duracao_Semanas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duracao_dias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&gt;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Duracao_Dias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prioridade_alocacao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criterio_prioridade_alocacao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carga_restante_por_dia_util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Prioridade_Alocacao</w:t>
            </w:r>
            <w:r>
              <w:t xml:space="preserve"> </w:t>
            </w:r>
            <w:r>
              <w:t xml:space="preserve">(RF-CRONOS-08)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</w:tr>
    </w:tbl>
    <w:p>
      <w:pPr>
        <w:pStyle w:val="BodyText"/>
      </w:pPr>
      <w:r>
        <w:rPr>
          <w:bCs/>
          <w:b/>
        </w:rPr>
        <w:t xml:space="preserve">[REVOGADO — v2.1]</w:t>
      </w:r>
      <w:r>
        <w:t xml:space="preserve"> </w:t>
      </w:r>
      <w:r>
        <w:t xml:space="preserve">As sete colunas de regime que a v2.0 manteve como</w:t>
      </w:r>
      <w:r>
        <w:t xml:space="preserve"> </w:t>
      </w:r>
      <w:r>
        <w:rPr>
          <w:rStyle w:val="VerbatimChar"/>
        </w:rPr>
        <w:t xml:space="preserve">FORMULA</w:t>
      </w:r>
      <w:r>
        <w:t xml:space="preserve"> </w:t>
      </w:r>
      <w:r>
        <w:t xml:space="preserve">de exibição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Regime_Padrao_Tempos</w:t>
      </w:r>
      <w:r>
        <w:t xml:space="preserve">,</w:t>
      </w:r>
      <w:r>
        <w:t xml:space="preserve"> </w:t>
      </w:r>
      <w:r>
        <w:rPr>
          <w:rStyle w:val="VerbatimChar"/>
        </w:rPr>
        <w:t xml:space="preserve">TA_Padrao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Intervalo_Padrao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Config_Horario_Padrao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Regime_Excecao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Config_Horario_Excecao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Limite_Diario_EAD</w:t>
      </w:r>
      <w:r>
        <w:t xml:space="preserve">)</w:t>
      </w:r>
      <w:r>
        <w:t xml:space="preserve"> </w:t>
      </w:r>
      <w:r>
        <w:rPr>
          <w:bCs/>
          <w:b/>
        </w:rPr>
        <w:t xml:space="preserve">não existem como colunas</w:t>
      </w:r>
      <w:r>
        <w:t xml:space="preserve">.</w:t>
      </w:r>
      <w:r>
        <w:t xml:space="preserve"> </w:t>
      </w:r>
      <w:r>
        <w:t xml:space="preserve">Substituto nomeado: a view</w:t>
      </w:r>
      <w:r>
        <w:t xml:space="preserve"> </w:t>
      </w:r>
      <w:r>
        <w:rPr>
          <w:rStyle w:val="VerbatimChar"/>
        </w:rPr>
        <w:t xml:space="preserve">vw_cursos_regime_vigente</w:t>
      </w:r>
      <w:r>
        <w:t xml:space="preserve"> </w:t>
      </w:r>
      <w:r>
        <w:t xml:space="preserve">(§7.3), que as resolve a partir de</w:t>
      </w:r>
      <w:r>
        <w:t xml:space="preserve"> </w:t>
      </w:r>
      <w:r>
        <w:rPr>
          <w:rStyle w:val="VerbatimChar"/>
        </w:rPr>
        <w:t xml:space="preserve">curso_regime_historico</w:t>
      </w:r>
      <w:r>
        <w:t xml:space="preserve">. Uma fórmula de exibição em PostgreSQL é uma view — e uma view não pode</w:t>
      </w:r>
      <w:r>
        <w:t xml:space="preserve"> </w:t>
      </w:r>
      <w:r>
        <w:t xml:space="preserve">divergir da fonte nem por acidente.</w:t>
      </w:r>
    </w:p>
    <w:bookmarkEnd w:id="32"/>
    <w:bookmarkStart w:id="33" w:name="X70e6048c2414abfce1967770460b2632d65920d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configuracoes_horario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Horarios_Tempos_Aula</w:t>
      </w:r>
      <w:r>
        <w:t xml:space="preserve"> </w:t>
      </w:r>
      <w:r>
        <w:t xml:space="preserve">(cabeçalho)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/ 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ID_Config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CFG-A1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CFG-A1-v2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Nome_Config</w:t>
            </w:r>
            <w:r>
              <w:t xml:space="preserve"> </w:t>
            </w:r>
            <w:r>
              <w:t xml:space="preserve">— descritivo,</w:t>
            </w:r>
            <w:r>
              <w:t xml:space="preserve"> </w:t>
            </w:r>
            <w:r>
              <w:rPr>
                <w:bCs/>
                <w:b/>
              </w:rPr>
              <w:t xml:space="preserve">nunca chave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status_config_horario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coerência com sucessora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Ativo</w:t>
            </w:r>
            <w:r>
              <w:t xml:space="preserve">/</w:t>
            </w:r>
            <w:r>
              <w:rPr>
                <w:rStyle w:val="VerbatimChar"/>
              </w:rPr>
              <w:t xml:space="preserve">Substituido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substituida_por_id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self, CK ≠ próprio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[NOVO]</w:t>
            </w:r>
            <w:r>
              <w:t xml:space="preserve"> </w:t>
            </w:r>
            <w:r>
              <w:t xml:space="preserve">materializa a sucessão versionada</w:t>
            </w:r>
          </w:p>
        </w:tc>
      </w:tr>
    </w:tbl>
    <w:bookmarkEnd w:id="33"/>
    <w:bookmarkStart w:id="34" w:name="Xd539e3fa80dbcc3feb9f210e77526d3f412d311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horarios_tempos_aula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Horarios_Tempos_Aula</w:t>
      </w:r>
      <w:r>
        <w:t xml:space="preserve"> </w:t>
      </w:r>
      <w:r>
        <w:t xml:space="preserve">(linhas)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configuracao_id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configuracoes_horario</w:t>
            </w:r>
            <w:r>
              <w:t xml:space="preserve"> </w:t>
            </w:r>
            <w:r>
              <w:rPr>
                <w:bCs/>
                <w:b/>
              </w:rPr>
              <w:t xml:space="preserve">ON DELETE CASCADE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tempo_numero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UQ(</w:t>
            </w:r>
            <w:r>
              <w:rPr>
                <w:rStyle w:val="VerbatimChar"/>
              </w:rPr>
              <w:t xml:space="preserve">configuracao_id</w:t>
            </w:r>
            <w:r>
              <w:t xml:space="preserve">,</w:t>
            </w:r>
            <w:r>
              <w:rPr>
                <w:rStyle w:val="VerbatimChar"/>
              </w:rPr>
              <w:t xml:space="preserve">tempo_numero</w:t>
            </w:r>
            <w:r>
              <w:t xml:space="preserve">); CK 1–12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Tempo_Numero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periodo_dia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Periodo</w:t>
            </w:r>
            <w:r>
              <w:t xml:space="preserve"> </w:t>
            </w:r>
            <w:r>
              <w:t xml:space="preserve">(RF-HOR-04)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tipo_tempo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Tipo_Tempo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excepcional</w:t>
            </w:r>
            <w:r>
              <w:t xml:space="preserve"> </w:t>
            </w:r>
            <w:r>
              <w:t xml:space="preserve">= 9º 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hora_inicio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hora_fim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fim &gt; início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Hora_Inicio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Hora_Fim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intervalo_apos_min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0–120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Intervalo_Apos_Min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CK impede a recorrência de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1900-03-15</w:t>
            </w:r>
          </w:p>
        </w:tc>
      </w:tr>
    </w:tbl>
    <w:p>
      <w:pPr>
        <w:pStyle w:val="BodyText"/>
      </w:pPr>
      <w:r>
        <w:rPr>
          <w:iCs/>
          <w:i/>
        </w:rPr>
        <w:t xml:space="preserve">Único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ON DELETE CASCADE</w:t>
      </w:r>
      <w:r>
        <w:rPr>
          <w:iCs/>
          <w:i/>
        </w:rPr>
        <w:t xml:space="preserve"> </w:t>
      </w:r>
      <w:r>
        <w:rPr>
          <w:iCs/>
          <w:i/>
        </w:rPr>
        <w:t xml:space="preserve">do schema: um TA órfão de configuração é lixo, não histórico.</w:t>
      </w:r>
    </w:p>
    <w:bookmarkEnd w:id="34"/>
    <w:bookmarkStart w:id="35" w:name="X0e2323654c63d8398bc6e3e5aa40bd219322907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curso_regime_historico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Cad_Cursos_Regime_Historico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/ 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ID_Regime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REG-NNNNNN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cursos</w:t>
            </w:r>
            <w:r>
              <w:t xml:space="preserve"> </w:t>
            </w:r>
            <w:r>
              <w:t xml:space="preserve">RESTRICT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tipo_regime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Tipo_Regime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configuracao_horario_id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RESTRICT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ID_Config_Horario</w:t>
            </w:r>
            <w:r>
              <w:t xml:space="preserve"> </w:t>
            </w:r>
            <w:r>
              <w:t xml:space="preserve">— nulo nos 4 EAD puros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regime_tempos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1–12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Regime_Tempos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imutável por norma</w:t>
            </w:r>
            <w:r>
              <w:t xml:space="preserve"> </w:t>
            </w:r>
            <w:r>
              <w:t xml:space="preserve">(RF-HOR-02)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ta_duracao_min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∈ (45, 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TA_Duracao_Min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imutável por norma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intervalo_manha_min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intervalo_tarde_min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0–120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— editáveis (RF-HOR-01)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hora_inicio_manha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hora_inicio_tarde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tarde &gt; manhã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(RF-HOR-04)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limite_diario_ead_horas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numeric(4,2)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&gt;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Limite_Diario_EAD_Horas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vigente_de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UQ(</w:t>
            </w:r>
            <w:r>
              <w:rPr>
                <w:rStyle w:val="VerbatimChar"/>
              </w:rPr>
              <w:t xml:space="preserve">curso_id</w:t>
            </w:r>
            <w:r>
              <w:t xml:space="preserve">,</w:t>
            </w:r>
            <w:r>
              <w:rPr>
                <w:rStyle w:val="VerbatimChar"/>
              </w:rPr>
              <w:t xml:space="preserve">tipo_regime</w:t>
            </w:r>
            <w:r>
              <w:t xml:space="preserve">,</w:t>
            </w:r>
            <w:r>
              <w:rPr>
                <w:rStyle w:val="VerbatimChar"/>
              </w:rPr>
              <w:t xml:space="preserve">vigente_de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Vigente_A_Partir_De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coluna central da RN-2027-09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vigente_ate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≥</w:t>
            </w:r>
            <w:r>
              <w:t xml:space="preserve"> </w:t>
            </w:r>
            <w:r>
              <w:rPr>
                <w:rStyle w:val="VerbatimChar"/>
              </w:rPr>
              <w:t xml:space="preserve">vigente_de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Vigente_Ate</w:t>
            </w:r>
            <w:r>
              <w:t xml:space="preserve"> </w:t>
            </w:r>
            <w:r>
              <w:t xml:space="preserve">— nulo = 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fundamento_curricular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(RF-HOR-03 / RF-HOR-09)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status_vigencia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Ativo</w:t>
            </w:r>
            <w:r>
              <w:t xml:space="preserve">/</w:t>
            </w:r>
            <w:r>
              <w:rPr>
                <w:rStyle w:val="VerbatimChar"/>
              </w:rPr>
              <w:t xml:space="preserve">Cancelado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[NOVO — v2.1]</w:t>
      </w:r>
      <w:r>
        <w:t xml:space="preserve"> </w:t>
      </w:r>
      <w:r>
        <w:rPr>
          <w:rStyle w:val="VerbatimChar"/>
        </w:rPr>
        <w:t xml:space="preserve">EXCLUDE USING gist (curso_id WITH =, tipo_regime WITH =, daterange(vigente_de, vigente_ate + 1) WITH &amp;&amp;) WHERE (status = 'ativo')</w:t>
      </w:r>
      <w:r>
        <w:t xml:space="preserve">. Duas vigências ativas</w:t>
      </w:r>
      <w:r>
        <w:t xml:space="preserve"> </w:t>
      </w:r>
      <w:r>
        <w:t xml:space="preserve">sobrepostas passam a ser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recusado. É o que torna</w:t>
      </w:r>
      <w:r>
        <w:t xml:space="preserve"> </w:t>
      </w:r>
      <w:r>
        <w:rPr>
          <w:rStyle w:val="VerbatimChar"/>
        </w:rPr>
        <w:t xml:space="preserve">app.fn_regime_vigente()</w:t>
      </w:r>
      <w:r>
        <w:t xml:space="preserve"> </w:t>
      </w:r>
      <w:r>
        <w:rPr>
          <w:bCs/>
          <w:b/>
        </w:rPr>
        <w:t xml:space="preserve">não ambígua</w:t>
      </w:r>
      <w:r>
        <w:rPr>
          <w:bCs/>
          <w:b/>
        </w:rPr>
        <w:t xml:space="preserve"> </w:t>
      </w:r>
      <w:r>
        <w:rPr>
          <w:bCs/>
          <w:b/>
        </w:rPr>
        <w:t xml:space="preserve">por construção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Detalhe de implementação verificado em cluster:</w:t>
      </w:r>
      <w:r>
        <w:t xml:space="preserve"> </w:t>
      </w:r>
      <w:r>
        <w:t xml:space="preserve">o construtor de</w:t>
      </w:r>
      <w:r>
        <w:t xml:space="preserve"> </w:t>
      </w:r>
      <w:r>
        <w:rPr>
          <w:bCs/>
          <w:b/>
        </w:rPr>
        <w:t xml:space="preserve">dois</w:t>
      </w:r>
      <w:r>
        <w:t xml:space="preserve"> </w:t>
      </w:r>
      <w:r>
        <w:t xml:space="preserve">argumentos</w:t>
      </w:r>
      <w:r>
        <w:t xml:space="preserve"> </w:t>
      </w:r>
      <w:r>
        <w:t xml:space="preserve">(</w:t>
      </w:r>
      <w:r>
        <w:rPr>
          <w:rStyle w:val="VerbatimChar"/>
        </w:rPr>
        <w:t xml:space="preserve">daterange(a, b)</w:t>
      </w:r>
      <w:r>
        <w:t xml:space="preserve">, limite superior exclusivo) é usado com</w:t>
      </w:r>
      <w:r>
        <w:t xml:space="preserve"> </w:t>
      </w:r>
      <w:r>
        <w:rPr>
          <w:rStyle w:val="VerbatimChar"/>
        </w:rPr>
        <w:t xml:space="preserve">vigente_ate + 1</w:t>
      </w:r>
      <w:r>
        <w:t xml:space="preserve"> </w:t>
      </w:r>
      <w:r>
        <w:t xml:space="preserve">para reproduzir a</w:t>
      </w:r>
      <w:r>
        <w:t xml:space="preserve"> </w:t>
      </w:r>
      <w:r>
        <w:t xml:space="preserve">semântica inclusiva da v2.0;</w:t>
      </w:r>
      <w:r>
        <w:t xml:space="preserve"> </w:t>
      </w:r>
      <w:r>
        <w:rPr>
          <w:rStyle w:val="VerbatimChar"/>
        </w:rPr>
        <w:t xml:space="preserve">vigente_ate</w:t>
      </w:r>
      <w:r>
        <w:t xml:space="preserve"> </w:t>
      </w:r>
      <w:r>
        <w:t xml:space="preserve">nulo propaga nulo, que em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 </w:t>
      </w:r>
      <w:r>
        <w:t xml:space="preserve">significa limite</w:t>
      </w:r>
      <w:r>
        <w:t xml:space="preserve"> </w:t>
      </w:r>
      <w:r>
        <w:t xml:space="preserve">aberto — exatamente</w:t>
      </w:r>
      <w:r>
        <w:t xml:space="preserve"> </w:t>
      </w:r>
      <w:r>
        <w:t xml:space="preserve">“</w:t>
      </w:r>
      <w:r>
        <w:t xml:space="preserve">ainda vigente</w:t>
      </w:r>
      <w:r>
        <w:t xml:space="preserve">”</w:t>
      </w:r>
      <w:r>
        <w:t xml:space="preserve">. Nem o construtor de três argumentos com</w:t>
      </w:r>
      <w:r>
        <w:t xml:space="preserve"> </w:t>
      </w:r>
      <w:r>
        <w:rPr>
          <w:rStyle w:val="VerbatimChar"/>
        </w:rPr>
        <w:t xml:space="preserve">'[]'</w:t>
      </w:r>
      <w:r>
        <w:t xml:space="preserve"> </w:t>
      </w:r>
      <w:r>
        <w:t xml:space="preserve">nem</w:t>
      </w:r>
      <w:r>
        <w:t xml:space="preserve"> </w:t>
      </w:r>
      <w:r>
        <w:rPr>
          <w:rStyle w:val="VerbatimChar"/>
        </w:rPr>
        <w:t xml:space="preserve">tipo_regime::text</w:t>
      </w:r>
      <w:r>
        <w:t xml:space="preserve"> </w:t>
      </w:r>
      <w:r>
        <w:t xml:space="preserve">podem ser usados: o cast enum→text passa pela função de I/O do tipo e é</w:t>
      </w:r>
      <w:r>
        <w:t xml:space="preserve"> </w:t>
      </w:r>
      <w:r>
        <w:rPr>
          <w:rStyle w:val="VerbatimChar"/>
        </w:rPr>
        <w:t xml:space="preserve">STABLE</w:t>
      </w:r>
      <w:r>
        <w:t xml:space="preserve">, e o PostgreSQL recusa expressão não</w:t>
      </w:r>
      <w:r>
        <w:t xml:space="preserve"> </w:t>
      </w:r>
      <w:r>
        <w:rPr>
          <w:rStyle w:val="VerbatimChar"/>
        </w:rPr>
        <w:t xml:space="preserve">IMMUTABLE</w:t>
      </w:r>
      <w:r>
        <w:t xml:space="preserve"> </w:t>
      </w:r>
      <w:r>
        <w:t xml:space="preserve">em índice/</w:t>
      </w:r>
      <w:r>
        <w:rPr>
          <w:rStyle w:val="VerbatimChar"/>
        </w:rPr>
        <w:t xml:space="preserve">EXCLUDE</w:t>
      </w:r>
      <w:r>
        <w:t xml:space="preserve">. O</w:t>
      </w:r>
      <w:r>
        <w:t xml:space="preserve"> </w:t>
      </w:r>
      <w:r>
        <w:rPr>
          <w:rStyle w:val="VerbatimChar"/>
        </w:rPr>
        <w:t xml:space="preserve">btree_gist</w:t>
      </w:r>
      <w:r>
        <w:t xml:space="preserve"> </w:t>
      </w:r>
      <w:r>
        <w:t xml:space="preserve">suporta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diretamente, tornando o cast desnecessário.</w:t>
      </w:r>
    </w:p>
    <w:bookmarkEnd w:id="35"/>
    <w:bookmarkStart w:id="36" w:name="turmas-turmas_ativas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turmas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Turmas_Ativas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/ 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ID_Turma</w:t>
            </w:r>
            <w:r>
              <w:t xml:space="preserve"> </w:t>
            </w:r>
            <w:r>
              <w:t xml:space="preserve">— era</w:t>
            </w:r>
            <w:r>
              <w:t xml:space="preserve"> </w:t>
            </w:r>
            <w:r>
              <w:rPr>
                <w:bCs/>
                <w:b/>
              </w:rPr>
              <w:t xml:space="preserve">fórmula</w:t>
            </w:r>
            <w:r>
              <w:t xml:space="preserve"> </w:t>
            </w:r>
            <w:r>
              <w:t xml:space="preserve">na v1.0, literal na v2.0 (C-04)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RESTRICT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UQ(</w:t>
            </w:r>
            <w:r>
              <w:rPr>
                <w:rStyle w:val="VerbatimChar"/>
              </w:rPr>
              <w:t xml:space="preserve">curso_id</w:t>
            </w:r>
            <w:r>
              <w:t xml:space="preserve">,</w:t>
            </w:r>
            <w:r>
              <w:rPr>
                <w:rStyle w:val="VerbatimChar"/>
              </w:rPr>
              <w:t xml:space="preserve">ano_letivo</w:t>
            </w:r>
            <w:r>
              <w:t xml:space="preserve">,</w:t>
            </w:r>
            <w:r>
              <w:rPr>
                <w:rStyle w:val="VerbatimChar"/>
              </w:rPr>
              <w:t xml:space="preserve">turma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ano_letivo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2020–2099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Ano_Letivo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alunos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≥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modalidade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modalidade_ensino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Modalidade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data_inicio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data_termino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término ≥ início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sala_alocada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Sala_Alocada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status_turma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— a única turma vazia foi classificada na migração</w:t>
            </w:r>
          </w:p>
        </w:tc>
      </w:tr>
    </w:tbl>
    <w:p>
      <w:pPr>
        <w:pStyle w:val="BodyText"/>
      </w:pPr>
      <w:r>
        <w:rPr>
          <w:bCs/>
          <w:b/>
        </w:rPr>
        <w:t xml:space="preserve">[REVOGADO — v2.1]</w:t>
      </w:r>
      <w:r>
        <w:t xml:space="preserve"> </w:t>
      </w:r>
      <w:r>
        <w:rPr>
          <w:rStyle w:val="VerbatimChar"/>
        </w:rPr>
        <w:t xml:space="preserve">Nome_Completo_Curso</w:t>
      </w:r>
      <w:r>
        <w:t xml:space="preserve"> </w:t>
      </w:r>
      <w:r>
        <w:t xml:space="preserve">(</w:t>
      </w:r>
      <w:r>
        <w:rPr>
          <w:rStyle w:val="VerbatimChar"/>
        </w:rPr>
        <w:t xml:space="preserve">FORMULA</w:t>
      </w:r>
      <w:r>
        <w:t xml:space="preserve">) → view</w:t>
      </w:r>
      <w:r>
        <w:t xml:space="preserve"> </w:t>
      </w:r>
      <w:r>
        <w:rPr>
          <w:rStyle w:val="VerbatimChar"/>
        </w:rPr>
        <w:t xml:space="preserve">vw_turmas_rotulo</w:t>
      </w:r>
      <w:r>
        <w:t xml:space="preserve">.</w:t>
      </w:r>
      <w:r>
        <w:t xml:space="preserve"> </w:t>
      </w:r>
      <w:r>
        <w:rPr>
          <w:bCs/>
          <w:b/>
        </w:rPr>
        <w:t xml:space="preserve">[ABERTO]</w:t>
      </w:r>
      <w:r>
        <w:t xml:space="preserve"> </w:t>
      </w:r>
      <w:r>
        <w:t xml:space="preserve">achado</w:t>
      </w:r>
      <w:r>
        <w:t xml:space="preserve"> </w:t>
      </w:r>
      <w:r>
        <w:rPr>
          <w:rStyle w:val="VerbatimChar"/>
        </w:rPr>
        <w:t xml:space="preserve">TURMA-1</w:t>
      </w:r>
      <w:r>
        <w:t xml:space="preserve">: o valor</w:t>
      </w:r>
      <w:r>
        <w:t xml:space="preserve"> </w:t>
      </w:r>
      <w:r>
        <w:rPr>
          <w:rStyle w:val="VerbatimChar"/>
        </w:rPr>
        <w:t xml:space="preserve">arquivada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foi acrescentado ao ENUM; acrescentá-lo</w:t>
      </w:r>
      <w:r>
        <w:t xml:space="preserve"> </w:t>
      </w:r>
      <w:r>
        <w:t xml:space="preserve">depois é</w:t>
      </w:r>
      <w:r>
        <w:t xml:space="preserve"> </w:t>
      </w:r>
      <w:r>
        <w:rPr>
          <w:rStyle w:val="VerbatimChar"/>
        </w:rPr>
        <w:t xml:space="preserve">ALTER TYPE … ADD VALUE</w:t>
      </w:r>
      <w:r>
        <w:t xml:space="preserve">, aditivo e sem risco.</w:t>
      </w:r>
    </w:p>
    <w:bookmarkEnd w:id="36"/>
    <w:bookmarkStart w:id="37" w:name="disciplinas-cad_disciplinas"/>
    <w:p>
      <w:pPr>
        <w:pStyle w:val="Heading3"/>
      </w:pPr>
      <w:r>
        <w:t xml:space="preserve">4.6</w:t>
      </w:r>
      <w:r>
        <w:t xml:space="preserve"> </w:t>
      </w:r>
      <w:r>
        <w:rPr>
          <w:rStyle w:val="VerbatimChar"/>
        </w:rPr>
        <w:t xml:space="preserve">disciplinas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Cad_Disciplinas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/ 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ID_Grade</w:t>
            </w:r>
            <w:r>
              <w:t xml:space="preserve"> </w:t>
            </w:r>
            <w:r>
              <w:t xml:space="preserve">(PK estática, C-04)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RESTRICT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id_disciplina_legado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ID_Disciplina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cod_disciplina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UQ parcial (</w:t>
            </w:r>
            <w:r>
              <w:rPr>
                <w:rStyle w:val="VerbatimChar"/>
                <w:bCs/>
                <w:b/>
              </w:rPr>
              <w:t xml:space="preserve">curso_id</w:t>
            </w:r>
            <w:r>
              <w:rPr>
                <w:bCs/>
                <w:b/>
              </w:rPr>
              <w:t xml:space="preserve">,</w:t>
            </w:r>
            <w:r>
              <w:rPr>
                <w:rStyle w:val="VerbatimChar"/>
                <w:bCs/>
                <w:b/>
              </w:rPr>
              <w:t xml:space="preserve">cod_disciplina</w:t>
            </w:r>
            <w:r>
              <w:rPr>
                <w:bCs/>
                <w:b/>
              </w:rPr>
              <w:t xml:space="preserve">) WHERE 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Cod_Disciplina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nome_disciplina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Nome_Disciplina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nome_normalizado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[NOVO]</w:t>
            </w:r>
            <w:r>
              <w:t xml:space="preserve"> </w:t>
            </w:r>
            <w:r>
              <w:t xml:space="preserve">chave de casamento RN-AVAL-01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instrutores_atribuidos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  <w:r>
              <w:t xml:space="preserve">; gatilho de 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ID_Instrutor</w:t>
            </w:r>
            <w:r>
              <w:t xml:space="preserve"> </w:t>
            </w:r>
            <w:r>
              <w:t xml:space="preserve">(CSV) — achado (i)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instrutores_atribuidos_legado_v1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legado</w:t>
            </w:r>
            <w:r>
              <w:t xml:space="preserve"> </w:t>
            </w:r>
            <w:r>
              <w:t xml:space="preserve">— CSV bruto (C-07)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carga_horaria_tempos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&gt;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Carga_Horaria_Tempos</w:t>
            </w:r>
            <w:r>
              <w:t xml:space="preserve"> </w:t>
            </w:r>
            <w:r>
              <w:t xml:space="preserve">— nome único canônico, achado (f)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ordem_sugerida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Ordem_Sugerida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previsao_inicio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previsao_termino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término ≥ início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—</w:t>
            </w:r>
            <w:r>
              <w:t xml:space="preserve"> </w:t>
            </w:r>
            <w:r>
              <w:rPr>
                <w:bCs/>
                <w:b/>
              </w:rPr>
              <w:t xml:space="preserve">padrão da grade</w:t>
            </w:r>
            <w:r>
              <w:t xml:space="preserve">, ver LIQ-1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Semanas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FORMULA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ch_semanal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numeric(8,2)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CH_Semanal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FORMULA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modo_atribuicao_padrao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modo_atribuicao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dividido</w:t>
            </w:r>
            <w:r>
              <w:t xml:space="preserve">; CK ≠</w:t>
            </w:r>
            <w:r>
              <w:t xml:space="preserve"> </w:t>
            </w:r>
            <w:r>
              <w:rPr>
                <w:rStyle w:val="VerbatimChar"/>
              </w:rPr>
              <w:t xml:space="preserve">herdar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Modo_Atribuicao_Padrao</w:t>
            </w:r>
            <w:r>
              <w:t xml:space="preserve"> </w:t>
            </w:r>
            <w:r>
              <w:t xml:space="preserve">(RN-MAT-05)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tecnica_ensino_sugerida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local_padrao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DISC-1,</w:t>
            </w:r>
            <w:r>
              <w:t xml:space="preserve"> </w:t>
            </w:r>
            <w:r>
              <w:rPr>
                <w:bCs/>
                <w:b/>
              </w:rPr>
              <w:t xml:space="preserve">aprovado 2026-08-15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</w:tr>
    </w:tbl>
    <w:p>
      <w:pPr>
        <w:pStyle w:val="BodyText"/>
      </w:pPr>
      <w:r>
        <w:rPr>
          <w:bCs/>
          <w:b/>
        </w:rPr>
        <w:t xml:space="preserve">[REVOGADO — v2.1]</w:t>
      </w:r>
      <w:r>
        <w:t xml:space="preserve"> </w:t>
      </w:r>
      <w:r>
        <w:rPr>
          <w:rStyle w:val="VerbatimChar"/>
        </w:rPr>
        <w:t xml:space="preserve">Instrutores_Selecionados</w:t>
      </w:r>
      <w:r>
        <w:t xml:space="preserve"> </w:t>
      </w:r>
      <w:r>
        <w:t xml:space="preserve">(</w:t>
      </w:r>
      <w:r>
        <w:rPr>
          <w:rStyle w:val="VerbatimChar"/>
        </w:rPr>
        <w:t xml:space="preserve">FORMULA</w:t>
      </w:r>
      <w:r>
        <w:t xml:space="preserve">) — o comportamento do achado (i) é</w:t>
      </w:r>
      <w:r>
        <w:t xml:space="preserve"> </w:t>
      </w:r>
      <w:r>
        <w:t xml:space="preserve">preservado (</w:t>
      </w:r>
      <w:r>
        <w:rPr>
          <w:rStyle w:val="VerbatimChar"/>
        </w:rPr>
        <w:t xml:space="preserve">instrutores_atribuidos</w:t>
      </w:r>
      <w:r>
        <w:t xml:space="preserve"> </w:t>
      </w:r>
      <w:r>
        <w:t xml:space="preserve">continua a única fonte bruta); a exibição vira JOIN.</w:t>
      </w:r>
    </w:p>
    <w:p>
      <w:pPr>
        <w:pStyle w:val="BodyText"/>
      </w:pPr>
      <w:r>
        <w:rPr>
          <w:bCs/>
          <w:b/>
        </w:rPr>
        <w:t xml:space="preserve">Unicidade genérica:</w:t>
      </w:r>
      <w:r>
        <w:t xml:space="preserve"> </w:t>
      </w:r>
      <w:r>
        <w:t xml:space="preserve">o índice</w:t>
      </w:r>
      <w:r>
        <w:t xml:space="preserve"> </w:t>
      </w:r>
      <w:r>
        <w:rPr>
          <w:rStyle w:val="VerbatimChar"/>
        </w:rPr>
        <w:t xml:space="preserve">uq_disciplinas_curso_cod_ativo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parcial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status = 'ativo'</w:t>
      </w:r>
      <w:r>
        <w:t xml:space="preserve">. A parcialidade é essencial: a migração resolveu a duplicata</w:t>
      </w:r>
      <w:r>
        <w:t xml:space="preserve"> </w:t>
      </w:r>
      <w:r>
        <w:rPr>
          <w:rStyle w:val="VerbatimChar"/>
        </w:rPr>
        <w:t xml:space="preserve">C-Esp-ALH</w:t>
      </w:r>
      <w:r>
        <w:t xml:space="preserve">/</w:t>
      </w:r>
      <w:r>
        <w:rPr>
          <w:rStyle w:val="VerbatimChar"/>
        </w:rPr>
        <w:t xml:space="preserve">ALH-II</w:t>
      </w:r>
      <w:r>
        <w:t xml:space="preserve"> </w:t>
      </w:r>
      <w:r>
        <w:t xml:space="preserve">mantendo 1 linha ativa + 1 inativa, e um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total rejeitaria justamente o dado já saneado.</w:t>
      </w:r>
      <w:r>
        <w:t xml:space="preserve"> </w:t>
      </w:r>
      <w:r>
        <w:t xml:space="preserve">Preservar histórico e garantir unicidade só coexistem com índice parcial.</w:t>
      </w:r>
    </w:p>
    <w:p>
      <w:pPr>
        <w:pStyle w:val="BodyText"/>
      </w:pPr>
      <w:r>
        <w:rPr>
          <w:bCs/>
          <w:b/>
        </w:rPr>
        <w:t xml:space="preserve">[ATENÇÃO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ch_semanal</w:t>
      </w:r>
      <w:r>
        <w:rPr>
          <w:bCs/>
          <w:b/>
        </w:rPr>
        <w:t xml:space="preserve"> </w:t>
      </w:r>
      <w:r>
        <w:rPr>
          <w:bCs/>
          <w:b/>
        </w:rPr>
        <w:t xml:space="preserve">não é a distribuição.]</w:t>
      </w:r>
      <w:r>
        <w:t xml:space="preserve"> </w:t>
      </w:r>
      <w:r>
        <w:t xml:space="preserve">É a média informativa herdada da fórmula da</w:t>
      </w:r>
      <w:r>
        <w:t xml:space="preserve"> </w:t>
      </w:r>
      <w:r>
        <w:t xml:space="preserve">v1.0. A distribuição semanal é</w:t>
      </w:r>
      <w:r>
        <w:t xml:space="preserve"> </w:t>
      </w:r>
      <w:r>
        <w:rPr>
          <w:rStyle w:val="VerbatimChar"/>
        </w:rPr>
        <w:t xml:space="preserve">RN-DIST-01/02</w:t>
      </w:r>
      <w:r>
        <w:t xml:space="preserve"> </w:t>
      </w:r>
      <w:r>
        <w:t xml:space="preserve">(última semana recebe o resto) e tem implementação</w:t>
      </w:r>
      <w:r>
        <w:t xml:space="preserve"> </w:t>
      </w:r>
      <w:r>
        <w:t xml:space="preserve">única em</w:t>
      </w:r>
      <w:r>
        <w:t xml:space="preserve"> </w:t>
      </w:r>
      <w:r>
        <w:rPr>
          <w:rStyle w:val="VerbatimChar"/>
        </w:rPr>
        <w:t xml:space="preserve">lib/dominio/</w:t>
      </w:r>
      <w:r>
        <w:t xml:space="preserve">.</w:t>
      </w:r>
    </w:p>
    <w:bookmarkEnd w:id="37"/>
    <w:bookmarkStart w:id="38" w:name="turma_disciplina-turma_disciplina-liq-1"/>
    <w:p>
      <w:pPr>
        <w:pStyle w:val="Heading3"/>
      </w:pPr>
      <w:r>
        <w:t xml:space="preserve">4.7</w:t>
      </w:r>
      <w:r>
        <w:t xml:space="preserve"> </w:t>
      </w:r>
      <w:r>
        <w:rPr>
          <w:rStyle w:val="VerbatimChar"/>
        </w:rPr>
        <w:t xml:space="preserve">turma_disciplina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Turma_Disciplina</w:t>
      </w:r>
      <w:r>
        <w:t xml:space="preserve"> </w:t>
      </w:r>
      <w:r>
        <w:t xml:space="preserve">(LIQ-1) ⚠️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/ 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ID_Turma_Disciplina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TDI-NNNNNN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disciplina_id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RESTRICT;</w:t>
            </w:r>
            <w:r>
              <w:t xml:space="preserve"> </w:t>
            </w:r>
            <w:r>
              <w:rPr>
                <w:bCs/>
                <w:b/>
              </w:rPr>
              <w:t xml:space="preserve">UQ parcial</w:t>
            </w:r>
            <w:r>
              <w:t xml:space="preserve"> </w:t>
            </w:r>
            <w:r>
              <w:t xml:space="preserve">do par WHERE 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ID_Turma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ID_Grade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previsao_inicio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previsao_termino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coerência + CK com</w:t>
            </w:r>
            <w:r>
              <w:t xml:space="preserve"> </w:t>
            </w:r>
            <w:r>
              <w:rPr>
                <w:rStyle w:val="VerbatimChar"/>
              </w:rPr>
              <w:t xml:space="preserve">origem_periodo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fonte de verdade do período por turma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origem_periodo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nao_informado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Origem_Periodo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</w:tr>
    </w:tbl>
    <w:p>
      <w:pPr>
        <w:pStyle w:val="BodyText"/>
      </w:pPr>
      <w:r>
        <w:rPr>
          <w:bCs/>
          <w:b/>
        </w:rPr>
        <w:t xml:space="preserve">[REVOGADO — v2.1]</w:t>
      </w:r>
      <w:r>
        <w:t xml:space="preserve"> </w:t>
      </w:r>
      <w:r>
        <w:rPr>
          <w:rStyle w:val="VerbatimChar"/>
        </w:rPr>
        <w:t xml:space="preserve">ID_Curso</w:t>
      </w:r>
      <w:r>
        <w:t xml:space="preserve">,</w:t>
      </w:r>
      <w:r>
        <w:t xml:space="preserve"> </w:t>
      </w:r>
      <w:r>
        <w:rPr>
          <w:rStyle w:val="VerbatimChar"/>
        </w:rPr>
        <w:t xml:space="preserve">Cod_Disciplina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Nome_Disciplina</w:t>
      </w:r>
      <w:r>
        <w:t xml:space="preserve"> </w:t>
      </w:r>
      <w:r>
        <w:t xml:space="preserve">da v2.0: eram leitura</w:t>
      </w:r>
      <w:r>
        <w:t xml:space="preserve"> </w:t>
      </w:r>
      <w:r>
        <w:t xml:space="preserve">humana da planilha, redundantes com</w:t>
      </w:r>
      <w:r>
        <w:t xml:space="preserve"> </w:t>
      </w:r>
      <w:r>
        <w:rPr>
          <w:rStyle w:val="VerbatimChar"/>
        </w:rPr>
        <w:t xml:space="preserve">disciplina_id</w:t>
      </w:r>
      <w:r>
        <w:t xml:space="preserve">. Resolvidas por JOIN.</w:t>
      </w:r>
    </w:p>
    <w:bookmarkEnd w:id="38"/>
    <w:bookmarkStart w:id="39" w:name="instrutores-cad_instrutor"/>
    <w:p>
      <w:pPr>
        <w:pStyle w:val="Heading3"/>
      </w:pPr>
      <w:r>
        <w:t xml:space="preserve">4.8</w:t>
      </w:r>
      <w:r>
        <w:t xml:space="preserve"> </w:t>
      </w:r>
      <w:r>
        <w:rPr>
          <w:rStyle w:val="VerbatimChar"/>
        </w:rPr>
        <w:t xml:space="preserve">instrutores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Cad_Instrutor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/ 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ID_Instrutor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inteiro sem prefixo</w:t>
            </w:r>
            <w:r>
              <w:t xml:space="preserve"> </w:t>
            </w:r>
            <w:r>
              <w:t xml:space="preserve">(RN-CRUD-03 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posto_graduacao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Posto_Graduacao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P/G</w:t>
            </w:r>
            <w:r>
              <w:t xml:space="preserve">) — fonte primária da RN-ANT-02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esp_hab_obs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Esp_Hab_Obs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nome_completo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nome_guerra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Nome_Guerra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nome_normalizado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[NOVO]</w:t>
            </w:r>
            <w:r>
              <w:t xml:space="preserve"> </w:t>
            </w:r>
            <w:r>
              <w:t xml:space="preserve">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data_nascimento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dep_divisao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Dep_Divisao</w:t>
            </w:r>
            <w:r>
              <w:t xml:space="preserve"> </w:t>
            </w:r>
            <w:r>
              <w:t xml:space="preserve">— era</w:t>
            </w:r>
            <w:r>
              <w:t xml:space="preserve"> </w:t>
            </w:r>
            <w:r>
              <w:rPr>
                <w:rStyle w:val="VerbatimChar"/>
              </w:rPr>
              <w:t xml:space="preserve">Dep. / Divisão</w:t>
            </w:r>
            <w:r>
              <w:t xml:space="preserve">, achado (g)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data_assuncao_setor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Data_Assuncao_Setor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formato; UQ parcial</w:t>
            </w:r>
            <w:r>
              <w:t xml:space="preserve"> </w:t>
            </w:r>
            <w:r>
              <w:rPr>
                <w:rStyle w:val="VerbatimChar"/>
              </w:rPr>
              <w:t xml:space="preserve">lower(email)</w:t>
            </w:r>
            <w:r>
              <w:t xml:space="preserve"> </w:t>
            </w:r>
            <w:r>
              <w:t xml:space="preserve">WHERE 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E-mail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regime_trabalho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regime_trabalho_docente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Regime de trabalho</w:t>
            </w:r>
            <w:r>
              <w:t xml:space="preserve"> </w:t>
            </w:r>
            <w:r>
              <w:t xml:space="preserve">(RNF-NORM-03)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nivel_escolaridade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formacao_principal_secundaria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Formacao_Principal_Secundaria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capacitacao_didatica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— vazio em 83,6%;</w:t>
            </w:r>
            <w:r>
              <w:t xml:space="preserve"> </w:t>
            </w:r>
            <w:r>
              <w:rPr>
                <w:bCs/>
                <w:b/>
              </w:rPr>
              <w:t xml:space="preserve">alerta</w:t>
            </w:r>
            <w:r>
              <w:t xml:space="preserve">, nunca bloqueio (RNF-NORM-05)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data_inicio_docencia_mb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CIAARA ≥ 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 da Docência na MB"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cabeçalho truncado</w:t>
            </w:r>
            <w:r>
              <w:t xml:space="preserve">, achado (g)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data_inicio_docencia_ciaara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 da Docência no CIAARA"</w:t>
            </w:r>
            <w:r>
              <w:t xml:space="preserve"> </w:t>
            </w:r>
            <w:r>
              <w:t xml:space="preserve">— 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ultima_avaliacao_desempenho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data_avaliacao_desempenho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Preferencia</w:t>
            </w:r>
            <w:r>
              <w:t xml:space="preserve"> </w:t>
            </w:r>
            <w:r>
              <w:t xml:space="preserve">— preferência de horário semanal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disciplinas_ministradas_legado_v1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legado</w:t>
            </w:r>
            <w:r>
              <w:t xml:space="preserve"> </w:t>
            </w:r>
            <w:r>
              <w:t xml:space="preserve">— texto livre da 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antiguidade_declarada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legado reaproveitado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Antiguidade</w:t>
            </w:r>
            <w:r>
              <w:t xml:space="preserve">, achado 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antiguidade_declarada_num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[NOVO]</w:t>
            </w:r>
            <w:r>
              <w:t xml:space="preserve"> </w:t>
            </w:r>
            <w:r>
              <w:t xml:space="preserve">leitura numérica para desempate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— vazio em 100% na base; migração atribuiu</w:t>
            </w:r>
            <w:r>
              <w:t xml:space="preserve"> </w:t>
            </w:r>
            <w:r>
              <w:rPr>
                <w:rStyle w:val="VerbatimChar"/>
              </w:rPr>
              <w:t xml:space="preserve">Ativo</w:t>
            </w:r>
          </w:p>
        </w:tc>
      </w:tr>
    </w:tbl>
    <w:p>
      <w:pPr>
        <w:pStyle w:val="BodyText"/>
      </w:pPr>
      <w:r>
        <w:rPr>
          <w:bCs/>
          <w:b/>
        </w:rPr>
        <w:t xml:space="preserve">[REVOGADO — v2.1]</w:t>
      </w:r>
      <w:r>
        <w:t xml:space="preserve"> </w:t>
      </w:r>
      <w:r>
        <w:t xml:space="preserve">as colunas-fórmula</w:t>
      </w:r>
      <w:r>
        <w:t xml:space="preserve"> </w:t>
      </w:r>
      <w:r>
        <w:rPr>
          <w:rStyle w:val="VerbatimChar"/>
        </w:rPr>
        <w:t xml:space="preserve">Tempo no setor (Anos)</w:t>
      </w:r>
      <w:r>
        <w:t xml:space="preserve">,</w:t>
      </w:r>
      <w:r>
        <w:t xml:space="preserve"> </w:t>
      </w:r>
      <w:r>
        <w:rPr>
          <w:rStyle w:val="VerbatimChar"/>
        </w:rPr>
        <w:t xml:space="preserve">Docente ≤ 2 disciplinas?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Carga horária ministrada no ano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Instrutor Completo</w:t>
      </w:r>
      <w:r>
        <w:t xml:space="preserve">. As três primeiras viram</w:t>
      </w:r>
      <w:r>
        <w:t xml:space="preserve"> </w:t>
      </w:r>
      <w:r>
        <w:rPr>
          <w:rStyle w:val="VerbatimChar"/>
        </w:rPr>
        <w:t xml:space="preserve">vw_instrutor_carga_anual</w:t>
      </w:r>
      <w:r>
        <w:t xml:space="preserve"> </w:t>
      </w:r>
      <w:r>
        <w:t xml:space="preserve">(RN-INST-04: carga é</w:t>
      </w:r>
      <w:r>
        <w:t xml:space="preserve"> </w:t>
      </w:r>
      <w:r>
        <w:rPr>
          <w:bCs/>
          <w:b/>
        </w:rPr>
        <w:t xml:space="preserve">sempre calculada, nunca digitada</w:t>
      </w:r>
      <w:r>
        <w:t xml:space="preserve">); a quarta já</w:t>
      </w:r>
      <w:r>
        <w:t xml:space="preserve"> </w:t>
      </w:r>
      <w:r>
        <w:t xml:space="preserve">havia sido removida pela spec 025 e</w:t>
      </w:r>
      <w:r>
        <w:t xml:space="preserve"> </w:t>
      </w:r>
      <w:r>
        <w:rPr>
          <w:bCs/>
          <w:b/>
        </w:rPr>
        <w:t xml:space="preserve">não é recriada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RN-INST-03</w:t>
      </w:r>
      <w:r>
        <w:t xml:space="preserve"> </w:t>
      </w:r>
      <w:r>
        <w:t xml:space="preserve">passa a ser garantida</w:t>
      </w:r>
      <w:r>
        <w:t xml:space="preserve"> </w:t>
      </w:r>
      <w:r>
        <w:t xml:space="preserve">pelos cinco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acima.</w:t>
      </w:r>
    </w:p>
    <w:p>
      <w:pPr>
        <w:pStyle w:val="BodyText"/>
      </w:pPr>
      <w:r>
        <w:rPr>
          <w:bCs/>
          <w:b/>
        </w:rPr>
        <w:t xml:space="preserve">⚠️ Pendência para o Bernardo:</w:t>
      </w:r>
      <w:r>
        <w:t xml:space="preserve"> </w:t>
      </w:r>
      <w:r>
        <w:t xml:space="preserve">a spec 025 (</w:t>
      </w:r>
      <w:r>
        <w:rPr>
          <w:rStyle w:val="VerbatimChar"/>
        </w:rPr>
        <w:t xml:space="preserve">remover_instrutor_completo_adicionar_estado.py</w:t>
      </w:r>
      <w:r>
        <w:t xml:space="preserve">)</w:t>
      </w:r>
      <w:r>
        <w:t xml:space="preserve"> </w:t>
      </w:r>
      <w:r>
        <w:t xml:space="preserve">adicionou uma coluna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que a documentação da v2.0 apenas nomeia. Não foi modelada aqui por</w:t>
      </w:r>
      <w:r>
        <w:t xml:space="preserve"> </w:t>
      </w:r>
      <w:r>
        <w:t xml:space="preserve">falta de definição semântica. Ver §9.</w:t>
      </w:r>
    </w:p>
    <w:bookmarkEnd w:id="39"/>
    <w:bookmarkStart w:id="40" w:name="X0d848b283095b86e83093dde93a81d84b92e4fe"/>
    <w:p>
      <w:pPr>
        <w:pStyle w:val="Heading3"/>
      </w:pPr>
      <w:r>
        <w:t xml:space="preserve">4.9</w:t>
      </w:r>
      <w:r>
        <w:t xml:space="preserve"> </w:t>
      </w:r>
      <w:r>
        <w:rPr>
          <w:rStyle w:val="VerbatimChar"/>
        </w:rPr>
        <w:t xml:space="preserve">instrutor_disciplina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Instrutor_Disciplina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/ 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ID_Vinculo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VIN-NNNNNN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disciplina_id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RESTRICT;</w:t>
            </w:r>
            <w:r>
              <w:t xml:space="preserve"> </w:t>
            </w:r>
            <w:r>
              <w:rPr>
                <w:bCs/>
                <w:b/>
              </w:rPr>
              <w:t xml:space="preserve">UQ parcial</w:t>
            </w:r>
            <w:r>
              <w:t xml:space="preserve"> </w:t>
            </w:r>
            <w:r>
              <w:t xml:space="preserve">do par WHERE 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ID_Instrutor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ID_Grade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modo_atribuicao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modo_atribuicao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herdar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Modo_Atribuicao</w:t>
            </w:r>
            <w:r>
              <w:t xml:space="preserve"> </w:t>
            </w:r>
            <w:r>
              <w:t xml:space="preserve">(RN-MAT-05)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</w:tr>
    </w:tbl>
    <w:p>
      <w:pPr>
        <w:pStyle w:val="BodyText"/>
      </w:pPr>
      <w:r>
        <w:rPr>
          <w:bCs/>
          <w:b/>
        </w:rPr>
        <w:t xml:space="preserve">[REVOGADO — v2.1]</w:t>
      </w:r>
      <w:r>
        <w:t xml:space="preserve"> </w:t>
      </w:r>
      <w:r>
        <w:t xml:space="preserve">as três colunas-</w:t>
      </w:r>
      <w:r>
        <w:rPr>
          <w:rStyle w:val="VerbatimChar"/>
        </w:rPr>
        <w:t xml:space="preserve">FORMULA</w:t>
      </w:r>
      <w:r>
        <w:t xml:space="preserve"> </w:t>
      </w:r>
      <w:r>
        <w:t xml:space="preserve">(</w:t>
      </w:r>
      <w:r>
        <w:rPr>
          <w:rStyle w:val="VerbatimChar"/>
        </w:rPr>
        <w:t xml:space="preserve">Instrutor (Posto/Grad. e Nome)</w:t>
      </w:r>
      <w:r>
        <w:t xml:space="preserve">,</w:t>
      </w:r>
      <w:r>
        <w:t xml:space="preserve"> </w:t>
      </w:r>
      <w:r>
        <w:rPr>
          <w:rStyle w:val="VerbatimChar"/>
        </w:rPr>
        <w:t xml:space="preserve">Matéria</w:t>
      </w:r>
      <w:r>
        <w:t xml:space="preserve">,</w:t>
      </w:r>
      <w:r>
        <w:t xml:space="preserve"> </w:t>
      </w:r>
      <w:r>
        <w:rPr>
          <w:rStyle w:val="VerbatimChar"/>
        </w:rPr>
        <w:t xml:space="preserve">Curso</w:t>
      </w:r>
      <w:r>
        <w:t xml:space="preserve">) → view</w:t>
      </w:r>
      <w:r>
        <w:t xml:space="preserve"> </w:t>
      </w:r>
      <w:r>
        <w:rPr>
          <w:rStyle w:val="VerbatimChar"/>
        </w:rPr>
        <w:t xml:space="preserve">vw_instrutor_disciplina_rotulada</w:t>
      </w:r>
      <w:r>
        <w:t xml:space="preserve">. Eram desnormalização de exibição exigida pela</w:t>
      </w:r>
      <w:r>
        <w:t xml:space="preserve"> </w:t>
      </w:r>
      <w:r>
        <w:t xml:space="preserve">falta de JOIN no Sheets.</w:t>
      </w:r>
      <w:r>
        <w:t xml:space="preserve"> </w:t>
      </w:r>
      <w:r>
        <w:rPr>
          <w:bCs/>
          <w:b/>
        </w:rPr>
        <w:t xml:space="preserve">[DEFERIDO]</w:t>
      </w:r>
      <w:r>
        <w:t xml:space="preserve"> </w:t>
      </w:r>
      <w:r>
        <w:t xml:space="preserve">achado</w:t>
      </w:r>
      <w:r>
        <w:t xml:space="preserve"> </w:t>
      </w:r>
      <w:r>
        <w:rPr>
          <w:rStyle w:val="VerbatimChar"/>
        </w:rPr>
        <w:t xml:space="preserve">LIQ-3</w:t>
      </w:r>
      <w:r>
        <w:t xml:space="preserve"> </w:t>
      </w:r>
      <w:r>
        <w:t xml:space="preserve">(</w:t>
      </w:r>
      <w:r>
        <w:rPr>
          <w:rStyle w:val="VerbatimChar"/>
        </w:rPr>
        <w:t xml:space="preserve">papel_liq</w:t>
      </w:r>
      <w:r>
        <w:t xml:space="preserve">: Titular/Reserva_1/Reserva_2, exigido pelo Anexo C da</w:t>
      </w:r>
      <w:r>
        <w:t xml:space="preserve"> </w:t>
      </w:r>
      <w:r>
        <w:t xml:space="preserve">NORMHIDRO 30-23) —</w:t>
      </w:r>
      <w:r>
        <w:t xml:space="preserve"> </w:t>
      </w:r>
      <w:r>
        <w:rPr>
          <w:bCs/>
          <w:b/>
        </w:rPr>
        <w:t xml:space="preserve">não implementado</w:t>
      </w:r>
      <w:r>
        <w:t xml:space="preserve">, conforme decisão de 2026-08-20.</w:t>
      </w:r>
    </w:p>
    <w:bookmarkEnd w:id="40"/>
    <w:bookmarkStart w:id="41" w:name="responsaveis_curso-responsaveis_curso"/>
    <w:p>
      <w:pPr>
        <w:pStyle w:val="Heading3"/>
      </w:pPr>
      <w:r>
        <w:t xml:space="preserve">4.10</w:t>
      </w:r>
      <w:r>
        <w:t xml:space="preserve"> </w:t>
      </w:r>
      <w:r>
        <w:rPr>
          <w:rStyle w:val="VerbatimChar"/>
        </w:rPr>
        <w:t xml:space="preserve">responsaveis_curso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Responsaveis_Curso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/ 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ID_Responsavel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RSP-NNNNNN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RESTRICT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ID_Curso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NULL substitui o literal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GERAL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≥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papel_assinatura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papel_assinatura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Papel_Assinatura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preenchimento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modo_preenchimento_assinatura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nominal (</w:t>
            </w:r>
            <w:r>
              <w:rPr>
                <w:rStyle w:val="VerbatimChar"/>
              </w:rPr>
              <w:t xml:space="preserve">fixo</w:t>
            </w:r>
            <w:r>
              <w:t xml:space="preserve">) / chave (</w:t>
            </w:r>
            <w:r>
              <w:rPr>
                <w:rStyle w:val="VerbatimChar"/>
              </w:rPr>
              <w:t xml:space="preserve">dinamico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Preenchimento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posto_graduacao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especialidade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nome_guerra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nome_completo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funcao_descricao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Funcao_Descricao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RESTRICT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ID_Instrutor_Link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email_usuario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usuario_id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w:r>
              <w:rPr>
                <w:bCs/>
                <w:b/>
              </w:rPr>
              <w:t xml:space="preserve">lógica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vigente_de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vigente_ate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/ 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coerência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(C-08)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exibir_no_dsa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Exibir_No_DSA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</w:tr>
    </w:tbl>
    <w:bookmarkEnd w:id="41"/>
    <w:bookmarkStart w:id="42" w:name="X2ebb041ded964e47a9aad7d27c7a61fc75b170d"/>
    <w:p>
      <w:pPr>
        <w:pStyle w:val="Heading3"/>
      </w:pPr>
      <w:r>
        <w:t xml:space="preserve">4.11</w:t>
      </w:r>
      <w:r>
        <w:t xml:space="preserve"> </w:t>
      </w:r>
      <w:r>
        <w:rPr>
          <w:rStyle w:val="VerbatimChar"/>
        </w:rPr>
        <w:t xml:space="preserve">avaliacoes_planejadas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Avaliacoes_Planejadas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(FK RESTRICT)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nome_disciplina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Nome_Materia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Disciplina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(P-14)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nome_normalizado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[NOVO]</w:t>
            </w:r>
            <w:r>
              <w:t xml:space="preserve"> </w:t>
            </w:r>
            <w:r>
              <w:t xml:space="preserve">chave de casamento da RN-AVAL-01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descricao_instrumentos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formula_mf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legado</w:t>
            </w:r>
            <w:r>
              <w:t xml:space="preserve"> </w:t>
            </w:r>
            <w:r>
              <w:t xml:space="preserve">— achado (k)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carater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legado</w:t>
            </w:r>
            <w:r>
              <w:t xml:space="preserve"> </w:t>
            </w:r>
            <w:r>
              <w:t xml:space="preserve">— achado (k)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observacoes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status_registro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/ 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</w:tbl>
    <w:p>
      <w:pPr>
        <w:pStyle w:val="BodyText"/>
      </w:pPr>
      <w:r>
        <w:rPr>
          <w:bCs/>
          <w:b/>
        </w:rPr>
        <w:t xml:space="preserve">Sem FK para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disciplinas</w:t>
      </w:r>
      <w:r>
        <w:rPr>
          <w:bCs/>
          <w:b/>
        </w:rPr>
        <w:t xml:space="preserve">, e isso é deliberado.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RN-AVAL-01</w:t>
      </w:r>
      <w:r>
        <w:t xml:space="preserve"> </w:t>
      </w:r>
      <w:r>
        <w:t xml:space="preserve">estabelece que o vínculo se dá</w:t>
      </w:r>
      <w:r>
        <w:t xml:space="preserve"> </w:t>
      </w:r>
      <w:r>
        <w:t xml:space="preserve">por</w:t>
      </w:r>
      <w:r>
        <w:t xml:space="preserve"> </w:t>
      </w:r>
      <w:r>
        <w:rPr>
          <w:bCs/>
          <w:b/>
        </w:rPr>
        <w:t xml:space="preserve">casamento de nome normalizado</w:t>
      </w:r>
      <w:r>
        <w:t xml:space="preserve">, não por chave estrangeira formal. Criar a FK mudaria a</w:t>
      </w:r>
      <w:r>
        <w:t xml:space="preserve"> </w:t>
      </w:r>
      <w:r>
        <w:t xml:space="preserve">regra de negócio. O que a plataforma acrescenta é a coluna gerada</w:t>
      </w:r>
      <w:r>
        <w:t xml:space="preserve"> </w:t>
      </w:r>
      <w:r>
        <w:rPr>
          <w:rStyle w:val="VerbatimChar"/>
        </w:rPr>
        <w:t xml:space="preserve">nome_normalizado</w:t>
      </w:r>
      <w:r>
        <w:t xml:space="preserve">, que torna</w:t>
      </w:r>
      <w:r>
        <w:t xml:space="preserve"> </w:t>
      </w:r>
      <w:r>
        <w:t xml:space="preserve">esse casamento determinístico e indexável — antes ele dependia de a normalização do Apps Script</w:t>
      </w:r>
      <w:r>
        <w:t xml:space="preserve"> </w:t>
      </w:r>
      <w:r>
        <w:t xml:space="preserve">ser chamada igual nos dois lados.</w:t>
      </w:r>
    </w:p>
    <w:p>
      <w:pPr>
        <w:pStyle w:val="BodyText"/>
      </w:pPr>
      <w:r>
        <w:rPr>
          <w:rStyle w:val="VerbatimChar"/>
          <w:bCs/>
          <w:b/>
        </w:rPr>
        <w:t xml:space="preserve">formula_mf</w:t>
      </w:r>
      <w:r>
        <w:rPr>
          <w:bCs/>
          <w:b/>
        </w:rPr>
        <w:t xml:space="preserve"> </w:t>
      </w:r>
      <w:r>
        <w:rPr>
          <w:bCs/>
          <w:b/>
        </w:rPr>
        <w:t xml:space="preserve">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carater</w:t>
      </w:r>
      <w:r>
        <w:rPr>
          <w:bCs/>
          <w:b/>
        </w:rPr>
        <w:t xml:space="preserve"> </w:t>
      </w:r>
      <w:r>
        <w:rPr>
          <w:bCs/>
          <w:b/>
        </w:rPr>
        <w:t xml:space="preserve">permanecem como informativos</w:t>
      </w:r>
      <w:r>
        <w:t xml:space="preserve">, por decisão registrada no achado (k)</w:t>
      </w:r>
      <w:r>
        <w:t xml:space="preserve"> </w:t>
      </w:r>
      <w:r>
        <w:t xml:space="preserve">(v2.0 §6.8: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Adiado com justificativa (mantidos como legado)</w:t>
      </w:r>
      <w:r>
        <w:rPr>
          <w:iCs/>
          <w:i/>
        </w:rPr>
        <w:t xml:space="preserve">”</w:t>
      </w:r>
      <w:r>
        <w:t xml:space="preserve">), coerente com</w:t>
      </w:r>
      <w:r>
        <w:t xml:space="preserve"> </w:t>
      </w:r>
      <w:r>
        <w:rPr>
          <w:rStyle w:val="VerbatimChar"/>
        </w:rPr>
        <w:t xml:space="preserve">RNF-NORM-06</w:t>
      </w:r>
      <w:r>
        <w:t xml:space="preserve">: o</w:t>
      </w:r>
      <w:r>
        <w:t xml:space="preserve"> </w:t>
      </w:r>
      <w:r>
        <w:t xml:space="preserve">sistema não calcula nota, média final nem aprovação.</w:t>
      </w:r>
    </w:p>
    <w:bookmarkEnd w:id="42"/>
    <w:bookmarkStart w:id="43" w:name="X9f9d1d1aa17f5834a3f46ab565cd57d3638aa4d"/>
    <w:p>
      <w:pPr>
        <w:pStyle w:val="Heading3"/>
      </w:pPr>
      <w:r>
        <w:t xml:space="preserve">4.12</w:t>
      </w:r>
      <w:r>
        <w:t xml:space="preserve"> </w:t>
      </w:r>
      <w:r>
        <w:rPr>
          <w:rStyle w:val="VerbatimChar"/>
        </w:rPr>
        <w:t xml:space="preserve">registros_aula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Registro_Aulas_E_Atividades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/ 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disciplina_id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RESTRICT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ID_Turma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ID_Grade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RESTRICT;</w:t>
            </w:r>
            <w:r>
              <w:t xml:space="preserve"> </w:t>
            </w:r>
            <w:r>
              <w:rPr>
                <w:bCs/>
                <w:b/>
              </w:rPr>
              <w:t xml:space="preserve">CK obrigatório se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ID_Instrutor</w:t>
            </w:r>
            <w:r>
              <w:t xml:space="preserve"> </w:t>
            </w:r>
            <w:r>
              <w:t xml:space="preserve">(RN-INST-01)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categoria_normativa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categoria_registro_aula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Categoria_Normativa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tipo_atividade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gatilho →</w:t>
            </w:r>
            <w:r>
              <w:t xml:space="preserve"> </w:t>
            </w:r>
            <w:r>
              <w:rPr>
                <w:rStyle w:val="VerbatimChar"/>
              </w:rPr>
              <w:t xml:space="preserve">config_listas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Tipo_Atividade</w:t>
            </w:r>
            <w:r>
              <w:t xml:space="preserve"> </w:t>
            </w:r>
            <w:r>
              <w:t xml:space="preserve">(subtipo operacional)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metodologia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gatilho →</w:t>
            </w:r>
            <w:r>
              <w:t xml:space="preserve"> </w:t>
            </w:r>
            <w:r>
              <w:rPr>
                <w:rStyle w:val="VerbatimChar"/>
              </w:rPr>
              <w:t xml:space="preserve">config_listas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Metodologia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tempos_consumidos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1–12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Tempos_Consumidos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ta_inicial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1–12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TA_Inicial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ta_final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[NOVO]</w:t>
            </w:r>
            <w:r>
              <w:t xml:space="preserve"> </w:t>
            </w:r>
            <w:r>
              <w:rPr>
                <w:rStyle w:val="VerbatimChar"/>
              </w:rPr>
              <w:t xml:space="preserve">ta_inicial + tempos − 1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conteudo_resumo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observacoes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</w:tr>
    </w:tbl>
    <w:p>
      <w:pPr>
        <w:pStyle w:val="BodyText"/>
      </w:pPr>
      <w:r>
        <w:rPr>
          <w:bCs/>
          <w:b/>
        </w:rPr>
        <w:t xml:space="preserve">[REVOGADO — v2.1]</w:t>
      </w:r>
      <w:r>
        <w:t xml:space="preserve"> </w:t>
      </w:r>
      <w:r>
        <w:t xml:space="preserve">o valor</w:t>
      </w:r>
      <w:r>
        <w:t xml:space="preserve"> </w:t>
      </w:r>
      <w:r>
        <w:rPr>
          <w:rStyle w:val="VerbatimChar"/>
        </w:rPr>
        <w:t xml:space="preserve">Avaliação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Tipo_Atividade</w:t>
      </w:r>
      <w:r>
        <w:t xml:space="preserve">. As 186 execuções foram fundidas em</w:t>
      </w:r>
      <w:r>
        <w:t xml:space="preserve"> </w:t>
      </w:r>
      <w:r>
        <w:rPr>
          <w:rStyle w:val="VerbatimChar"/>
        </w:rPr>
        <w:t xml:space="preserve">avaliacoes</w:t>
      </w:r>
      <w:r>
        <w:t xml:space="preserve"> </w:t>
      </w:r>
      <w:r>
        <w:t xml:space="preserve">(RN-AVAL-02) e arquivadas em</w:t>
      </w:r>
      <w:r>
        <w:t xml:space="preserve"> </w:t>
      </w:r>
      <w:r>
        <w:rPr>
          <w:rStyle w:val="VerbatimChar"/>
        </w:rPr>
        <w:t xml:space="preserve">arquivo_avaliacoes_v1</w:t>
      </w:r>
      <w:r>
        <w:t xml:space="preserve">. O ENUM de dois valores é o que</w:t>
      </w:r>
      <w:r>
        <w:t xml:space="preserve"> </w:t>
      </w:r>
      <w:r>
        <w:t xml:space="preserve">impede a recorrência da contagem dupla de TA.</w:t>
      </w:r>
    </w:p>
    <w:bookmarkEnd w:id="43"/>
    <w:bookmarkStart w:id="44" w:name="avaliacoes-avaliacoes-fusão-missão-3"/>
    <w:p>
      <w:pPr>
        <w:pStyle w:val="Heading3"/>
      </w:pPr>
      <w:r>
        <w:t xml:space="preserve">4.13</w:t>
      </w:r>
      <w:r>
        <w:t xml:space="preserve"> </w:t>
      </w:r>
      <w:r>
        <w:rPr>
          <w:rStyle w:val="VerbatimChar"/>
        </w:rPr>
        <w:t xml:space="preserve">avaliacoes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Avaliacoes</w:t>
      </w:r>
      <w:r>
        <w:t xml:space="preserve"> </w:t>
      </w:r>
      <w:r>
        <w:t xml:space="preserve">(fusão, Missão 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/ 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ID_Avaliacao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AVL-NNNNNN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disciplina_id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RESTRICT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ID_Turma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ID_Grade</w:t>
            </w:r>
            <w:r>
              <w:t xml:space="preserve"> </w:t>
            </w:r>
            <w:r>
              <w:t xml:space="preserve">(RN-MAT-01)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tipo_avaliacao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gatilho →</w:t>
            </w:r>
            <w:r>
              <w:t xml:space="preserve"> </w:t>
            </w:r>
            <w:r>
              <w:rPr>
                <w:rStyle w:val="VerbatimChar"/>
              </w:rPr>
              <w:t xml:space="preserve">config_listas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Tipo_Avaliacao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data_avaliacao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Data_Avaliacao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agendar não consome 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ta_inicial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tempos_consumidos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par coerente; CK 1–12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—</w:t>
            </w:r>
            <w:r>
              <w:t xml:space="preserve"> </w:t>
            </w:r>
            <w:r>
              <w:rPr>
                <w:bCs/>
                <w:b/>
              </w:rPr>
              <w:t xml:space="preserve">compõem a CHD</w:t>
            </w:r>
            <w:r>
              <w:t xml:space="preserve"> </w:t>
            </w:r>
            <w:r>
              <w:t xml:space="preserve">(RN-EVT-03)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ta_final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  <w:r>
              <w:t xml:space="preserve"> </w:t>
            </w: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[NOVO]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data_vista_prova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≥</w:t>
            </w:r>
            <w:r>
              <w:t xml:space="preserve"> </w:t>
            </w:r>
            <w:r>
              <w:rPr>
                <w:rStyle w:val="VerbatimChar"/>
              </w:rPr>
              <w:t xml:space="preserve">data_avaliacao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Data_Vista_Prova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ta_inicial_vista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tempos_consumidos_vista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par coerente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—</w:t>
            </w:r>
            <w:r>
              <w:t xml:space="preserve"> </w:t>
            </w:r>
            <w:r>
              <w:rPr>
                <w:bCs/>
                <w:b/>
              </w:rPr>
              <w:t xml:space="preserve">também compõem a CHD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ta_final_vista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  <w:r>
              <w:t xml:space="preserve"> </w:t>
            </w: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[NOVO]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local_vista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Local_Vista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instrutor_responsavel_id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RESTRICT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ID_Instrutor_Responsavel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exige habilitação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fiscal_id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RESTRICT; CK exclusivo com externo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ID_Fiscal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não exige habilitação</w:t>
            </w:r>
            <w:r>
              <w:t xml:space="preserve"> </w:t>
            </w:r>
            <w:r>
              <w:t xml:space="preserve">(RF-AVAL-06)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nome_fiscal_externo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exclusivo com</w:t>
            </w:r>
            <w:r>
              <w:t xml:space="preserve"> </w:t>
            </w:r>
            <w:r>
              <w:rPr>
                <w:rStyle w:val="VerbatimChar"/>
              </w:rPr>
              <w:t xml:space="preserve">fiscal_id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Nome_Fiscal_Externo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status_avaliacao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item_planejado_id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w:r>
              <w:rPr>
                <w:bCs/>
                <w:b/>
              </w:rPr>
              <w:t xml:space="preserve">ON DELETE SET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ID_Item_Planejado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conteudo_resumo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metodologia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observacoes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origem_execucao_v1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Origem_Execucao_v1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conciliacao_migracao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conciliacao_migracao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Conciliacao_Migracao</w:t>
            </w:r>
          </w:p>
        </w:tc>
      </w:tr>
    </w:tbl>
    <w:p>
      <w:pPr>
        <w:pStyle w:val="BodyText"/>
      </w:pPr>
      <w:r>
        <w:rPr>
          <w:bCs/>
          <w:b/>
        </w:rPr>
        <w:t xml:space="preserve">[REVOGADO — v2.1]</w:t>
      </w:r>
      <w:r>
        <w:t xml:space="preserve"> </w:t>
      </w:r>
      <w:r>
        <w:rPr>
          <w:rStyle w:val="VerbatimChar"/>
        </w:rPr>
        <w:t xml:space="preserve">Status_Vista</w:t>
      </w:r>
      <w:r>
        <w:t xml:space="preserve"> </w:t>
      </w:r>
      <w:r>
        <w:t xml:space="preserve">(</w:t>
      </w:r>
      <w:r>
        <w:rPr>
          <w:rStyle w:val="VerbatimChar"/>
        </w:rPr>
        <w:t xml:space="preserve">FORMULA</w:t>
      </w:r>
      <w:r>
        <w:t xml:space="preserve">) → função</w:t>
      </w:r>
      <w:r>
        <w:t xml:space="preserve"> </w:t>
      </w:r>
      <w:r>
        <w:rPr>
          <w:rStyle w:val="VerbatimChar"/>
        </w:rPr>
        <w:t xml:space="preserve">app.fn_status_vista()</w:t>
      </w:r>
      <w:r>
        <w:t xml:space="preserve"> </w:t>
      </w:r>
      <w:r>
        <w:t xml:space="preserve">+ view</w:t>
      </w:r>
      <w:r>
        <w:t xml:space="preserve"> </w:t>
      </w:r>
      <w:r>
        <w:rPr>
          <w:rStyle w:val="VerbatimChar"/>
        </w:rPr>
        <w:t xml:space="preserve">vw_avaliacoes_situacao</w:t>
      </w:r>
      <w:r>
        <w:t xml:space="preserve">. Não pode ser coluna gerada: depende de</w:t>
      </w:r>
      <w:r>
        <w:t xml:space="preserve"> </w:t>
      </w:r>
      <w:r>
        <w:rPr>
          <w:rStyle w:val="VerbatimChar"/>
        </w:rPr>
        <w:t xml:space="preserve">CURRENT_DATE</w:t>
      </w:r>
      <w:r>
        <w:t xml:space="preserve">, e gravar</w:t>
      </w:r>
      <w:r>
        <w:t xml:space="preserve"> </w:t>
      </w:r>
      <w:r>
        <w:t xml:space="preserve">“</w:t>
      </w:r>
      <w:r>
        <w:t xml:space="preserve">atrasada</w:t>
      </w:r>
      <w:r>
        <w:t xml:space="preserve">”</w:t>
      </w:r>
      <w:r>
        <w:t xml:space="preserve"> </w:t>
      </w:r>
      <w:r>
        <w:t xml:space="preserve">em disco significaria que uma linha correta hoje estaria errada amanhã sem ninguém</w:t>
      </w:r>
      <w:r>
        <w:t xml:space="preserve"> </w:t>
      </w:r>
      <w:r>
        <w:t xml:space="preserve">tocá-la. É o exemplo canônico da distinção coluna gerada × view (§9.3).</w:t>
      </w:r>
    </w:p>
    <w:p>
      <w:pPr>
        <w:pStyle w:val="BodyText"/>
      </w:pPr>
      <w:r>
        <w:rPr>
          <w:rStyle w:val="VerbatimChar"/>
        </w:rPr>
        <w:t xml:space="preserve">ON DELETE SET NULL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item_planejado_id</w:t>
      </w:r>
      <w:r>
        <w:t xml:space="preserve"> </w:t>
      </w:r>
      <w:r>
        <w:t xml:space="preserve">é o único do schema: perder o item planejado não pode</w:t>
      </w:r>
      <w:r>
        <w:t xml:space="preserve"> </w:t>
      </w:r>
      <w:r>
        <w:t xml:space="preserve">apagar a prova que foi realmente aplicada.</w:t>
      </w:r>
    </w:p>
    <w:bookmarkEnd w:id="44"/>
    <w:bookmarkStart w:id="45" w:name="Xfed2e98f34ec97ed1ecb4ade46f08b60bddd397"/>
    <w:p>
      <w:pPr>
        <w:pStyle w:val="Heading3"/>
      </w:pPr>
      <w:r>
        <w:t xml:space="preserve">4.14</w:t>
      </w:r>
      <w:r>
        <w:t xml:space="preserve"> </w:t>
      </w:r>
      <w:r>
        <w:rPr>
          <w:rStyle w:val="VerbatimChar"/>
        </w:rPr>
        <w:t xml:space="preserve">atividades_nao_letivas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Eventos_Extracurriculares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/ 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ID_Evento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EVT-NNNNNN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categoria_normativa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categoria_normativa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Categoria_Normativa</w:t>
            </w:r>
            <w:r>
              <w:t xml:space="preserve"> </w:t>
            </w:r>
            <w:r>
              <w:t xml:space="preserve">— domínio estritamente fechado (RN-EVT-01)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FK (lista</w:t>
            </w:r>
            <w:r>
              <w:t xml:space="preserve"> </w:t>
            </w:r>
            <w:r>
              <w:rPr>
                <w:bCs/>
                <w:b/>
              </w:rPr>
              <w:t xml:space="preserve">sugerida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tipo_legado_v1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legado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Tipo</w:t>
            </w:r>
            <w:r>
              <w:t xml:space="preserve"> </w:t>
            </w:r>
            <w:r>
              <w:t xml:space="preserve">bruto da v1.0 (C-07)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escopo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escopo_atividade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CK correlato 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turma_id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Escopo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RESTRICT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ID_Turma</w:t>
            </w:r>
            <w:r>
              <w:t xml:space="preserve"> </w:t>
            </w:r>
            <w:r>
              <w:t xml:space="preserve">— obrigatório se</w:t>
            </w:r>
            <w:r>
              <w:t xml:space="preserve"> </w:t>
            </w:r>
            <w:r>
              <w:rPr>
                <w:rStyle w:val="VerbatimChar"/>
              </w:rPr>
              <w:t xml:space="preserve">turma</w:t>
            </w:r>
            <w:r>
              <w:t xml:space="preserve">, nulo se</w:t>
            </w:r>
            <w:r>
              <w:t xml:space="preserve"> </w:t>
            </w:r>
            <w:r>
              <w:rPr>
                <w:rStyle w:val="VerbatimChar"/>
              </w:rPr>
              <w:t xml:space="preserve">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tempos_consumidos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1–12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ta_inicial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1–12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TA_Inicial</w:t>
            </w:r>
            <w:r>
              <w:t xml:space="preserve"> </w:t>
            </w:r>
            <w:r>
              <w:t xml:space="preserve">— coluna nova, achado (c)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ta_final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  <w:r>
              <w:t xml:space="preserve"> </w:t>
            </w: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[NOVO]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— coluna nova, achado (c)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compoe_cht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  <w:r>
              <w:t xml:space="preserve"> </w:t>
            </w: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Compoe_CHT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FORMULA</w:t>
            </w:r>
            <w:r>
              <w:t xml:space="preserve"> </w:t>
            </w:r>
            <w:r>
              <w:t xml:space="preserve">→ coluna gerada)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observacoes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status_registro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/ 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</w:tbl>
    <w:p>
      <w:pPr>
        <w:pStyle w:val="BodyText"/>
      </w:pPr>
      <w:r>
        <w:rPr>
          <w:bCs/>
          <w:b/>
        </w:rPr>
        <w:t xml:space="preserve">[MIGRAÇÃO v2.1] Renomeada.</w:t>
      </w:r>
      <w:r>
        <w:t xml:space="preserve"> </w:t>
      </w:r>
      <w:r>
        <w:rPr>
          <w:rStyle w:val="VerbatimChar"/>
        </w:rPr>
        <w:t xml:space="preserve">Eventos_Extracurriculares</w:t>
      </w:r>
      <w:r>
        <w:t xml:space="preserve"> </w:t>
      </w:r>
      <w:r>
        <w:t xml:space="preserve">descrevia</w:t>
      </w:r>
      <w:r>
        <w:t xml:space="preserve"> </w:t>
      </w:r>
      <w:r>
        <w:rPr>
          <w:bCs/>
          <w:b/>
        </w:rPr>
        <w:t xml:space="preserve">uma</w:t>
      </w:r>
      <w:r>
        <w:t xml:space="preserve"> </w:t>
      </w:r>
      <w:r>
        <w:t xml:space="preserve">das quatro categorias</w:t>
      </w:r>
      <w:r>
        <w:t xml:space="preserve"> </w:t>
      </w:r>
      <w:r>
        <w:t xml:space="preserve">e batizava as quatro.</w:t>
      </w:r>
      <w:r>
        <w:t xml:space="preserve"> </w:t>
      </w:r>
      <w:r>
        <w:rPr>
          <w:rStyle w:val="VerbatimChar"/>
        </w:rPr>
        <w:t xml:space="preserve">atividades_nao_letivas</w:t>
      </w:r>
      <w:r>
        <w:t xml:space="preserve"> </w:t>
      </w:r>
      <w:r>
        <w:t xml:space="preserve">é o nome do conteúdo real. Distribuição migrada:</w:t>
      </w:r>
      <w:r>
        <w:t xml:space="preserve"> </w:t>
      </w:r>
      <w:r>
        <w:t xml:space="preserve">Estudo Individual 531 · AEC 62 · TAD 59 (60 com a cerimônia transferida) · TR 11.</w:t>
      </w:r>
    </w:p>
    <w:bookmarkEnd w:id="45"/>
    <w:bookmarkStart w:id="46" w:name="X4903ab3d4401ec1c3f1d938b45abb86e66fc3e9"/>
    <w:p>
      <w:pPr>
        <w:pStyle w:val="Heading3"/>
      </w:pPr>
      <w:r>
        <w:t xml:space="preserve">4.15</w:t>
      </w:r>
      <w:r>
        <w:t xml:space="preserve"> </w:t>
      </w:r>
      <w:r>
        <w:rPr>
          <w:rStyle w:val="VerbatimChar"/>
        </w:rPr>
        <w:t xml:space="preserve">planejamento_anual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Planejamento_Anual</w:t>
      </w:r>
      <w:r>
        <w:t xml:space="preserve"> </w:t>
      </w:r>
      <w:r>
        <w:t xml:space="preserve">(Missão 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/ 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ID_Planejamento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PLAN-{Ano}-{NNNNNN}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ano_letivo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2020–2099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Ano_Letivo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≥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status_previa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status_planejamento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gatilho: 1</w:t>
            </w:r>
            <w:r>
              <w:t xml:space="preserve"> </w:t>
            </w:r>
            <w:r>
              <w:rPr>
                <w:rStyle w:val="VerbatimChar"/>
              </w:rPr>
              <w:t xml:space="preserve">salvo</w:t>
            </w:r>
            <w:r>
              <w:t xml:space="preserve">/ano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Status_Previa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RESTRICT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turma_prevista_id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RESTRICT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ID_Turma_Prevista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rotulo_turma_prevista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Rotulo_Turma_Prevista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tipo_linha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tipo_linha_planejamento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CK correlato 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disciplina_id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Tipo_Linha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RESTRICT;</w:t>
            </w:r>
            <w:r>
              <w:t xml:space="preserve"> </w:t>
            </w:r>
            <w:r>
              <w:rPr>
                <w:bCs/>
                <w:b/>
              </w:rPr>
              <w:t xml:space="preserve">UQ parcial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disciplina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semana_ano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1–53;</w:t>
            </w:r>
            <w:r>
              <w:t xml:space="preserve"> </w:t>
            </w:r>
            <w:r>
              <w:rPr>
                <w:bCs/>
                <w:b/>
              </w:rPr>
              <w:t xml:space="preserve">CK bate com a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Semana_Ano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data_inicio_semana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CK isodow =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Data_Inicio_Semana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tempos_alocados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≥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Tempos_Alocados</w:t>
            </w:r>
            <w:r>
              <w:t xml:space="preserve"> </w:t>
            </w:r>
            <w:r>
              <w:t xml:space="preserve">— valor</w:t>
            </w:r>
            <w:r>
              <w:t xml:space="preserve"> </w:t>
            </w:r>
            <w:r>
              <w:rPr>
                <w:bCs/>
                <w:b/>
              </w:rPr>
              <w:t xml:space="preserve">corrente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tempos_alocados_motor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≥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Tempos_Alocados_Motor</w:t>
            </w:r>
            <w:r>
              <w:t xml:space="preserve"> </w:t>
            </w:r>
            <w:r>
              <w:t xml:space="preserve">— valor</w:t>
            </w:r>
            <w:r>
              <w:t xml:space="preserve"> </w:t>
            </w:r>
            <w:r>
              <w:rPr>
                <w:bCs/>
                <w:b/>
              </w:rPr>
              <w:t xml:space="preserve">original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origem_linha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origem_linha_planejamento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gatilho automático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Origem_Linha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descricao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observacoes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gerado_por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gerado_em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/ 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Gerado_Por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Timestamp_Geracao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salvo_por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salvo_em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Salvo_Por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Timestamp_Salvamento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unicidade lógica</w:t>
      </w:r>
      <w:r>
        <w:t xml:space="preserve"> </w:t>
      </w:r>
      <w:r>
        <w:t xml:space="preserve">da v2.0 (</w:t>
      </w:r>
      <w:r>
        <w:rPr>
          <w:rStyle w:val="VerbatimChar"/>
        </w:rPr>
        <w:t xml:space="preserve">Ano_Letivo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Versao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ID_Curso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ID_Grade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Semana_Ano</w:t>
      </w:r>
      <w:r>
        <w:t xml:space="preserve">)</w:t>
      </w:r>
      <w:r>
        <w:t xml:space="preserve"> </w:t>
      </w:r>
      <w:r>
        <w:t xml:space="preserve">é aplicada como índice único</w:t>
      </w:r>
      <w:r>
        <w:t xml:space="preserve"> </w:t>
      </w:r>
      <w:r>
        <w:rPr>
          <w:bCs/>
          <w:b/>
        </w:rPr>
        <w:t xml:space="preserve">parcial</w:t>
      </w:r>
      <w:r>
        <w:t xml:space="preserve">, só</w:t>
      </w:r>
      <w:r>
        <w:t xml:space="preserve"> </w:t>
      </w:r>
      <w:r>
        <w:rPr>
          <w:rStyle w:val="VerbatimChar"/>
        </w:rPr>
        <w:t xml:space="preserve">WHERE tipo_linha = 'disciplina'</w:t>
      </w:r>
      <w:r>
        <w:t xml:space="preserve">: nas demais</w:t>
      </w:r>
      <w:r>
        <w:t xml:space="preserve"> </w:t>
      </w:r>
      <w:r>
        <w:t xml:space="preserve">naturezas</w:t>
      </w:r>
      <w:r>
        <w:t xml:space="preserve"> </w:t>
      </w:r>
      <w:r>
        <w:rPr>
          <w:rStyle w:val="VerbatimChar"/>
        </w:rPr>
        <w:t xml:space="preserve">disciplina_id</w:t>
      </w:r>
      <w:r>
        <w:t xml:space="preserve"> </w:t>
      </w:r>
      <w:r>
        <w:t xml:space="preserve">é nulo e várias linhas na mesma semana são legítimas — um índice total</w:t>
      </w:r>
      <w:r>
        <w:t xml:space="preserve"> </w:t>
      </w:r>
      <w:r>
        <w:t xml:space="preserve">colapsaria todos os eventos manuais de uma semana em um só.</w:t>
      </w:r>
    </w:p>
    <w:p>
      <w:pPr>
        <w:pStyle w:val="BodyText"/>
      </w:pPr>
      <w:r>
        <w:t xml:space="preserve">A redundância</w:t>
      </w:r>
      <w:r>
        <w:t xml:space="preserve"> </w:t>
      </w:r>
      <w:r>
        <w:rPr>
          <w:rStyle w:val="VerbatimChar"/>
        </w:rPr>
        <w:t xml:space="preserve">semana_ano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data_inicio_semana</w:t>
      </w:r>
      <w:r>
        <w:t xml:space="preserve"> </w:t>
      </w:r>
      <w:r>
        <w:t xml:space="preserve">é deliberada (torna a linha legível sem</w:t>
      </w:r>
      <w:r>
        <w:t xml:space="preserve"> </w:t>
      </w:r>
      <w:r>
        <w:t xml:space="preserve">recalcular ISO) e os dois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garantem que ela seja sempre verdadeira. Redundância sem</w:t>
      </w:r>
      <w:r>
        <w:t xml:space="preserve"> </w:t>
      </w:r>
      <w:r>
        <w:t xml:space="preserve">verificação é a origem de toda segunda fonte de verdade.</w:t>
      </w:r>
    </w:p>
    <w:bookmarkEnd w:id="46"/>
    <w:bookmarkStart w:id="47" w:name="config_listas-config_listas"/>
    <w:p>
      <w:pPr>
        <w:pStyle w:val="Heading3"/>
      </w:pPr>
      <w:r>
        <w:t xml:space="preserve">4.16</w:t>
      </w:r>
      <w:r>
        <w:t xml:space="preserve"> </w:t>
      </w:r>
      <w:r>
        <w:rPr>
          <w:rStyle w:val="VerbatimChar"/>
        </w:rPr>
        <w:t xml:space="preserve">config_listas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Config_Listas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UQ(</w:t>
            </w:r>
            <w:r>
              <w:rPr>
                <w:rStyle w:val="VerbatimChar"/>
              </w:rPr>
              <w:t xml:space="preserve">lista</w:t>
            </w:r>
            <w:r>
              <w:t xml:space="preserve">,</w:t>
            </w:r>
            <w:r>
              <w:rPr>
                <w:rStyle w:val="VerbatimChar"/>
              </w:rPr>
              <w:t xml:space="preserve">valor</w:t>
            </w:r>
            <w:r>
              <w:t xml:space="preserve">); CK 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não vazio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rotulo_exibicao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Rotulo_Exibicao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Ordem</w:t>
            </w:r>
            <w:r>
              <w:t xml:space="preserve"> </w:t>
            </w:r>
            <w:r>
              <w:t xml:space="preserve">— em</w:t>
            </w:r>
            <w:r>
              <w:t xml:space="preserve"> </w:t>
            </w:r>
            <w:r>
              <w:rPr>
                <w:rStyle w:val="VerbatimChar"/>
              </w:rPr>
              <w:t xml:space="preserve">escala_antiguidade</w:t>
            </w:r>
            <w:r>
              <w:t xml:space="preserve"> </w:t>
            </w:r>
            <w:r>
              <w:rPr>
                <w:bCs/>
                <w:b/>
              </w:rPr>
              <w:t xml:space="preserve">é o peso da RN-ANT-02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Observacao</w:t>
            </w:r>
          </w:p>
        </w:tc>
      </w:tr>
    </w:tbl>
    <w:p>
      <w:pPr>
        <w:pStyle w:val="BodyText"/>
      </w:pPr>
      <w:r>
        <w:t xml:space="preserve">Listas semeadas:</w:t>
      </w:r>
      <w:r>
        <w:t xml:space="preserve"> </w:t>
      </w:r>
      <w:r>
        <w:rPr>
          <w:rStyle w:val="VerbatimChar"/>
        </w:rPr>
        <w:t xml:space="preserve">metodologias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tipos_atividade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tipos_avaliacao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escala_antiguidade</w:t>
      </w:r>
      <w:r>
        <w:t xml:space="preserve">.</w:t>
      </w:r>
    </w:p>
    <w:bookmarkEnd w:id="47"/>
    <w:bookmarkStart w:id="48" w:name="config_parametros-config_parametros"/>
    <w:p>
      <w:pPr>
        <w:pStyle w:val="Heading3"/>
      </w:pPr>
      <w:r>
        <w:t xml:space="preserve">4.17</w:t>
      </w:r>
      <w:r>
        <w:t xml:space="preserve"> </w:t>
      </w:r>
      <w:r>
        <w:rPr>
          <w:rStyle w:val="VerbatimChar"/>
        </w:rPr>
        <w:t xml:space="preserve">config_parametros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Config_Parametros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UQ(</w:t>
            </w:r>
            <w:r>
              <w:rPr>
                <w:rStyle w:val="VerbatimChar"/>
              </w:rPr>
              <w:t xml:space="preserve">chave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coalesce(ano_vigencia,0)</w:t>
            </w:r>
            <w:r>
              <w:t xml:space="preserve">) WHERE 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∈ (numero, percentual, inteiro, texto, booleano)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ano_vigencia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2020–2099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Ano_Vigencia</w:t>
            </w:r>
            <w:r>
              <w:t xml:space="preserve"> </w:t>
            </w:r>
            <w:r>
              <w:t xml:space="preserve">— nulo = perene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descricao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fundamento_normativo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(RNF-NORM-07)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editavel_por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perfil_usuario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Editavel_Por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Seed normativo aplicado em</w:t>
      </w:r>
      <w:r>
        <w:t xml:space="preserve"> </w:t>
      </w:r>
      <w:r>
        <w:rPr>
          <w:rStyle w:val="VerbatimChar"/>
        </w:rPr>
        <w:t xml:space="preserve">03</w:t>
      </w:r>
      <w:r>
        <w:t xml:space="preserve">:</w:t>
      </w:r>
      <w:r>
        <w:t xml:space="preserve"> </w:t>
      </w:r>
      <w:r>
        <w:rPr>
          <w:rStyle w:val="VerbatimChar"/>
        </w:rPr>
        <w:t xml:space="preserve">teto.aec_percentual_chr</w:t>
      </w:r>
      <w:r>
        <w:t xml:space="preserve"> </w:t>
      </w:r>
      <w:r>
        <w:t xml:space="preserve">(10),</w:t>
      </w:r>
      <w:r>
        <w:t xml:space="preserve"> </w:t>
      </w:r>
      <w:r>
        <w:rPr>
          <w:rStyle w:val="VerbatimChar"/>
        </w:rPr>
        <w:t xml:space="preserve">teto.tad_percentual_chr</w:t>
      </w:r>
      <w:r>
        <w:t xml:space="preserve"> </w:t>
      </w:r>
      <w:r>
        <w:t xml:space="preserve">(5),</w:t>
      </w:r>
      <w:r>
        <w:t xml:space="preserve"> </w:t>
      </w:r>
      <w:r>
        <w:rPr>
          <w:rStyle w:val="VerbatimChar"/>
        </w:rPr>
        <w:t xml:space="preserve">teto.tr_percentual_chr</w:t>
      </w:r>
      <w:r>
        <w:t xml:space="preserve"> </w:t>
      </w:r>
      <w:r>
        <w:t xml:space="preserve">(10), as seis chaves</w:t>
      </w:r>
      <w:r>
        <w:t xml:space="preserve"> </w:t>
      </w:r>
      <w:r>
        <w:rPr>
          <w:rStyle w:val="VerbatimChar"/>
        </w:rPr>
        <w:t xml:space="preserve">ch_docente.*.min/max</w:t>
      </w:r>
      <w:r>
        <w:t xml:space="preserve">,</w:t>
      </w:r>
      <w:r>
        <w:t xml:space="preserve"> </w:t>
      </w:r>
      <w:r>
        <w:rPr>
          <w:rStyle w:val="VerbatimChar"/>
        </w:rPr>
        <w:t xml:space="preserve">alocacao.teto_tfm_rigido</w:t>
      </w:r>
      <w:r>
        <w:t xml:space="preserve"> </w:t>
      </w:r>
      <w:r>
        <w:t xml:space="preserve">(6),</w:t>
      </w:r>
      <w:r>
        <w:t xml:space="preserve"> </w:t>
      </w:r>
      <w:r>
        <w:rPr>
          <w:rStyle w:val="VerbatimChar"/>
        </w:rPr>
        <w:t xml:space="preserve">alocacao.teto_geral_recomendado</w:t>
      </w:r>
      <w:r>
        <w:t xml:space="preserve"> </w:t>
      </w:r>
      <w:r>
        <w:t xml:space="preserve">(25),</w:t>
      </w:r>
      <w:r>
        <w:t xml:space="preserve"> </w:t>
      </w:r>
      <w:r>
        <w:rPr>
          <w:rStyle w:val="VerbatimChar"/>
        </w:rPr>
        <w:t xml:space="preserve">alocacao.limite_ta_dia_padrao</w:t>
      </w:r>
      <w:r>
        <w:t xml:space="preserve"> </w:t>
      </w:r>
      <w:r>
        <w:t xml:space="preserve">(8),</w:t>
      </w:r>
      <w:r>
        <w:t xml:space="preserve"> </w:t>
      </w:r>
      <w:r>
        <w:rPr>
          <w:rStyle w:val="VerbatimChar"/>
        </w:rPr>
        <w:t xml:space="preserve">avaliacao.ta_padrao_bloco_prova</w:t>
      </w:r>
      <w:r>
        <w:t xml:space="preserve"> </w:t>
      </w:r>
      <w:r>
        <w:t xml:space="preserve">(3),</w:t>
      </w:r>
      <w:r>
        <w:t xml:space="preserve"> </w:t>
      </w:r>
      <w:r>
        <w:rPr>
          <w:rStyle w:val="VerbatimChar"/>
        </w:rPr>
        <w:t xml:space="preserve">avaliacao.prazo_vista_dias</w:t>
      </w:r>
      <w:r>
        <w:t xml:space="preserve"> </w:t>
      </w:r>
      <w:r>
        <w:t xml:space="preserve">(7).</w:t>
      </w:r>
    </w:p>
    <w:bookmarkEnd w:id="48"/>
    <w:bookmarkStart w:id="49" w:name="perfil_permissao-novo-v2.1"/>
    <w:p>
      <w:pPr>
        <w:pStyle w:val="Heading3"/>
      </w:pPr>
      <w:r>
        <w:t xml:space="preserve">4.18</w:t>
      </w:r>
      <w:r>
        <w:t xml:space="preserve"> </w:t>
      </w:r>
      <w:r>
        <w:rPr>
          <w:rStyle w:val="VerbatimChar"/>
        </w:rPr>
        <w:t xml:space="preserve">perfil_permissao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[NOVO — v2.1]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perfil_usuario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UQ(</w:t>
            </w:r>
            <w:r>
              <w:rPr>
                <w:rStyle w:val="VerbatimChar"/>
              </w:rPr>
              <w:t xml:space="preserve">perfil</w:t>
            </w:r>
            <w:r>
              <w:t xml:space="preserve">,</w:t>
            </w:r>
            <w:r>
              <w:rPr>
                <w:rStyle w:val="VerbatimChar"/>
              </w:rPr>
              <w:t xml:space="preserve">recurso</w:t>
            </w:r>
            <w:r>
              <w:t xml:space="preserve">,</w:t>
            </w:r>
            <w:r>
              <w:rPr>
                <w:rStyle w:val="VerbatimChar"/>
              </w:rPr>
              <w:t xml:space="preserve">acao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snake_case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da tabela/área de dados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∈ (ler, criar, editar,</w:t>
            </w:r>
            <w:r>
              <w:t xml:space="preserve"> </w:t>
            </w:r>
            <w:r>
              <w:rPr>
                <w:bCs/>
                <w:b/>
              </w:rPr>
              <w:t xml:space="preserve">desativar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RN-RBAC-02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permitido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desativar</w:t>
      </w:r>
      <w:r>
        <w:t xml:space="preserve"> </w:t>
      </w:r>
      <w:r>
        <w:t xml:space="preserve">no lugar de</w:t>
      </w:r>
      <w:r>
        <w:t xml:space="preserve"> </w:t>
      </w:r>
      <w:r>
        <w:rPr>
          <w:rStyle w:val="VerbatimChar"/>
        </w:rPr>
        <w:t xml:space="preserve">excluir</w:t>
      </w:r>
      <w:r>
        <w:t xml:space="preserve">: nada é apagado neste sistema (C-05), e o vocabulário da matriz</w:t>
      </w:r>
      <w:r>
        <w:t xml:space="preserve"> </w:t>
      </w:r>
      <w:r>
        <w:t xml:space="preserve">precisa refletir o que o sistema realmente faz.</w:t>
      </w:r>
      <w:r>
        <w:t xml:space="preserve"> </w:t>
      </w:r>
      <w:r>
        <w:rPr>
          <w:bCs/>
          <w:b/>
        </w:rPr>
        <w:t xml:space="preserve">Esta tabela é a fronteira de segurança</w:t>
      </w:r>
      <w:r>
        <w:t xml:space="preserve">: quem</w:t>
      </w:r>
      <w:r>
        <w:t xml:space="preserve"> </w:t>
      </w:r>
      <w:r>
        <w:t xml:space="preserve">escreve nela pode se autoconceder qualquer permissão; a policy do arquivo 05 deve restringi-la ao</w:t>
      </w:r>
      <w:r>
        <w:t xml:space="preserve"> </w:t>
      </w:r>
      <w:r>
        <w:t xml:space="preserve">perfil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com teste negativo obrigatório (BRIEF §7.4).</w:t>
      </w:r>
    </w:p>
    <w:bookmarkEnd w:id="49"/>
    <w:bookmarkStart w:id="50" w:name="X11da4de38adba5e78cfa1f52c06950b48a11208"/>
    <w:p>
      <w:pPr>
        <w:pStyle w:val="Heading3"/>
      </w:pPr>
      <w:r>
        <w:t xml:space="preserve">4.19</w:t>
      </w:r>
      <w:r>
        <w:t xml:space="preserve"> </w:t>
      </w:r>
      <w:r>
        <w:rPr>
          <w:rStyle w:val="VerbatimChar"/>
        </w:rPr>
        <w:t xml:space="preserve">feriados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Calendario_Feriados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Eventos_Globais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/ 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ID_Feriado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2020–2099;</w:t>
            </w:r>
            <w:r>
              <w:t xml:space="preserve"> </w:t>
            </w:r>
            <w:r>
              <w:rPr>
                <w:bCs/>
                <w:b/>
              </w:rPr>
              <w:t xml:space="preserve">CK bate com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descricao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impacto_feriado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dia_inteiro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abrangencia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origem_proens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</w:tr>
    </w:tbl>
    <w:p>
      <w:pPr>
        <w:pStyle w:val="BodyText"/>
      </w:pPr>
      <w:r>
        <w:t xml:space="preserve">Aposenta a constante</w:t>
      </w:r>
      <w:r>
        <w:t xml:space="preserve"> </w:t>
      </w:r>
      <w:r>
        <w:rPr>
          <w:rStyle w:val="VerbatimChar"/>
        </w:rPr>
        <w:t xml:space="preserve">FERIADOS_2027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Código.gs</w:t>
      </w:r>
      <w:r>
        <w:t xml:space="preserve"> </w:t>
      </w:r>
      <w:r>
        <w:t xml:space="preserve">(achado (e), RF-DADOS-04, RNF-MAN-04).</w:t>
      </w:r>
    </w:p>
    <w:bookmarkEnd w:id="50"/>
    <w:bookmarkStart w:id="51" w:name="janelas_curso-calendario_janelas_curso"/>
    <w:p>
      <w:pPr>
        <w:pStyle w:val="Heading3"/>
      </w:pPr>
      <w:r>
        <w:t xml:space="preserve">4.20</w:t>
      </w:r>
      <w:r>
        <w:t xml:space="preserve"> </w:t>
      </w:r>
      <w:r>
        <w:rPr>
          <w:rStyle w:val="VerbatimChar"/>
        </w:rPr>
        <w:t xml:space="preserve">janelas_curso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Calendario_Janelas_Curso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/ 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ID_Janela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2020–2099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RESTRICT; UQ(</w:t>
            </w:r>
            <w:r>
              <w:rPr>
                <w:rStyle w:val="VerbatimChar"/>
              </w:rPr>
              <w:t xml:space="preserve">ano</w:t>
            </w:r>
            <w:r>
              <w:t xml:space="preserve">,</w:t>
            </w:r>
            <w:r>
              <w:rPr>
                <w:rStyle w:val="VerbatimChar"/>
              </w:rPr>
              <w:t xml:space="preserve">curso_id</w:t>
            </w:r>
            <w:r>
              <w:t xml:space="preserve">,</w:t>
            </w:r>
            <w:r>
              <w:rPr>
                <w:rStyle w:val="VerbatimChar"/>
              </w:rPr>
              <w:t xml:space="preserve">turma_prevista</w:t>
            </w:r>
            <w:r>
              <w:t xml:space="preserve">) WHERE 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turma_prevista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 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Turma_Prevista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data_inicio_prevista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data_termino_prevista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coerência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origem_proens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status_registro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/ 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turma_prevista</w:t>
      </w:r>
      <w:r>
        <w:t xml:space="preserve"> </w:t>
      </w:r>
      <w:r>
        <w:t xml:space="preserve">é texto 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FK: a janela é publicada pelo PROENS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a turma</w:t>
      </w:r>
      <w:r>
        <w:t xml:space="preserve"> </w:t>
      </w:r>
      <w:r>
        <w:t xml:space="preserve">existir. Amarrá-la a</w:t>
      </w:r>
      <w:r>
        <w:t xml:space="preserve"> </w:t>
      </w:r>
      <w:r>
        <w:rPr>
          <w:rStyle w:val="VerbatimChar"/>
        </w:rPr>
        <w:t xml:space="preserve">turmas</w:t>
      </w:r>
      <w:r>
        <w:t xml:space="preserve"> </w:t>
      </w:r>
      <w:r>
        <w:t xml:space="preserve">inverteria a ordem real dos fatos. Aposenta</w:t>
      </w:r>
      <w:r>
        <w:t xml:space="preserve"> </w:t>
      </w:r>
      <w:r>
        <w:rPr>
          <w:rStyle w:val="VerbatimChar"/>
        </w:rPr>
        <w:t xml:space="preserve">SEMENTES_2027</w:t>
      </w:r>
      <w:r>
        <w:t xml:space="preserve">.</w:t>
      </w:r>
    </w:p>
    <w:bookmarkEnd w:id="51"/>
    <w:bookmarkStart w:id="52" w:name="reservas_proens-calendario_reservas"/>
    <w:p>
      <w:pPr>
        <w:pStyle w:val="Heading3"/>
      </w:pPr>
      <w:r>
        <w:t xml:space="preserve">4.21</w:t>
      </w:r>
      <w:r>
        <w:t xml:space="preserve"> </w:t>
      </w:r>
      <w:r>
        <w:rPr>
          <w:rStyle w:val="VerbatimChar"/>
        </w:rPr>
        <w:t xml:space="preserve">reservas_proens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Calendario_Reservas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/ UQ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ID_Reserva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2020–2099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RESTRICT; UQ(</w:t>
            </w:r>
            <w:r>
              <w:rPr>
                <w:rStyle w:val="VerbatimChar"/>
              </w:rPr>
              <w:t xml:space="preserve">ano</w:t>
            </w:r>
            <w:r>
              <w:t xml:space="preserve">,</w:t>
            </w:r>
            <w:r>
              <w:rPr>
                <w:rStyle w:val="VerbatimChar"/>
              </w:rPr>
              <w:t xml:space="preserve">curso_id</w:t>
            </w:r>
            <w:r>
              <w:t xml:space="preserve">,</w:t>
            </w:r>
            <w:r>
              <w:rPr>
                <w:rStyle w:val="VerbatimChar"/>
              </w:rPr>
              <w:t xml:space="preserve">tipo_reserva</w:t>
            </w:r>
            <w:r>
              <w:t xml:space="preserve">) WHERE 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tipo_reserva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tipo_reserva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Tipo_Reserva</w:t>
            </w:r>
            <w:r>
              <w:t xml:space="preserve"> </w:t>
            </w:r>
            <w:r>
              <w:t xml:space="preserve">(só TAD e TR)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tempos_reservados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 ≥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Tempos_Reservados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origem_proens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status_registro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/ sim / 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</w:tbl>
    <w:p>
      <w:pPr>
        <w:pStyle w:val="BodyText"/>
      </w:pPr>
      <w:r>
        <w:t xml:space="preserve">Aposenta</w:t>
      </w:r>
      <w:r>
        <w:t xml:space="preserve"> </w:t>
      </w:r>
      <w:r>
        <w:rPr>
          <w:rStyle w:val="VerbatimChar"/>
        </w:rPr>
        <w:t xml:space="preserve">RESERVAS_PROENS</w:t>
      </w:r>
      <w:r>
        <w:t xml:space="preserve">. É o</w:t>
      </w:r>
      <w:r>
        <w:t xml:space="preserve"> </w:t>
      </w:r>
      <w:r>
        <w:t xml:space="preserve">“</w:t>
      </w:r>
      <w:r>
        <w:t xml:space="preserve">previsto</w:t>
      </w:r>
      <w:r>
        <w:t xml:space="preserve">”</w:t>
      </w:r>
      <w:r>
        <w:t xml:space="preserve"> </w:t>
      </w:r>
      <w:r>
        <w:t xml:space="preserve">contra o qual</w:t>
      </w:r>
      <w:r>
        <w:t xml:space="preserve"> </w:t>
      </w:r>
      <w:r>
        <w:rPr>
          <w:rStyle w:val="VerbatimChar"/>
        </w:rPr>
        <w:t xml:space="preserve">vw_conformidade_tetos</w:t>
      </w:r>
      <w:r>
        <w:t xml:space="preserve"> </w:t>
      </w:r>
      <w:r>
        <w:t xml:space="preserve">compara o</w:t>
      </w:r>
      <w:r>
        <w:t xml:space="preserve"> </w:t>
      </w:r>
      <w:r>
        <w:t xml:space="preserve">executado.</w:t>
      </w:r>
    </w:p>
    <w:bookmarkEnd w:id="52"/>
    <w:bookmarkStart w:id="53" w:name="migracao_log-_migracao_log-append-only"/>
    <w:p>
      <w:pPr>
        <w:pStyle w:val="Heading3"/>
      </w:pPr>
      <w:r>
        <w:t xml:space="preserve">4.22</w:t>
      </w:r>
      <w:r>
        <w:t xml:space="preserve"> </w:t>
      </w:r>
      <w:r>
        <w:rPr>
          <w:rStyle w:val="VerbatimChar"/>
        </w:rPr>
        <w:t xml:space="preserve">migracao_log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_Migracao_Log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append-only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ID_Log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LOG-NNNNNN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executado_em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executado_por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timestamptz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/ 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Executado_Por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origem_tabela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origem_chave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/ 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Aba_Origem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Chave_Origem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destino_tabela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destino_chave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Aba_Destino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Chave_Destino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acao_migracao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regra_aplicada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valor_antes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valor_depois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observacao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UPDATE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são recusados pelo gatilho</w:t>
      </w:r>
      <w:r>
        <w:t xml:space="preserve"> </w:t>
      </w:r>
      <w:r>
        <w:rPr>
          <w:rStyle w:val="VerbatimChar"/>
        </w:rPr>
        <w:t xml:space="preserve">trg_migracao_log_imutavel</w:t>
      </w:r>
      <w:r>
        <w:t xml:space="preserve">. A numeração da v2.0 é</w:t>
      </w:r>
      <w:r>
        <w:t xml:space="preserve"> </w:t>
      </w:r>
      <w:r>
        <w:t xml:space="preserve">continuada pelo ETL: o log da v2.1 é continuação, não recomeço.</w:t>
      </w:r>
    </w:p>
    <w:bookmarkEnd w:id="53"/>
    <w:bookmarkStart w:id="54" w:name="X3ef0f4f1b10490451e3a309e84af0a8a3c0f5d6"/>
    <w:p>
      <w:pPr>
        <w:pStyle w:val="Heading3"/>
      </w:pPr>
      <w:r>
        <w:t xml:space="preserve">4.23</w:t>
      </w:r>
      <w:r>
        <w:t xml:space="preserve"> </w:t>
      </w:r>
      <w:r>
        <w:rPr>
          <w:rStyle w:val="VerbatimChar"/>
        </w:rPr>
        <w:t xml:space="preserve">arquivo_avaliacoes_v1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_Arquivo_Avaliacoes_v1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append-only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ID_Registro</w:t>
            </w:r>
            <w:r>
              <w:t xml:space="preserve"> </w:t>
            </w:r>
            <w:r>
              <w:t xml:space="preserve">legado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turma_codigo_v1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disciplina_codigo_v1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instrutor_codigo_v1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tipo_atividade_v1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metodologia_v1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tempos_consumidos_v1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ta_inicial_v1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conteudo_resumo_v1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local_v1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observacoes_v1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registrado_por_v1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registrado_em_v1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cópia da linha legada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Registro_Aulas_E_Atividades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avaliacao_destino_id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avaliacao_destino_codigo_v1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(FK RESTRICT) /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ID_Avaliacao_Destino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arquivado_em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arquivado_por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observacao_migracao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timestamptz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/ sim / 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registrado_em_v1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texto</w:t>
      </w:r>
      <w:r>
        <w:t xml:space="preserve">, deliberadamente: guarda o carimbo bruto da v1.0 inclusive quando</w:t>
      </w:r>
      <w:r>
        <w:t xml:space="preserve"> </w:t>
      </w:r>
      <w:r>
        <w:t xml:space="preserve">malformado. Converter aqui destruiria a evidência que a quarentena existe para guardar.</w:t>
      </w:r>
    </w:p>
    <w:bookmarkEnd w:id="54"/>
    <w:bookmarkStart w:id="55" w:name="X9e6295270b899a686dbcf41140991d0c4eb6b27"/>
    <w:p>
      <w:pPr>
        <w:pStyle w:val="Heading3"/>
      </w:pPr>
      <w:r>
        <w:t xml:space="preserve">4.24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usuario_curso</w:t>
      </w:r>
      <w:r>
        <w:t xml:space="preserve"> </w:t>
      </w:r>
      <w:r>
        <w:t xml:space="preserve">— contrato para a migration de autenticação</w:t>
      </w:r>
    </w:p>
    <w:p>
      <w:pPr>
        <w:pStyle w:val="FirstParagraph"/>
      </w:pPr>
      <w:r>
        <w:t xml:space="preserve">Colunas exigidas pelos arquivos 00–04 (ver §3.3):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 de</w:t>
            </w:r>
            <w:r>
              <w:t xml:space="preserve"> </w:t>
            </w:r>
            <w:r>
              <w:rPr>
                <w:rStyle w:val="VerbatimChar"/>
              </w:rPr>
              <w:t xml:space="preserve">usuario_curso.usuario_id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auth_user_id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UQ →</w:t>
            </w:r>
            <w:r>
              <w:t xml:space="preserve"> </w:t>
            </w:r>
            <w:r>
              <w:rPr>
                <w:rStyle w:val="VerbatimChar"/>
              </w:rPr>
              <w:t xml:space="preserve">auth.users(id)</w:t>
            </w:r>
            <w:r>
              <w:t xml:space="preserve"> </w:t>
            </w:r>
            <w:r>
              <w:t xml:space="preserve">ON DELETE RESTRICT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perfil_usuario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já criado em</w:t>
            </w:r>
            <w:r>
              <w:t xml:space="preserve"> </w:t>
            </w:r>
            <w:r>
              <w:rPr>
                <w:rStyle w:val="VerbatimChar"/>
              </w:rPr>
              <w:t xml:space="preserve">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escopo_curso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escopo_curso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já criado em</w:t>
            </w:r>
            <w:r>
              <w:t xml:space="preserve"> </w:t>
            </w:r>
            <w:r>
              <w:rPr>
                <w:rStyle w:val="VerbatimChar"/>
              </w:rPr>
              <w:t xml:space="preserve">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ID_Instrutor_Link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consultado por</w:t>
            </w:r>
            <w:r>
              <w:t xml:space="preserve"> </w:t>
            </w:r>
            <w:r>
              <w:rPr>
                <w:rStyle w:val="VerbatimChar"/>
              </w:rPr>
              <w:t xml:space="preserve">app.usuario_atual()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ultimo_acesso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de acesso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ID_Vinculo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curso_id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N:N do Encarregado de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consultado por</w:t>
            </w:r>
            <w:r>
              <w:t xml:space="preserve"> </w:t>
            </w:r>
            <w:r>
              <w:rPr>
                <w:rStyle w:val="VerbatimChar"/>
              </w:rPr>
              <w:t xml:space="preserve">app.cursos_do_usuario()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7" w:name="diagrama-de-relacionamentos"/>
    <w:p>
      <w:pPr>
        <w:pStyle w:val="Heading2"/>
      </w:pPr>
      <w:r>
        <w:t xml:space="preserve">5. Diagrama de relacionamentos</w:t>
      </w:r>
    </w:p>
    <w:p>
      <w:pPr>
        <w:pStyle w:val="FirstParagraph"/>
      </w:pPr>
      <w:r>
        <w:t xml:space="preserve">Simplificado às entidades centrais para preservar a legibilidade.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/</w:t>
      </w:r>
      <w:r>
        <w:rPr>
          <w:rStyle w:val="VerbatimChar"/>
        </w:rPr>
        <w:t xml:space="preserve">usuario_curso</w:t>
      </w:r>
      <w:r>
        <w:t xml:space="preserve"> </w:t>
      </w:r>
      <w:r>
        <w:t xml:space="preserve">aparecem tracejados por pertencerem à migration de autenticação;</w:t>
      </w:r>
      <w:r>
        <w:t xml:space="preserve"> </w:t>
      </w:r>
      <w:r>
        <w:rPr>
          <w:rStyle w:val="VerbatimChar"/>
        </w:rPr>
        <w:t xml:space="preserve">turma_disciplina</w:t>
      </w:r>
      <w:r>
        <w:t xml:space="preserve"> </w:t>
      </w:r>
      <w:r>
        <w:t xml:space="preserve">aparece</w:t>
      </w:r>
      <w:r>
        <w:t xml:space="preserve"> </w:t>
      </w:r>
      <w:r>
        <w:t xml:space="preserve">marcado por ser a lacuna do BRIEF §2.1 (§3.1).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CURSOS ||--o{ TURMAS : "oferta em ano letivo"</w:t>
      </w:r>
      <w:r>
        <w:br/>
      </w:r>
      <w:r>
        <w:rPr>
          <w:rStyle w:val="VerbatimChar"/>
        </w:rPr>
        <w:t xml:space="preserve">    CURSOS ||--o{ DISCIPLINAS : "grade curricular"</w:t>
      </w:r>
      <w:r>
        <w:br/>
      </w:r>
      <w:r>
        <w:rPr>
          <w:rStyle w:val="VerbatimChar"/>
        </w:rPr>
        <w:t xml:space="preserve">    CURSOS ||--o{ CURSO_REGIME_HISTORICO : "regime vigente por data"</w:t>
      </w:r>
      <w:r>
        <w:br/>
      </w:r>
      <w:r>
        <w:rPr>
          <w:rStyle w:val="VerbatimChar"/>
        </w:rPr>
        <w:t xml:space="preserve">    CURSOS ||--o{ RESPONSAVEIS_CURSO : "assina DSA"</w:t>
      </w:r>
      <w:r>
        <w:br/>
      </w:r>
      <w:r>
        <w:rPr>
          <w:rStyle w:val="VerbatimChar"/>
        </w:rPr>
        <w:t xml:space="preserve">    CURSOS ||--o{ JANELAS_CURSO : "janela PROENS"</w:t>
      </w:r>
      <w:r>
        <w:br/>
      </w:r>
      <w:r>
        <w:rPr>
          <w:rStyle w:val="VerbatimChar"/>
        </w:rPr>
        <w:t xml:space="preserve">    CURSOS ||--o{ RESERVAS_PROENS : "reserva TAD/TR"</w:t>
      </w:r>
      <w:r>
        <w:br/>
      </w:r>
      <w:r>
        <w:rPr>
          <w:rStyle w:val="VerbatimChar"/>
        </w:rPr>
        <w:t xml:space="preserve">    CURSOS ||--o{ AVALIACOES_PLANEJADAS : "dever-ser"</w:t>
      </w:r>
      <w:r>
        <w:br/>
      </w:r>
      <w:r>
        <w:rPr>
          <w:rStyle w:val="VerbatimChar"/>
        </w:rPr>
        <w:t xml:space="preserve">    CURSOS ||--o{ PLANEJAMENTO_ANUAL : "motor preditivo"</w:t>
      </w:r>
      <w:r>
        <w:br/>
      </w:r>
      <w:r>
        <w:br/>
      </w:r>
      <w:r>
        <w:rPr>
          <w:rStyle w:val="VerbatimChar"/>
        </w:rPr>
        <w:t xml:space="preserve">    CONFIGURACOES_HORARIO ||--o{ HORARIOS_TEMPOS_AULA : "N tempos de aula"</w:t>
      </w:r>
      <w:r>
        <w:br/>
      </w:r>
      <w:r>
        <w:rPr>
          <w:rStyle w:val="VerbatimChar"/>
        </w:rPr>
        <w:t xml:space="preserve">    CONFIGURACOES_HORARIO ||--o{ CURSO_REGIME_HISTORICO : "configura"</w:t>
      </w:r>
      <w:r>
        <w:br/>
      </w:r>
      <w:r>
        <w:br/>
      </w:r>
      <w:r>
        <w:rPr>
          <w:rStyle w:val="VerbatimChar"/>
        </w:rPr>
        <w:t xml:space="preserve">    TURMAS ||--o{ REGISTROS_AULA : "execucao letiva"</w:t>
      </w:r>
      <w:r>
        <w:br/>
      </w:r>
      <w:r>
        <w:rPr>
          <w:rStyle w:val="VerbatimChar"/>
        </w:rPr>
        <w:t xml:space="preserve">    TURMAS ||--o{ AVALIACOES : "aplicacao e vista"</w:t>
      </w:r>
      <w:r>
        <w:br/>
      </w:r>
      <w:r>
        <w:rPr>
          <w:rStyle w:val="VerbatimChar"/>
        </w:rPr>
        <w:t xml:space="preserve">    TURMAS ||--o{ ATIVIDADES_NAO_LETIVAS : "AEC TAD TR EI"</w:t>
      </w:r>
      <w:r>
        <w:br/>
      </w:r>
      <w:r>
        <w:rPr>
          <w:rStyle w:val="VerbatimChar"/>
        </w:rPr>
        <w:t xml:space="preserve">    TURMAS ||--o{ TURMA_DISCIPLINA : "periodo por turma"</w:t>
      </w:r>
      <w:r>
        <w:br/>
      </w:r>
      <w:r>
        <w:br/>
      </w:r>
      <w:r>
        <w:rPr>
          <w:rStyle w:val="VerbatimChar"/>
        </w:rPr>
        <w:t xml:space="preserve">    DISCIPLINAS ||--o{ REGISTROS_AULA : "compoe CHD"</w:t>
      </w:r>
      <w:r>
        <w:br/>
      </w:r>
      <w:r>
        <w:rPr>
          <w:rStyle w:val="VerbatimChar"/>
        </w:rPr>
        <w:t xml:space="preserve">    DISCIPLINAS ||--o{ AVALIACOES : "compoe CHD"</w:t>
      </w:r>
      <w:r>
        <w:br/>
      </w:r>
      <w:r>
        <w:rPr>
          <w:rStyle w:val="VerbatimChar"/>
        </w:rPr>
        <w:t xml:space="preserve">    DISCIPLINAS ||--o{ INSTRUTOR_DISCIPLINA : "habilitacao"</w:t>
      </w:r>
      <w:r>
        <w:br/>
      </w:r>
      <w:r>
        <w:rPr>
          <w:rStyle w:val="VerbatimChar"/>
        </w:rPr>
        <w:t xml:space="preserve">    DISCIPLINAS ||--o{ TURMA_DISCIPLINA : "periodo por turma"</w:t>
      </w:r>
      <w:r>
        <w:br/>
      </w:r>
      <w:r>
        <w:rPr>
          <w:rStyle w:val="VerbatimChar"/>
        </w:rPr>
        <w:t xml:space="preserve">    DISCIPLINAS ||--o{ PLANEJAMENTO_ANUAL : "linha de disciplina"</w:t>
      </w:r>
      <w:r>
        <w:br/>
      </w:r>
      <w:r>
        <w:br/>
      </w:r>
      <w:r>
        <w:rPr>
          <w:rStyle w:val="VerbatimChar"/>
        </w:rPr>
        <w:t xml:space="preserve">    INSTRUTORES ||--o{ INSTRUTOR_DISCIPLINA : "habilitado em"</w:t>
      </w:r>
      <w:r>
        <w:br/>
      </w:r>
      <w:r>
        <w:rPr>
          <w:rStyle w:val="VerbatimChar"/>
        </w:rPr>
        <w:t xml:space="preserve">    INSTRUTORES ||--o{ REGISTROS_AULA : "ministra"</w:t>
      </w:r>
      <w:r>
        <w:br/>
      </w:r>
      <w:r>
        <w:rPr>
          <w:rStyle w:val="VerbatimChar"/>
        </w:rPr>
        <w:t xml:space="preserve">    INSTRUTORES ||--o{ AVALIACOES : "aplica ou fiscaliza"</w:t>
      </w:r>
      <w:r>
        <w:br/>
      </w:r>
      <w:r>
        <w:rPr>
          <w:rStyle w:val="VerbatimChar"/>
        </w:rPr>
        <w:t xml:space="preserve">    INSTRUTORES ||--o{ RESPONSAVEIS_CURSO : "vinculo nominal"</w:t>
      </w:r>
      <w:r>
        <w:br/>
      </w:r>
      <w:r>
        <w:br/>
      </w:r>
      <w:r>
        <w:rPr>
          <w:rStyle w:val="VerbatimChar"/>
        </w:rPr>
        <w:t xml:space="preserve">    AVALIACOES_PLANEJADAS ||--o{ AVALIACOES : "vinculo confirmado"</w:t>
      </w:r>
      <w:r>
        <w:br/>
      </w:r>
      <w:r>
        <w:rPr>
          <w:rStyle w:val="VerbatimChar"/>
        </w:rPr>
        <w:t xml:space="preserve">    AVALIACOES ||--o{ ARQUIVO_AVALIACOES_V1 : "quarentena da fusao"</w:t>
      </w:r>
      <w:r>
        <w:br/>
      </w:r>
      <w:r>
        <w:br/>
      </w:r>
      <w:r>
        <w:rPr>
          <w:rStyle w:val="VerbatimChar"/>
        </w:rPr>
        <w:t xml:space="preserve">    USUARIOS ||--o{ USUARIO_CURSO : "encarregado de curso"</w:t>
      </w:r>
      <w:r>
        <w:br/>
      </w:r>
      <w:r>
        <w:rPr>
          <w:rStyle w:val="VerbatimChar"/>
        </w:rPr>
        <w:t xml:space="preserve">    CURSOS ||--o{ USUARIO_CURSO : "sob coordenacao"</w:t>
      </w:r>
      <w:r>
        <w:br/>
      </w:r>
      <w:r>
        <w:rPr>
          <w:rStyle w:val="VerbatimChar"/>
        </w:rPr>
        <w:t xml:space="preserve">    USUARIOS }o--|| PERFIL_PERMISSAO : "matriz por perfil"</w:t>
      </w:r>
      <w:r>
        <w:br/>
      </w:r>
      <w:r>
        <w:br/>
      </w:r>
      <w:r>
        <w:rPr>
          <w:rStyle w:val="VerbatimChar"/>
        </w:rPr>
        <w:t xml:space="preserve">    CONFIG_LISTAS ||--o{ REGISTROS_AULA : "dominio operacional"</w:t>
      </w:r>
      <w:r>
        <w:br/>
      </w:r>
      <w:r>
        <w:rPr>
          <w:rStyle w:val="VerbatimChar"/>
        </w:rPr>
        <w:t xml:space="preserve">    CONFIG_LISTAS ||--o{ AVALIACOES : "dominio operacional"</w:t>
      </w:r>
    </w:p>
    <w:p>
      <w:pPr>
        <w:pStyle w:val="FirstParagraph"/>
      </w:pPr>
      <w:r>
        <w:rPr>
          <w:bCs/>
          <w:b/>
        </w:rPr>
        <w:t xml:space="preserve">Relações que o diagrama não desenha, por serem deliberadamente não declarativas: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Relação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avaliacoes_planejadas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disciplinas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Casamento por</w:t>
            </w:r>
            <w:r>
              <w:t xml:space="preserve"> </w:t>
            </w:r>
            <w:r>
              <w:rPr>
                <w:bCs/>
                <w:b/>
              </w:rPr>
              <w:t xml:space="preserve">nome normalizado</w:t>
            </w:r>
            <w:r>
              <w:t xml:space="preserve">, não FK (RN-AVAL-01)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disciplinas.instrutores_atribuidos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instrutores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 </w:t>
            </w:r>
            <w:r>
              <w:rPr>
                <w:rStyle w:val="VerbatimChar"/>
              </w:rPr>
              <w:t xml:space="preserve">uuid[]</w:t>
            </w:r>
            <w:r>
              <w:t xml:space="preserve">; integridade por gatilho (achado (i))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janelas_curso.turma_prevista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turmas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Janela existe</w:t>
            </w:r>
            <w:r>
              <w:t xml:space="preserve"> </w:t>
            </w:r>
            <w:r>
              <w:rPr>
                <w:bCs/>
                <w:b/>
              </w:rPr>
              <w:t xml:space="preserve">antes</w:t>
            </w:r>
            <w:r>
              <w:t xml:space="preserve"> </w:t>
            </w:r>
            <w:r>
              <w:t xml:space="preserve">da turma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feriados</w:t>
            </w:r>
            <w:r>
              <w:t xml:space="preserve"> </w:t>
            </w:r>
            <w:r>
              <w:t xml:space="preserve">→ turmas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Feriado é global por data, não por vínculo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60" w:name="índices-e-sua-justificativa"/>
    <w:p>
      <w:pPr>
        <w:pStyle w:val="Heading2"/>
      </w:pPr>
      <w:r>
        <w:t xml:space="preserve">6. Índices e sua justificativa</w:t>
      </w:r>
    </w:p>
    <w:p>
      <w:pPr>
        <w:pStyle w:val="FirstParagraph"/>
      </w:pPr>
      <w:r>
        <w:t xml:space="preserve">Os índices seguem os</w:t>
      </w:r>
      <w:r>
        <w:t xml:space="preserve"> </w:t>
      </w:r>
      <w:r>
        <w:rPr>
          <w:bCs/>
          <w:b/>
        </w:rPr>
        <w:t xml:space="preserve">quatro padrões de consulta reais</w:t>
      </w:r>
      <w:r>
        <w:t xml:space="preserve"> </w:t>
      </w:r>
      <w:r>
        <w:t xml:space="preserve">do sistema. Com 24 cursos, 29 turmas e</w:t>
      </w:r>
      <w:r>
        <w:t xml:space="preserve"> </w:t>
      </w:r>
      <w:r>
        <w:t xml:space="preserve">1.753 registros de aula, desempenho não é problema (BRIEF §10) — cada índice abaixo existe por</w:t>
      </w:r>
      <w:r>
        <w:t xml:space="preserve"> </w:t>
      </w:r>
      <w:r>
        <w:rPr>
          <w:bCs/>
          <w:b/>
        </w:rPr>
        <w:t xml:space="preserve">correção</w:t>
      </w:r>
      <w:r>
        <w:t xml:space="preserve"> </w:t>
      </w:r>
      <w:r>
        <w:t xml:space="preserve">(unicidade, resolução por vigência) ou por ser o caminho literal de uma tela.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Padrão de consulta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 / 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 turma</w:t>
            </w:r>
            <w:r>
              <w:t xml:space="preserve"> </w:t>
            </w:r>
            <w:r>
              <w:t xml:space="preserve">(semana do DSA, relatório)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RF-DSA-*, RF-REL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idx_reg_aula_turma_data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idx_avaliacoes_turma_data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idx_ativ_turma_data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idx_turma_disciplina_turma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 curso + ano</w:t>
            </w:r>
            <w:r>
              <w:t xml:space="preserve"> </w:t>
            </w:r>
            <w:r>
              <w:t xml:space="preserve">(cronograma, LIQ, calendário)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 7, 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idx_turmas_curso_ano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idx_plan_curso_ano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idx_janelas_ano_curso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idx_reservas_ano_curso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idx_feriados_ano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 instrutor</w:t>
            </w:r>
            <w:r>
              <w:t xml:space="preserve"> </w:t>
            </w:r>
            <w:r>
              <w:t xml:space="preserve">(ficha, OS de instrutoria, carga 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RN-INST-04, RF-INSTR-13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idx_reg_aula_instrutor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idx_avaliacoes_instrutor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idx_avaliacoes_fiscal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idx_inst_disc_instrutor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 intervalo de data</w:t>
            </w:r>
            <w:r>
              <w:t xml:space="preserve"> </w:t>
            </w:r>
            <w:r>
              <w:t xml:space="preserve">(motor preditivo, ano letivo)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idx_reg_aula_data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idx_avaliacoes_data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idx_ativ_data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idx_turmas_periodo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idx_feriados_data</w:t>
            </w:r>
          </w:p>
        </w:tc>
      </w:tr>
    </w:tbl>
    <w:bookmarkStart w:id="58" w:name="X2b4b55bac043aca9379b4e597f360f86dc35404"/>
    <w:p>
      <w:pPr>
        <w:pStyle w:val="Heading3"/>
      </w:pPr>
      <w:r>
        <w:t xml:space="preserve">6.1 Índices que existem por</w:t>
      </w:r>
      <w:r>
        <w:t xml:space="preserve"> </w:t>
      </w:r>
      <w:r>
        <w:rPr>
          <w:bCs/>
          <w:b/>
        </w:rPr>
        <w:t xml:space="preserve">correção</w:t>
      </w:r>
      <w:r>
        <w:t xml:space="preserve">, não por desempenho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Índice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garante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uq_disciplinas_curso_cod_ativo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Unicidade genérica</w:t>
            </w:r>
            <w:r>
              <w:t xml:space="preserve"> </w:t>
            </w:r>
            <w:r>
              <w:rPr>
                <w:rStyle w:val="VerbatimChar"/>
              </w:rPr>
              <w:t xml:space="preserve">curso_id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cod_disciplina</w:t>
            </w:r>
            <w:r>
              <w:t xml:space="preserve">, parcial por</w:t>
            </w:r>
            <w:r>
              <w:t xml:space="preserve"> </w:t>
            </w:r>
            <w:r>
              <w:rPr>
                <w:rStyle w:val="VerbatimChar"/>
              </w:rPr>
              <w:t xml:space="preserve">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RF-DADOS-06, achado 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uq_instrutor_disciplina_ativo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instrutor não se habilita duas vezes na mesma 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RN-MAT-02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uq_turma_disciplina_ativo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Unicidade lógica</w:t>
            </w:r>
            <w:r>
              <w:t xml:space="preserve"> </w:t>
            </w:r>
            <w:r>
              <w:rPr>
                <w:rStyle w:val="VerbatimChar"/>
              </w:rPr>
              <w:t xml:space="preserve">turma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uq_planejamento_disciplina_semana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Unicidade lógica, parcial por</w:t>
            </w:r>
            <w:r>
              <w:t xml:space="preserve"> </w:t>
            </w:r>
            <w:r>
              <w:rPr>
                <w:rStyle w:val="VerbatimChar"/>
              </w:rPr>
              <w:t xml:space="preserve">tipo_linha = 'disciplina'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 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uq_config_param_chave_ano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chave, um valor por ano de vigência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RNF-NORM-08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uq_janelas_curso_ano_turma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uq_reservas_ano_curso_tipo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janela/reserva por curso e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RF-DADOS-04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uq_instrutores_email_ativo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Dois instrutores ativos não compartilham e-mail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idx_regime_resolucao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curso_id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tipo_regime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vigente_de DESC</w:t>
            </w:r>
            <w:r>
              <w:t xml:space="preserve">) WHERE 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o caminho exato de</w:t>
            </w:r>
            <w:r>
              <w:t xml:space="preserve"> </w:t>
            </w:r>
            <w:r>
              <w:rPr>
                <w:rStyle w:val="VerbatimChar"/>
              </w:rPr>
              <w:t xml:space="preserve">fn_regime_vigente()</w:t>
            </w:r>
            <w:r>
              <w:t xml:space="preserve">, chamada uma vez por registro renderizado no 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RN-2027-09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idx_responsaveis_resolucao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Caminho da resolução de assinatura na impressão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RF-DSA-06</w:t>
            </w:r>
          </w:p>
        </w:tc>
      </w:tr>
    </w:tbl>
    <w:bookmarkEnd w:id="58"/>
    <w:bookmarkStart w:id="59" w:name="índices-de-apoio-à-experiência"/>
    <w:p>
      <w:pPr>
        <w:pStyle w:val="Heading3"/>
      </w:pPr>
      <w:r>
        <w:t xml:space="preserve">6.2 Índices de apoio à experiência</w:t>
      </w:r>
    </w:p>
    <w:p>
      <w:pPr>
        <w:pStyle w:val="FirstParagraph"/>
      </w:pPr>
      <w:r>
        <w:rPr>
          <w:rStyle w:val="VerbatimChar"/>
        </w:rPr>
        <w:t xml:space="preserve">idx_cursos_nome_trgm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idx_disciplinas_nome_trgm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idx_instrutores_nome_trgm</w:t>
      </w:r>
      <w:r>
        <w:t xml:space="preserve"> </w:t>
      </w:r>
      <w:r>
        <w:t xml:space="preserve">são GIN sobre</w:t>
      </w:r>
      <w:r>
        <w:t xml:space="preserve"> </w:t>
      </w:r>
      <w:r>
        <w:rPr>
          <w:rStyle w:val="VerbatimChar"/>
        </w:rPr>
        <w:t xml:space="preserve">nome_normalizado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gin_trgm_ops</w:t>
      </w:r>
      <w:r>
        <w:t xml:space="preserve"> </w:t>
      </w:r>
      <w:r>
        <w:t xml:space="preserve">— busca por trecho de nome nas tabelas densas, tolerante a</w:t>
      </w:r>
      <w:r>
        <w:t xml:space="preserve"> </w:t>
      </w:r>
      <w:r>
        <w:t xml:space="preserve">acentuação (BRIEF §5: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 sistema é de gestão, com tabelas grandes</w:t>
      </w:r>
      <w:r>
        <w:rPr>
          <w:iCs/>
          <w:i/>
        </w:rPr>
        <w:t xml:space="preserve">”</w:t>
      </w:r>
      <w:r>
        <w:t xml:space="preserve">).</w:t>
      </w:r>
      <w:r>
        <w:t xml:space="preserve"> </w:t>
      </w:r>
      <w:r>
        <w:rPr>
          <w:rStyle w:val="VerbatimChar"/>
        </w:rPr>
        <w:t xml:space="preserve">idx_disciplinas_instrutores_atribuidos</w:t>
      </w:r>
      <w:r>
        <w:t xml:space="preserve"> </w:t>
      </w:r>
      <w:r>
        <w:t xml:space="preserve">é GIN sobre o array e responde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 que disciplinas este</w:t>
      </w:r>
      <w:r>
        <w:rPr>
          <w:iCs/>
          <w:i/>
        </w:rPr>
        <w:t xml:space="preserve"> </w:t>
      </w:r>
      <w:r>
        <w:rPr>
          <w:iCs/>
          <w:i/>
        </w:rPr>
        <w:t xml:space="preserve">instrutor está atribuído?</w:t>
      </w:r>
      <w:r>
        <w:rPr>
          <w:iCs/>
          <w:i/>
        </w:rPr>
        <w:t xml:space="preserve">”</w:t>
      </w:r>
      <w:r>
        <w:t xml:space="preserve"> </w:t>
      </w:r>
      <w:r>
        <w:t xml:space="preserve">sem varredura.</w:t>
      </w:r>
      <w:r>
        <w:t xml:space="preserve"> </w:t>
      </w:r>
      <w:r>
        <w:rPr>
          <w:rStyle w:val="VerbatimChar"/>
        </w:rPr>
        <w:t xml:space="preserve">idx_instrutores_antiguidade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posto_graduacao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antiguidade_declarada_num</w:t>
      </w:r>
      <w:r>
        <w:t xml:space="preserve">) cobre os dois níveis</w:t>
      </w:r>
      <w:r>
        <w:t xml:space="preserve"> </w:t>
      </w:r>
      <w:r>
        <w:t xml:space="preserve">da RN-ANT-02 — critério primário e desempate — porque</w:t>
      </w:r>
      <w:r>
        <w:t xml:space="preserve"> </w:t>
      </w:r>
      <w:r>
        <w:rPr>
          <w:bCs/>
          <w:b/>
        </w:rPr>
        <w:t xml:space="preserve">toda</w:t>
      </w:r>
      <w:r>
        <w:t xml:space="preserve"> </w:t>
      </w:r>
      <w:r>
        <w:t xml:space="preserve">lista de instrutores do sistema é</w:t>
      </w:r>
      <w:r>
        <w:t xml:space="preserve"> </w:t>
      </w:r>
      <w:r>
        <w:t xml:space="preserve">ordenada por antiguidade (RN-ANT-01, sem exceção).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views-e-funções-de-domínio"/>
    <w:p>
      <w:pPr>
        <w:pStyle w:val="Heading2"/>
      </w:pPr>
      <w:r>
        <w:t xml:space="preserve">7. Views e funções de domínio</w:t>
      </w:r>
    </w:p>
    <w:bookmarkStart w:id="61" w:name="X0f59dcb28c634ad1fc3836a9726730e7f0a3854"/>
    <w:p>
      <w:pPr>
        <w:pStyle w:val="Heading3"/>
      </w:pPr>
      <w:r>
        <w:t xml:space="preserve">7.1 Funções auxiliares de autorização (consumidas por</w:t>
      </w:r>
      <w:r>
        <w:t xml:space="preserve"> </w:t>
      </w:r>
      <w:r>
        <w:rPr>
          <w:rStyle w:val="VerbatimChar"/>
        </w:rPr>
        <w:t xml:space="preserve">05_rls.sql</w:t>
      </w:r>
      <w:r>
        <w:t xml:space="preserve">)</w:t>
      </w:r>
    </w:p>
    <w:p>
      <w:pPr>
        <w:pStyle w:val="FirstParagraph"/>
      </w:pPr>
      <w:r>
        <w:t xml:space="preserve">Todas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STABLE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search_path</w:t>
      </w:r>
      <w:r>
        <w:t xml:space="preserve"> </w:t>
      </w:r>
      <w:r>
        <w:t xml:space="preserve">fixo (BRIEF §3), escritas em PL/pgSQL por</w:t>
      </w:r>
      <w:r>
        <w:t xml:space="preserve"> </w:t>
      </w:r>
      <w:r>
        <w:t xml:space="preserve">composição entre migrations (§3.3).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que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app.uid_atual()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  <w:r>
              <w:t xml:space="preserve"> </w:t>
            </w:r>
            <w:r>
              <w:t xml:space="preserve">do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Equivale a</w:t>
            </w:r>
            <w:r>
              <w:t xml:space="preserve"> </w:t>
            </w:r>
            <w:r>
              <w:rPr>
                <w:rStyle w:val="VerbatimChar"/>
              </w:rPr>
              <w:t xml:space="preserve">auth.uid()</w:t>
            </w:r>
            <w:r>
              <w:t xml:space="preserve"> </w:t>
            </w:r>
            <w:r>
              <w:t xml:space="preserve">sem acoplar ao schema</w:t>
            </w:r>
            <w:r>
              <w:t xml:space="preserve"> </w:t>
            </w:r>
            <w:r>
              <w:rPr>
                <w:rStyle w:val="VerbatimChar"/>
              </w:rPr>
              <w:t xml:space="preserve">auth</w:t>
            </w:r>
            <w:r>
              <w:t xml:space="preserve"> </w:t>
            </w:r>
            <w:r>
              <w:t xml:space="preserve">— permite rodar pgTAP em PostgreSQL puro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app.usuario_atual()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 de</w:t>
            </w:r>
            <w:r>
              <w:t xml:space="preserve"> </w:t>
            </w:r>
            <w:r>
              <w:rPr>
                <w:rStyle w:val="VerbatimChar"/>
              </w:rPr>
              <w:t xml:space="preserve">usuarios</w:t>
            </w:r>
            <w:r>
              <w:t xml:space="preserve"> </w:t>
            </w:r>
            <w:r>
              <w:t xml:space="preserve">da sessão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das demais.</w:t>
            </w:r>
            <w:r>
              <w:t xml:space="preserve"> </w:t>
            </w:r>
            <w:r>
              <w:rPr>
                <w:rStyle w:val="VerbatimChar"/>
              </w:rPr>
              <w:t xml:space="preserve">SECURITY DEFINER</w:t>
            </w:r>
            <w:r>
              <w:t xml:space="preserve"> </w:t>
            </w:r>
            <w:r>
              <w:t xml:space="preserve">porque, sem ele, a policy que pergunta</w:t>
            </w:r>
            <w:r>
              <w:t xml:space="preserve"> </w:t>
            </w:r>
            <w:r>
              <w:t xml:space="preserve">“</w:t>
            </w:r>
            <w:r>
              <w:t xml:space="preserve">quem sou eu?</w:t>
            </w:r>
            <w:r>
              <w:t xml:space="preserve">”</w:t>
            </w:r>
            <w:r>
              <w:t xml:space="preserve"> </w:t>
            </w:r>
            <w:r>
              <w:t xml:space="preserve">dependeria de já saber quem eu sou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app.perfil_atual()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perfil_usuario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RBAC da sessão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app.pode(recurso, acao)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</w:t>
            </w:r>
            <w:r>
              <w:t xml:space="preserve"> </w:t>
            </w:r>
            <w:r>
              <w:rPr>
                <w:rStyle w:val="VerbatimChar"/>
              </w:rPr>
              <w:t xml:space="preserve">perfil_permissao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 ~9 perfis × 22 tabelas × 4 ações de policies. Trocar permissão vira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Nega por omissão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app.cursos_do_usuario()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setof 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Cursos alcançados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os três alcances: institucional total, N:N do Encarregado de Curso, escopo do Operador</w:t>
            </w:r>
          </w:p>
        </w:tc>
      </w:tr>
    </w:tbl>
    <w:bookmarkEnd w:id="61"/>
    <w:bookmarkStart w:id="62" w:name="funções-de-domínio"/>
    <w:p>
      <w:pPr>
        <w:pStyle w:val="Heading3"/>
      </w:pPr>
      <w:r>
        <w:t xml:space="preserve">7.2 Funções de domínio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/ por 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app.set_auditoria()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Preenche o quarteto de auditoria por inspeção</w:t>
            </w:r>
            <w:r>
              <w:t xml:space="preserve"> </w:t>
            </w:r>
            <w:r>
              <w:rPr>
                <w:rStyle w:val="VerbatimChar"/>
              </w:rPr>
              <w:t xml:space="preserve">jsonb</w:t>
            </w:r>
            <w:r>
              <w:t xml:space="preserve">; carimbo de criação</w:t>
            </w:r>
            <w:r>
              <w:t xml:space="preserve"> </w:t>
            </w:r>
            <w:r>
              <w:rPr>
                <w:bCs/>
                <w:b/>
              </w:rPr>
              <w:t xml:space="preserve">imutável em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C-06 absorvido. Genérico: uma função serve às 22 tabelas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app.bloquear_reescrita()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/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com mensagem em português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§9 — integridade do histórico vira exceção do banco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app.normalizar_texto(text)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Minúsculo, sem acento, espaços colapsados, vazio →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IMMUTABLE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RN-AVAL-01.</w:t>
            </w:r>
            <w:r>
              <w:t xml:space="preserve"> </w:t>
            </w:r>
            <w:r>
              <w:rPr>
                <w:rStyle w:val="VerbatimChar"/>
              </w:rPr>
              <w:t xml:space="preserve">unaccent()</w:t>
            </w:r>
            <w:r>
              <w:t xml:space="preserve"> </w:t>
            </w:r>
            <w:r>
              <w:t xml:space="preserve">é</w:t>
            </w:r>
            <w:r>
              <w:t xml:space="preserve"> </w:t>
            </w:r>
            <w:r>
              <w:rPr>
                <w:rStyle w:val="VerbatimChar"/>
              </w:rPr>
              <w:t xml:space="preserve">STABLE</w:t>
            </w:r>
            <w:r>
              <w:t xml:space="preserve">; o invólucro fixa o dicionário para permitir uso em índice e coluna gerada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app.fn_parametro_numerico(chave, ano)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Lê limite normativo resolvido por vigência; degrada para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RNF-NORM-08. Ponto</w:t>
            </w:r>
            <w:r>
              <w:t xml:space="preserve"> </w:t>
            </w:r>
            <w:r>
              <w:rPr>
                <w:bCs/>
                <w:b/>
              </w:rPr>
              <w:t xml:space="preserve">único</w:t>
            </w:r>
            <w:r>
              <w:t xml:space="preserve"> </w:t>
            </w:r>
            <w:r>
              <w:t xml:space="preserve">de entrada de teto/faixa em qualquer cálculo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app.fn_regime_vigente(curso, data, tipo)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 de regime vigente na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RN-2027-09.</w:t>
            </w:r>
            <w:r>
              <w:t xml:space="preserve"> </w:t>
            </w:r>
            <w:r>
              <w:t xml:space="preserve">Todo módulo que lia</w:t>
            </w:r>
            <w:r>
              <w:t xml:space="preserve"> </w:t>
            </w:r>
            <w:r>
              <w:rPr>
                <w:rStyle w:val="VerbatimChar"/>
              </w:rPr>
              <w:t xml:space="preserve">Cad_Cursos.Regime_Padrao_Tempos</w:t>
            </w:r>
            <w:r>
              <w:t xml:space="preserve"> </w:t>
            </w:r>
            <w:r>
              <w:t xml:space="preserve">passa a chamá-la</w:t>
            </w:r>
            <w:r>
              <w:t xml:space="preserve"> </w:t>
            </w:r>
            <w:r>
              <w:rPr>
                <w:bCs/>
                <w:b/>
              </w:rPr>
              <w:t xml:space="preserve">com a data do próprio registro</w:t>
            </w:r>
            <w:r>
              <w:t xml:space="preserve">. Resultado único por construção (o</w:t>
            </w:r>
            <w:r>
              <w:t xml:space="preserve"> </w:t>
            </w:r>
            <w:r>
              <w:rPr>
                <w:rStyle w:val="VerbatimChar"/>
              </w:rPr>
              <w:t xml:space="preserve">EXCLUDE</w:t>
            </w:r>
            <w:r>
              <w:t xml:space="preserve"> </w:t>
            </w:r>
            <w:r>
              <w:t xml:space="preserve">impede ambiguidade)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app.fn_peso_posto(posto)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 da escala RN-ANT-02, lido de</w:t>
            </w:r>
            <w:r>
              <w:t xml:space="preserve"> </w:t>
            </w:r>
            <w:r>
              <w:rPr>
                <w:rStyle w:val="VerbatimChar"/>
              </w:rPr>
              <w:t xml:space="preserve">config_listas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Lê o</w:t>
            </w:r>
            <w:r>
              <w:t xml:space="preserve"> </w:t>
            </w:r>
            <w:r>
              <w:rPr>
                <w:bCs/>
                <w:b/>
              </w:rPr>
              <w:t xml:space="preserve">dado</w:t>
            </w:r>
            <w:r>
              <w:t xml:space="preserve">, não uma constante, para que SQL e TypeScript consumam a mesma escala. Desconhecido = 999, nunca erro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app.fn_antiguidade_ordem(instrutor)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peso_posto × 100000 + antiguidade_declarada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RN-ANT-01/02. Um inteiro resolve os dois níveis: posto (primário) e antiguidade declarada (desempate, achado (d))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app.fn_status_vista(...)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realizada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atrasada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pendente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RF-AVAL-03.</w:t>
            </w:r>
            <w:r>
              <w:t xml:space="preserve"> </w:t>
            </w:r>
            <w:r>
              <w:rPr>
                <w:bCs/>
                <w:b/>
              </w:rPr>
              <w:t xml:space="preserve">Função, não coluna gerada</w:t>
            </w:r>
            <w:r>
              <w:t xml:space="preserve"> </w:t>
            </w:r>
            <w:r>
              <w:t xml:space="preserve">— depende de</w:t>
            </w:r>
            <w:r>
              <w:t xml:space="preserve"> </w:t>
            </w:r>
            <w:r>
              <w:rPr>
                <w:rStyle w:val="VerbatimChar"/>
              </w:rPr>
              <w:t xml:space="preserve">CURRENT_DATE</w:t>
            </w:r>
            <w:r>
              <w:t xml:space="preserve"> </w:t>
            </w:r>
            <w:r>
              <w:t xml:space="preserve">(§9.3)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app.validar_instrutores_atribuidos()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Integridade referencial do</w:t>
            </w:r>
            <w:r>
              <w:t xml:space="preserve"> </w:t>
            </w:r>
            <w:r>
              <w:rPr>
                <w:rStyle w:val="VerbatimChar"/>
              </w:rPr>
              <w:t xml:space="preserve">uuid[]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Achado (i). PostgreSQL não aceita FK sobre elemento de array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app.validar_unicidade_disciplina()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 de domínio em português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RF-DADOS-06 pede</w:t>
            </w:r>
            <w:r>
              <w:t xml:space="preserve"> </w:t>
            </w:r>
            <w:r>
              <w:rPr>
                <w:iCs/>
                <w:i/>
              </w:rPr>
              <w:t xml:space="preserve">alerta</w:t>
            </w:r>
            <w:r>
              <w:t xml:space="preserve">; erro cru de índice único não é alerta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app.validar_dominio_config_lista()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 valor contra</w:t>
            </w:r>
            <w:r>
              <w:t xml:space="preserve"> </w:t>
            </w:r>
            <w:r>
              <w:rPr>
                <w:rStyle w:val="VerbatimChar"/>
              </w:rPr>
              <w:t xml:space="preserve">config_listas</w:t>
            </w:r>
            <w:r>
              <w:t xml:space="preserve">, parametrizado por</w:t>
            </w:r>
            <w:r>
              <w:t xml:space="preserve"> </w:t>
            </w:r>
            <w:r>
              <w:rPr>
                <w:rStyle w:val="VerbatimChar"/>
              </w:rPr>
              <w:t xml:space="preserve">TG_ARGV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§2. Substitui FK composta que exigiria colunas-fantasma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app.validar_versao_salva_unica()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máximo 1 versão</w:t>
            </w:r>
            <w:r>
              <w:t xml:space="preserve"> </w:t>
            </w:r>
            <w:r>
              <w:rPr>
                <w:rStyle w:val="VerbatimChar"/>
              </w:rPr>
              <w:t xml:space="preserve">salvo</w:t>
            </w:r>
            <w:r>
              <w:t xml:space="preserve"> </w:t>
            </w:r>
            <w:r>
              <w:t xml:space="preserve">por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 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app.marcar_origem_linha_planejamento()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Grava</w:t>
            </w:r>
            <w:r>
              <w:t xml:space="preserve"> </w:t>
            </w:r>
            <w:r>
              <w:rPr>
                <w:rStyle w:val="VerbatimChar"/>
              </w:rPr>
              <w:t xml:space="preserve">motor_editado</w:t>
            </w:r>
            <w:r>
              <w:t xml:space="preserve"> </w:t>
            </w:r>
            <w:r>
              <w:t xml:space="preserve">automaticamente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 o diff motor × humano sem depender da aplicação</w:t>
            </w:r>
          </w:p>
        </w:tc>
      </w:tr>
    </w:tbl>
    <w:bookmarkEnd w:id="62"/>
    <w:bookmarkStart w:id="63" w:name="views"/>
    <w:p>
      <w:pPr>
        <w:pStyle w:val="Heading3"/>
      </w:pPr>
      <w:r>
        <w:t xml:space="preserve">7.3 Views</w:t>
      </w:r>
    </w:p>
    <w:p>
      <w:pPr>
        <w:pStyle w:val="FirstParagraph"/>
      </w:pPr>
      <w:r>
        <w:t xml:space="preserve">Todas declaradas</w:t>
      </w:r>
      <w:r>
        <w:t xml:space="preserve"> </w:t>
      </w:r>
      <w:r>
        <w:rPr>
          <w:rStyle w:val="VerbatimChar"/>
        </w:rPr>
        <w:t xml:space="preserve">security_invoker = true</w:t>
      </w:r>
      <w:r>
        <w:t xml:space="preserve"> </w:t>
      </w:r>
      <w:r>
        <w:t xml:space="preserve">— sem isso, uma view criada pelo</w:t>
      </w:r>
      <w:r>
        <w:t xml:space="preserve"> </w:t>
      </w:r>
      <w:r>
        <w:rPr>
          <w:iCs/>
          <w:i/>
        </w:rPr>
        <w:t xml:space="preserve">owner</w:t>
      </w:r>
      <w:r>
        <w:t xml:space="preserve"> </w:t>
      </w:r>
      <w:r>
        <w:t xml:space="preserve">ignoraria a</w:t>
      </w:r>
      <w:r>
        <w:t xml:space="preserve"> </w:t>
      </w:r>
      <w:r>
        <w:t xml:space="preserve">RLS das tabelas que lê, um furo de segurança silencioso.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 / origem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vw_cursos_regime_vigente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 + regime padrão e de exceção vigentes hoje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 7 colunas-FÓRMULA de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Cad_Cursos</w:t>
            </w:r>
            <w:r>
              <w:t xml:space="preserve"> </w:t>
            </w:r>
            <w:r>
              <w:t xml:space="preserve">(§4.1). Para fato passado, use</w:t>
            </w:r>
            <w:r>
              <w:t xml:space="preserve"> </w:t>
            </w:r>
            <w:r>
              <w:rPr>
                <w:rStyle w:val="VerbatimChar"/>
              </w:rPr>
              <w:t xml:space="preserve">fn_regime_vigente(curso, data)</w:t>
            </w:r>
            <w:r>
              <w:t xml:space="preserve"> </w:t>
            </w:r>
            <w:r>
              <w:t xml:space="preserve">— esta view é para tela de cadastro,</w:t>
            </w:r>
            <w:r>
              <w:t xml:space="preserve"> </w:t>
            </w:r>
            <w:r>
              <w:rPr>
                <w:bCs/>
                <w:b/>
              </w:rPr>
              <w:t xml:space="preserve">nunca</w:t>
            </w:r>
            <w:r>
              <w:t xml:space="preserve"> </w:t>
            </w:r>
            <w:r>
              <w:t xml:space="preserve">para recalcular histórico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vw_turmas_rotulo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institucional (</w:t>
            </w:r>
            <w:r>
              <w:rPr>
                <w:rStyle w:val="VerbatimChar"/>
              </w:rPr>
              <w:t xml:space="preserve">C-Ap-FR T2/2026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Nome_Completo_Curso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FORMULA</w:t>
            </w:r>
            <w:r>
              <w:t xml:space="preserve">). Mesmo sufixo de turma que a LIQ real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vw_instrutor_disciplina_rotulada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Vínculo com rótulos +</w:t>
            </w:r>
            <w:r>
              <w:t xml:space="preserve"> </w:t>
            </w:r>
            <w:r>
              <w:rPr>
                <w:rStyle w:val="VerbatimChar"/>
              </w:rPr>
              <w:t xml:space="preserve">modo_atribuicao_efetivo</w:t>
            </w:r>
            <w:r>
              <w:t xml:space="preserve"> </w:t>
            </w:r>
            <w:r>
              <w:t xml:space="preserve">+ ordem de antiguidade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3 colunas-</w:t>
            </w:r>
            <w:r>
              <w:rPr>
                <w:rStyle w:val="VerbatimChar"/>
              </w:rPr>
              <w:t xml:space="preserve">FORMULA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Instrutor_Disciplina</w:t>
            </w:r>
            <w:r>
              <w:t xml:space="preserve">. Resolve</w:t>
            </w:r>
            <w:r>
              <w:t xml:space="preserve"> </w:t>
            </w:r>
            <w:r>
              <w:rPr>
                <w:rStyle w:val="VerbatimChar"/>
              </w:rPr>
              <w:t xml:space="preserve">herdar</w:t>
            </w:r>
            <w:r>
              <w:t xml:space="preserve"> </w:t>
            </w:r>
            <w:r>
              <w:rPr>
                <w:bCs/>
                <w:b/>
              </w:rPr>
              <w:t xml:space="preserve">uma vez</w:t>
            </w:r>
            <w:r>
              <w:t xml:space="preserve"> </w:t>
            </w:r>
            <w:r>
              <w:t xml:space="preserve">(RN-MAT-05)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vw_ocupacao_ta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unificada de TA: aula, aplicação, vista, atividade não letiva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[NOVO]</w:t>
            </w:r>
            <w:r>
              <w:t xml:space="preserve"> </w:t>
            </w:r>
            <w:r>
              <w:t xml:space="preserve">insumo do DSA e da detecção de conflito.</w:t>
            </w:r>
            <w:r>
              <w:t xml:space="preserve"> </w:t>
            </w:r>
            <w:r>
              <w:rPr>
                <w:bCs/>
                <w:b/>
              </w:rPr>
              <w:t xml:space="preserve">Não é constraint</w:t>
            </w:r>
            <w:r>
              <w:t xml:space="preserve">: conflito de TA é alerta, nunca bloqueio (RN-DEG-02)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vw_carga_horaria_turma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CHD, CHT, CHR e composição por grandeza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Materializa CHD = aula + extraclasse +</w:t>
            </w:r>
            <w:r>
              <w:t xml:space="preserve"> </w:t>
            </w:r>
            <w:r>
              <w:rPr>
                <w:bCs/>
                <w:b/>
              </w:rPr>
              <w:t xml:space="preserve">avaliação + vista</w:t>
            </w:r>
            <w:r>
              <w:t xml:space="preserve"> </w:t>
            </w:r>
            <w:r>
              <w:t xml:space="preserve">(RN-EVT-03) e CHT = CHD + AEC + TAD + TR, com Estudo Individual</w:t>
            </w:r>
            <w:r>
              <w:t xml:space="preserve"> </w:t>
            </w:r>
            <w:r>
              <w:rPr>
                <w:bCs/>
                <w:b/>
              </w:rPr>
              <w:t xml:space="preserve">fora</w:t>
            </w:r>
            <w:r>
              <w:t xml:space="preserve"> </w:t>
            </w:r>
            <w:r>
              <w:t xml:space="preserve">(RN-EVT-01)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vw_conformidade_tetos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AEC/TAD/TR × tetos de 10%/5%/10% da CHR + reservas PROENS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RNF-NORM-02.</w:t>
            </w:r>
            <w:r>
              <w:t xml:space="preserve"> </w:t>
            </w:r>
            <w:r>
              <w:t xml:space="preserve">Percentuais lidos de</w:t>
            </w:r>
            <w:r>
              <w:t xml:space="preserve"> </w:t>
            </w:r>
            <w:r>
              <w:rPr>
                <w:rStyle w:val="VerbatimChar"/>
              </w:rPr>
              <w:t xml:space="preserve">config_parametros</w:t>
            </w:r>
            <w:r>
              <w:t xml:space="preserve">, nunca literais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vw_instrutor_carga_anual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 ministrados e fiscalizados por ano + faixa do regime + tempo no setor + habilitações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RN-INST-04</w:t>
            </w:r>
            <w:r>
              <w:t xml:space="preserve"> </w:t>
            </w:r>
            <w:r>
              <w:t xml:space="preserve">(carga é sempre calculada, nunca digitada). Alimenta a coluna</w:t>
            </w:r>
            <w:r>
              <w:t xml:space="preserve"> </w:t>
            </w:r>
            <w:r>
              <w:t xml:space="preserve">“</w:t>
            </w:r>
            <w:r>
              <w:t xml:space="preserve">Carga Horária</w:t>
            </w:r>
            <w:r>
              <w:t xml:space="preserve">”</w:t>
            </w:r>
            <w:r>
              <w:t xml:space="preserve"> </w:t>
            </w:r>
            <w:r>
              <w:t xml:space="preserve">da LIQ (Anexo C da NORMHIDRO 30-23) e a Ficha de Docentes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vw_avaliacoes_situacao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Avaliações +</w:t>
            </w:r>
            <w:r>
              <w:t xml:space="preserve"> </w:t>
            </w:r>
            <w:r>
              <w:rPr>
                <w:rStyle w:val="VerbatimChar"/>
              </w:rPr>
              <w:t xml:space="preserve">situacao_vista</w:t>
            </w:r>
            <w:r>
              <w:t xml:space="preserve"> </w:t>
            </w:r>
            <w:r>
              <w:t xml:space="preserve">calculada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Status_Vista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FORMULA</w:t>
            </w:r>
            <w:r>
              <w:t xml:space="preserve">), RF-AVAL-03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vw_disciplinas_execucao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Previsto (turma tem precedência sobre grade) × executado × saldo de 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Achado</w:t>
            </w:r>
            <w:r>
              <w:t xml:space="preserve"> </w:t>
            </w:r>
            <w:r>
              <w:rPr>
                <w:bCs/>
                <w:b/>
              </w:rPr>
              <w:t xml:space="preserve">DISC-2</w:t>
            </w:r>
            <w:r>
              <w:t xml:space="preserve"> </w:t>
            </w:r>
            <w:r>
              <w:t xml:space="preserve">— datas reais são leitura derivada, não coluna. Integra LIQ-1.</w:t>
            </w:r>
            <w:r>
              <w:t xml:space="preserve"> </w:t>
            </w:r>
            <w:r>
              <w:rPr>
                <w:rStyle w:val="VerbatimChar"/>
              </w:rPr>
              <w:t xml:space="preserve">ta_executados</w:t>
            </w:r>
            <w:r>
              <w:t xml:space="preserve"> </w:t>
            </w:r>
            <w:r>
              <w:t xml:space="preserve">inclui</w:t>
            </w:r>
            <w:r>
              <w:t xml:space="preserve"> </w:t>
            </w:r>
            <w:r>
              <w:rPr>
                <w:bCs/>
                <w:b/>
              </w:rPr>
              <w:t xml:space="preserve">aula + avaliação + vista</w:t>
            </w:r>
            <w:r>
              <w:t xml:space="preserve"> </w:t>
            </w:r>
            <w:r>
              <w:t xml:space="preserve">(RN-EVT-03): contar só aulas inflaria o saldo exibido no DSA, que é o subdimensionamento do achado A-5</w:t>
            </w:r>
          </w:p>
        </w:tc>
      </w:tr>
    </w:tbl>
    <w:p>
      <w:pPr>
        <w:pStyle w:val="BodyText"/>
      </w:pPr>
      <w:r>
        <w:rPr>
          <w:bCs/>
          <w:b/>
        </w:rPr>
        <w:t xml:space="preserve">Equivalência registrada sobre a base dos tetos.</w:t>
      </w:r>
      <w:r>
        <w:t xml:space="preserve"> </w:t>
      </w:r>
      <w:r>
        <w:t xml:space="preserve">O teto de AEC é enunciado ora como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10% do</w:t>
      </w:r>
      <w:r>
        <w:rPr>
          <w:iCs/>
          <w:i/>
        </w:rPr>
        <w:t xml:space="preserve"> </w:t>
      </w:r>
      <w:r>
        <w:rPr>
          <w:iCs/>
          <w:i/>
        </w:rPr>
        <w:t xml:space="preserve">somatório das CHD</w:t>
      </w:r>
      <w:r>
        <w:rPr>
          <w:iCs/>
          <w:i/>
        </w:rPr>
        <w:t xml:space="preserve">”</w:t>
      </w:r>
      <w:r>
        <w:t xml:space="preserve"> </w:t>
      </w:r>
      <w:r>
        <w:t xml:space="preserve">(Glossário DEnsM §2), ora como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10% do somatório das cargas horárias das</w:t>
      </w:r>
      <w:r>
        <w:rPr>
          <w:iCs/>
          <w:i/>
        </w:rPr>
        <w:t xml:space="preserve"> </w:t>
      </w:r>
      <w:r>
        <w:rPr>
          <w:iCs/>
          <w:i/>
        </w:rPr>
        <w:t xml:space="preserve">disciplinas</w:t>
      </w:r>
      <w:r>
        <w:rPr>
          <w:iCs/>
          <w:i/>
        </w:rPr>
        <w:t xml:space="preserve">”</w:t>
      </w:r>
      <w:r>
        <w:t xml:space="preserve"> </w:t>
      </w:r>
      <w:r>
        <w:t xml:space="preserve">(RNF-NORM-02, BRIEF §9). É a mesma grandeza: CHD é a carga horária</w:t>
      </w:r>
      <w:r>
        <w:t xml:space="preserve"> </w:t>
      </w:r>
      <w:r>
        <w:rPr>
          <w:bCs/>
          <w:b/>
        </w:rPr>
        <w:t xml:space="preserve">da</w:t>
      </w:r>
      <w:r>
        <w:t xml:space="preserve"> </w:t>
      </w:r>
      <w:r>
        <w:t xml:space="preserve">disciplina,</w:t>
      </w:r>
      <w:r>
        <w:t xml:space="preserve"> </w:t>
      </w:r>
      <w:r>
        <w:t xml:space="preserve">e seu somatório sobre o currículo</w:t>
      </w:r>
      <w:r>
        <w:t xml:space="preserve"> </w:t>
      </w:r>
      <w:r>
        <w:rPr>
          <w:bCs/>
          <w:b/>
        </w:rPr>
        <w:t xml:space="preserve">é</w:t>
      </w:r>
      <w:r>
        <w:t xml:space="preserve"> </w:t>
      </w:r>
      <w:r>
        <w:t xml:space="preserve">a CHR. As três bases são, portanto, a CHR curricular —</w:t>
      </w:r>
      <w:r>
        <w:t xml:space="preserve"> </w:t>
      </w:r>
      <w:r>
        <w:rPr>
          <w:rStyle w:val="VerbatimChar"/>
        </w:rPr>
        <w:t xml:space="preserve">vw_carga_horaria_turma.chr_curricular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gatilhos"/>
    <w:p>
      <w:pPr>
        <w:pStyle w:val="Heading2"/>
      </w:pPr>
      <w:r>
        <w:t xml:space="preserve">8. Gatilhos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Gatilho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garante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trg_*_auditoria</w:t>
            </w:r>
            <w:r>
              <w:t xml:space="preserve"> </w:t>
            </w:r>
            <w:r>
              <w:t xml:space="preserve">(21×)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as auditáveis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INS/UPD,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Quarteto de auditoria preenchido; criação imutável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trg_disciplinas_unicidade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INS/UPD de</w:t>
            </w:r>
            <w:r>
              <w:t xml:space="preserve"> </w:t>
            </w:r>
            <w:r>
              <w:rPr>
                <w:rStyle w:val="VerbatimChar"/>
              </w:rPr>
              <w:t xml:space="preserve">curso_id</w:t>
            </w:r>
            <w:r>
              <w:t xml:space="preserve">,</w:t>
            </w:r>
            <w:r>
              <w:rPr>
                <w:rStyle w:val="VerbatimChar"/>
              </w:rPr>
              <w:t xml:space="preserve">cod_disciplina</w:t>
            </w:r>
            <w:r>
              <w:t xml:space="preserve">,</w:t>
            </w: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em português da unicidade genérica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RF-DADOS-06, achado 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trg_disciplinas_instrutores_fk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INS/UPD de</w:t>
            </w:r>
            <w:r>
              <w:t xml:space="preserve"> </w:t>
            </w:r>
            <w:r>
              <w:rPr>
                <w:rStyle w:val="VerbatimChar"/>
              </w:rPr>
              <w:t xml:space="preserve">instrutores_atribuidos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Integridade referencial do</w:t>
            </w:r>
            <w:r>
              <w:t xml:space="preserve"> </w:t>
            </w:r>
            <w:r>
              <w:rPr>
                <w:rStyle w:val="VerbatimChar"/>
              </w:rPr>
              <w:t xml:space="preserve">uuid[]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errcode 23503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Achado (i)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trg_planejamento_versao_salva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planejamento_anual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INS/UPD de</w:t>
            </w:r>
            <w:r>
              <w:t xml:space="preserve"> </w:t>
            </w:r>
            <w:r>
              <w:rPr>
                <w:rStyle w:val="VerbatimChar"/>
              </w:rPr>
              <w:t xml:space="preserve">status_previa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máximo 1 versão</w:t>
            </w:r>
            <w:r>
              <w:t xml:space="preserve"> </w:t>
            </w:r>
            <w:r>
              <w:rPr>
                <w:rStyle w:val="VerbatimChar"/>
              </w:rPr>
              <w:t xml:space="preserve">salvo</w:t>
            </w:r>
            <w:r>
              <w:t xml:space="preserve"> </w:t>
            </w:r>
            <w:r>
              <w:t xml:space="preserve">por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 §4.1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trg_planejamento_origem_linha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planejamento_anual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INS/UPD de tempos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</w:t>
            </w:r>
            <w:r>
              <w:t xml:space="preserve"> </w:t>
            </w:r>
            <w:r>
              <w:rPr>
                <w:rStyle w:val="VerbatimChar"/>
              </w:rPr>
              <w:t xml:space="preserve">motor_editado</w:t>
            </w:r>
            <w:r>
              <w:t xml:space="preserve"> </w:t>
            </w:r>
            <w:r>
              <w:t xml:space="preserve">automaticamente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 §6.2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trg_reg_aula_tipo_atividade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registros_aula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INS/UPD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∈</w:t>
            </w:r>
            <w:r>
              <w:t xml:space="preserve"> </w:t>
            </w:r>
            <w:r>
              <w:rPr>
                <w:rStyle w:val="VerbatimChar"/>
              </w:rPr>
              <w:t xml:space="preserve">config_listas.tipos_atividade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trg_reg_aula_metodologia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registros_aula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INS/UPD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∈</w:t>
            </w:r>
            <w:r>
              <w:t xml:space="preserve"> </w:t>
            </w:r>
            <w:r>
              <w:rPr>
                <w:rStyle w:val="VerbatimChar"/>
              </w:rPr>
              <w:t xml:space="preserve">config_listas.metodologias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trg_avaliacoes_tipo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INS/UPD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∈</w:t>
            </w:r>
            <w:r>
              <w:t xml:space="preserve"> </w:t>
            </w:r>
            <w:r>
              <w:rPr>
                <w:rStyle w:val="VerbatimChar"/>
              </w:rPr>
              <w:t xml:space="preserve">config_listas.tipos_avaliacao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trg_avaliacoes_metodologia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INS/UPD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∈</w:t>
            </w:r>
            <w:r>
              <w:t xml:space="preserve"> </w:t>
            </w:r>
            <w:r>
              <w:rPr>
                <w:rStyle w:val="VerbatimChar"/>
              </w:rPr>
              <w:t xml:space="preserve">config_listas.metodologias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trg_migracao_log_imutavel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migracao_log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UPD/DEL,</w:t>
            </w:r>
            <w:r>
              <w:t xml:space="preserve"> </w:t>
            </w:r>
            <w:r>
              <w:rPr>
                <w:bCs/>
                <w:b/>
              </w:rP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BRIEF §9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trg_arquivo_avaliacoes_imutavel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arquivo_avaliacoes_v1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UPD/DEL,</w:t>
            </w:r>
            <w:r>
              <w:t xml:space="preserve"> </w:t>
            </w:r>
            <w:r>
              <w:rPr>
                <w:bCs/>
                <w:b/>
              </w:rP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RF-DADOS-05</w:t>
            </w:r>
          </w:p>
        </w:tc>
      </w:tr>
    </w:tbl>
    <w:bookmarkStart w:id="65" w:name="auditoria-por-que-um-gatilho-genérico"/>
    <w:p>
      <w:pPr>
        <w:pStyle w:val="Heading3"/>
      </w:pPr>
      <w:r>
        <w:t xml:space="preserve">8.1 Auditoria — por que um gatilho genérico</w:t>
      </w:r>
    </w:p>
    <w:p>
      <w:pPr>
        <w:pStyle w:val="FirstParagraph"/>
      </w:pPr>
      <w:r>
        <w:rPr>
          <w:rStyle w:val="VerbatimChar"/>
        </w:rPr>
        <w:t xml:space="preserve">app.set_auditoria()</w:t>
      </w:r>
      <w:r>
        <w:t xml:space="preserve"> </w:t>
      </w:r>
      <w:r>
        <w:t xml:space="preserve">converte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, altera</w:t>
      </w:r>
      <w:r>
        <w:t xml:space="preserve"> </w:t>
      </w:r>
      <w:r>
        <w:rPr>
          <w:bCs/>
          <w:b/>
        </w:rPr>
        <w:t xml:space="preserve">apenas as chaves que existirem naquela</w:t>
      </w:r>
      <w:r>
        <w:rPr>
          <w:bCs/>
          <w:b/>
        </w:rPr>
        <w:t xml:space="preserve"> </w:t>
      </w:r>
      <w:r>
        <w:rPr>
          <w:bCs/>
          <w:b/>
        </w:rPr>
        <w:t xml:space="preserve">tabela</w:t>
      </w:r>
      <w:r>
        <w:t xml:space="preserve"> </w:t>
      </w:r>
      <w:r>
        <w:t xml:space="preserve">e reconstrói o registro com</w:t>
      </w:r>
      <w:r>
        <w:t xml:space="preserve"> </w:t>
      </w:r>
      <w:r>
        <w:rPr>
          <w:rStyle w:val="VerbatimChar"/>
        </w:rPr>
        <w:t xml:space="preserve">jsonb_populate_record</w:t>
      </w:r>
      <w:r>
        <w:t xml:space="preserve">. Essa generalidade é o que permite</w:t>
      </w:r>
      <w:r>
        <w:t xml:space="preserve"> </w:t>
      </w:r>
      <w:r>
        <w:t xml:space="preserve">uma função servir às 22 tabelas sem uma versão por tabela. Duas decisões embutidas: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criado_por</w:t>
      </w:r>
      <w:r>
        <w:rPr>
          <w:bCs/>
          <w:b/>
        </w:rPr>
        <w:t xml:space="preserve"> </w:t>
      </w:r>
      <w:r>
        <w:rPr>
          <w:bCs/>
          <w:b/>
        </w:rPr>
        <w:t xml:space="preserve">só é preenchido se veio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NULL</w:t>
      </w:r>
      <w:r>
        <w:t xml:space="preserve"> </w:t>
      </w:r>
      <w:r>
        <w:t xml:space="preserve">— o ETL Python precisa poder informar</w:t>
      </w:r>
      <w:r>
        <w:t xml:space="preserve"> </w:t>
      </w:r>
      <w:r>
        <w:t xml:space="preserve">explicitamente o autor histórico da linha.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UPDATE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criado_por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criado_em</w:t>
      </w:r>
      <w:r>
        <w:rPr>
          <w:bCs/>
          <w:b/>
        </w:rPr>
        <w:t xml:space="preserve"> </w:t>
      </w:r>
      <w:r>
        <w:rPr>
          <w:bCs/>
          <w:b/>
        </w:rPr>
        <w:t xml:space="preserve">são forçados de volta ao valor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OLD</w:t>
      </w:r>
      <w:r>
        <w:rPr>
          <w:bCs/>
          <w:b/>
        </w:rPr>
        <w:t xml:space="preserve">.</w:t>
      </w:r>
      <w:r>
        <w:t xml:space="preserve"> </w:t>
      </w:r>
      <w:r>
        <w:t xml:space="preserve">Quem criou a</w:t>
      </w:r>
      <w:r>
        <w:t xml:space="preserve"> </w:t>
      </w:r>
      <w:r>
        <w:t xml:space="preserve">linha e quando não se reescreve — nem por engano, nem por má-fé.</w:t>
      </w:r>
    </w:p>
    <w:bookmarkEnd w:id="65"/>
    <w:bookmarkStart w:id="66" w:name="X6296bdaf4fec64eb6a8668159a49f808cb23848"/>
    <w:p>
      <w:pPr>
        <w:pStyle w:val="Heading3"/>
      </w:pPr>
      <w:r>
        <w:t xml:space="preserve">8.2 Unicidade genérica — por que gatilho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índice</w:t>
      </w:r>
    </w:p>
    <w:p>
      <w:pPr>
        <w:pStyle w:val="FirstParagraph"/>
      </w:pPr>
      <w:r>
        <w:t xml:space="preserve">O índice</w:t>
      </w:r>
      <w:r>
        <w:t xml:space="preserve"> </w:t>
      </w:r>
      <w:r>
        <w:rPr>
          <w:rStyle w:val="VerbatimChar"/>
        </w:rPr>
        <w:t xml:space="preserve">uq_disciplinas_curso_cod_ativo</w:t>
      </w:r>
      <w:r>
        <w:t xml:space="preserve"> </w:t>
      </w:r>
      <w:r>
        <w:t xml:space="preserve">já</w:t>
      </w:r>
      <w:r>
        <w:t xml:space="preserve"> </w:t>
      </w:r>
      <w:r>
        <w:rPr>
          <w:bCs/>
          <w:b/>
        </w:rPr>
        <w:t xml:space="preserve">garante</w:t>
      </w:r>
      <w:r>
        <w:t xml:space="preserve"> </w:t>
      </w:r>
      <w:r>
        <w:t xml:space="preserve">a unicidade; o gatilho não duplica a</w:t>
      </w:r>
      <w:r>
        <w:t xml:space="preserve"> </w:t>
      </w:r>
      <w:r>
        <w:t xml:space="preserve">garantia, ele qualifica a</w:t>
      </w:r>
      <w:r>
        <w:t xml:space="preserve"> </w:t>
      </w:r>
      <w:r>
        <w:rPr>
          <w:bCs/>
          <w:b/>
        </w:rPr>
        <w:t xml:space="preserve">mensagem</w:t>
      </w:r>
      <w:r>
        <w:t xml:space="preserve">. A RF-DADOS-06 pede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alertando o usuário em caso de</w:t>
      </w:r>
      <w:r>
        <w:rPr>
          <w:iCs/>
          <w:i/>
        </w:rPr>
        <w:t xml:space="preserve"> </w:t>
      </w:r>
      <w:r>
        <w:rPr>
          <w:iCs/>
          <w:i/>
        </w:rPr>
        <w:t xml:space="preserve">duplicidade</w:t>
      </w:r>
      <w:r>
        <w:rPr>
          <w:iCs/>
          <w:i/>
        </w:rPr>
        <w:t xml:space="preserve">”</w:t>
      </w:r>
      <w:r>
        <w:t xml:space="preserve"> </w:t>
      </w:r>
      <w:r>
        <w:t xml:space="preserve">— e</w:t>
      </w:r>
      <w:r>
        <w:t xml:space="preserve"> </w:t>
      </w:r>
      <w:r>
        <w:rPr>
          <w:rStyle w:val="VerbatimChar"/>
        </w:rPr>
        <w:t xml:space="preserve">duplicate key value violates unique constraint</w:t>
      </w:r>
      <w:r>
        <w:t xml:space="preserve"> </w:t>
      </w:r>
      <w:r>
        <w:t xml:space="preserve">não é um alerta, é vazamento de</w:t>
      </w:r>
      <w:r>
        <w:t xml:space="preserve"> </w:t>
      </w:r>
      <w:r>
        <w:t xml:space="preserve">detalhe de implementação para a tela. O gatilho levanta</w:t>
      </w:r>
      <w:r>
        <w:t xml:space="preserve"> </w:t>
      </w:r>
      <w:r>
        <w:rPr>
          <w:rStyle w:val="VerbatimChar"/>
        </w:rPr>
        <w:t xml:space="preserve">errcode 23505</w:t>
      </w:r>
      <w:r>
        <w:t xml:space="preserve"> </w:t>
      </w:r>
      <w:r>
        <w:t xml:space="preserve">com texto que a Server</w:t>
      </w:r>
      <w:r>
        <w:t xml:space="preserve"> </w:t>
      </w:r>
      <w:r>
        <w:t xml:space="preserve">Action exibe direto ao Encarregado.</w:t>
      </w:r>
    </w:p>
    <w:bookmarkEnd w:id="66"/>
    <w:bookmarkStart w:id="67" w:name="bloqueio-de-reescrita-em-migracao_log"/>
    <w:p>
      <w:pPr>
        <w:pStyle w:val="Heading3"/>
      </w:pPr>
      <w:r>
        <w:t xml:space="preserve">8.3 Bloqueio de reescrita em</w:t>
      </w:r>
      <w:r>
        <w:t xml:space="preserve"> </w:t>
      </w:r>
      <w:r>
        <w:rPr>
          <w:rStyle w:val="VerbatimChar"/>
        </w:rPr>
        <w:t xml:space="preserve">migracao_log</w:t>
      </w:r>
    </w:p>
    <w:p>
      <w:pPr>
        <w:pStyle w:val="FirstParagraph"/>
      </w:pPr>
      <w:r>
        <w:rPr>
          <w:rStyle w:val="VerbatimChar"/>
        </w:rPr>
        <w:t xml:space="preserve">FOR EACH STATEMENT</w:t>
      </w:r>
      <w:r>
        <w:t xml:space="preserve">, não</w:t>
      </w:r>
      <w:r>
        <w:t xml:space="preserve"> </w:t>
      </w:r>
      <w:r>
        <w:rPr>
          <w:rStyle w:val="VerbatimChar"/>
        </w:rPr>
        <w:t xml:space="preserve">FOR EACH ROW</w:t>
      </w:r>
      <w:r>
        <w:t xml:space="preserve">: o bloqueio não precisa inspecionar linha nenhuma, então</w:t>
      </w:r>
      <w:r>
        <w:t xml:space="preserve"> </w:t>
      </w:r>
      <w:r>
        <w:t xml:space="preserve">basta um disparo por comando — mais barato e igualmente intransponível. A mensagem instrui o que</w:t>
      </w:r>
      <w:r>
        <w:t xml:space="preserve"> </w:t>
      </w:r>
      <w:r>
        <w:t xml:space="preserve">fazer no lugar: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Para corrigir um registro histórico, INSIRA um novo evento descrevendo a</w:t>
      </w:r>
      <w:r>
        <w:rPr>
          <w:iCs/>
          <w:i/>
        </w:rPr>
        <w:t xml:space="preserve"> </w:t>
      </w:r>
      <w:r>
        <w:rPr>
          <w:iCs/>
          <w:i/>
        </w:rPr>
        <w:t xml:space="preserve">correção</w:t>
      </w:r>
      <w:r>
        <w:rPr>
          <w:iCs/>
          <w:i/>
        </w:rP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6" w:name="decisões-registradas"/>
    <w:p>
      <w:pPr>
        <w:pStyle w:val="Heading2"/>
      </w:pPr>
      <w:r>
        <w:t xml:space="preserve">9. Decisões registradas</w:t>
      </w:r>
    </w:p>
    <w:bookmarkStart w:id="69" w:name="Xb8a3acd4335f449884da3b02403892d8cfc7e43"/>
    <w:p>
      <w:pPr>
        <w:pStyle w:val="Heading3"/>
      </w:pPr>
      <w:r>
        <w:t xml:space="preserve">9.1 Por que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, e não só o ID textual legado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Alternativa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Só</w:t>
            </w:r>
            <w:r>
              <w:t xml:space="preserve"> </w:t>
            </w:r>
            <w:r>
              <w:rPr>
                <w:rStyle w:val="VerbatimChar"/>
              </w:rPr>
              <w:t xml:space="preserve">ID_*</w:t>
            </w:r>
            <w:r>
              <w:t xml:space="preserve"> </w:t>
            </w:r>
            <w:r>
              <w:t xml:space="preserve">textual como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Corrigir um código de curso propagaria por 1.753 registros de aula. E o</w:t>
            </w:r>
            <w:r>
              <w:t xml:space="preserve"> </w:t>
            </w:r>
            <w:r>
              <w:rPr>
                <w:rStyle w:val="VerbatimChar"/>
              </w:rPr>
              <w:t xml:space="preserve">ID_Instrutor</w:t>
            </w:r>
            <w:r>
              <w:t xml:space="preserve"> </w:t>
            </w:r>
            <w:r>
              <w:t xml:space="preserve">é inteiro sem prefixo (RN-CRUD-03 b) — um domínio de PK inconsistente entre tabelas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Só</w:t>
            </w:r>
            <w:r>
              <w:t xml:space="preserve"> </w:t>
            </w:r>
            <w:r>
              <w:rPr>
                <w:rStyle w:val="VerbatimChar"/>
              </w:rPr>
              <w:t xml:space="preserve">uuid</w:t>
            </w:r>
            <w:r>
              <w:t xml:space="preserve">, descartando o</w:t>
            </w:r>
            <w:r>
              <w:t xml:space="preserve"> </w:t>
            </w:r>
            <w:r>
              <w:rPr>
                <w:rStyle w:val="VerbatimChar"/>
              </w:rPr>
              <w:t xml:space="preserve">ID_*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Perde a rastreabilidade 1:1 com o histórico da v2.0, que é o alicerce da conferência pós-migração e do</w:t>
            </w:r>
            <w:r>
              <w:t xml:space="preserve"> </w:t>
            </w:r>
            <w:r>
              <w:rPr>
                <w:rStyle w:val="VerbatimChar"/>
              </w:rPr>
              <w:t xml:space="preserve">migracao_log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uuid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PK +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codigo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UNIQUE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identidade técnica é opaca e imune a renomeação; a chave de negócio permanece estável e legível. Renomear um código vira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numa linha</w:t>
            </w:r>
          </w:p>
        </w:tc>
      </w:tr>
    </w:tbl>
    <w:p>
      <w:pPr>
        <w:pStyle w:val="BodyText"/>
      </w:pPr>
      <w:r>
        <w:t xml:space="preserve">Regra operacional:</w:t>
      </w:r>
      <w:r>
        <w:t xml:space="preserve"> </w:t>
      </w:r>
      <w:r>
        <w:rPr>
          <w:bCs/>
          <w:b/>
        </w:rPr>
        <w:t xml:space="preserve">FKs apontam para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id</w:t>
      </w:r>
      <w:r>
        <w:rPr>
          <w:bCs/>
          <w:b/>
        </w:rPr>
        <w:t xml:space="preserve">, nunca para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codigo</w:t>
      </w:r>
      <w:r>
        <w:t xml:space="preserve"> </w:t>
      </w:r>
      <w:r>
        <w:t xml:space="preserve">(BRIEF §2).</w:t>
      </w:r>
    </w:p>
    <w:bookmarkEnd w:id="69"/>
    <w:bookmarkStart w:id="71" w:name="X67173d615e2faa3f50b2c834694eaaa43d18deb"/>
    <w:p>
      <w:pPr>
        <w:pStyle w:val="Heading3"/>
      </w:pPr>
      <w:r>
        <w:t xml:space="preserve">9.2 Por que ENUM para domínio normativo e tabela para domínio operacional</w:t>
      </w:r>
    </w:p>
    <w:p>
      <w:pPr>
        <w:pStyle w:val="FirstParagraph"/>
      </w:pPr>
      <w:r>
        <w:t xml:space="preserve">O critério é</w:t>
      </w:r>
      <w:r>
        <w:t xml:space="preserve"> </w:t>
      </w:r>
      <w:r>
        <w:rPr>
          <w:bCs/>
          <w:b/>
        </w:rPr>
        <w:t xml:space="preserve">quem administra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Fixado por norma ou pela estrutura do software; acrescentar valor exige mudar código que faz</w:t>
            </w:r>
            <w:r>
              <w:t xml:space="preserve"> </w:t>
            </w:r>
            <w:r>
              <w:rPr>
                <w:rStyle w:val="VerbatimChar"/>
              </w:rPr>
              <w:t xml:space="preserve">switch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</w:t>
            </w:r>
            <w:r>
              <w:t xml:space="preserve"> </w:t>
            </w:r>
            <w:r>
              <w:t xml:space="preserve">(migration revisável)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categoria_normativa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tipo_reserva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modo_atribuicao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perfil_usuario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escopo_curso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impacto_feriado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status_registro</w:t>
            </w:r>
            <w:r>
              <w:t xml:space="preserve"> </w:t>
            </w:r>
            <w:r>
              <w:t xml:space="preserve">+ os estruturais (§9.2.1)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Administrável pelo Encarregado, muda sem norma nova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config_listas</w:t>
            </w:r>
            <w:r>
              <w:t xml:space="preserve"> </w:t>
            </w:r>
            <w:r>
              <w:t xml:space="preserve">+ gatilho de validação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metodologias, tipos de atividade, tipos de avaliação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Explicitamente</w:t>
            </w:r>
            <w:r>
              <w:t xml:space="preserve"> </w:t>
            </w:r>
            <w:r>
              <w:rPr>
                <w:bCs/>
                <w:b/>
              </w:rPr>
              <w:t xml:space="preserve">não restritivo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livre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atividades_nao_letivas.subtipo</w:t>
            </w:r>
            <w:r>
              <w:t xml:space="preserve"> </w:t>
            </w:r>
            <w:r>
              <w:t xml:space="preserve">(v2.0: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lista sugerida, não restritiva</w:t>
            </w:r>
            <w:r>
              <w:rPr>
                <w:iCs/>
                <w:i/>
              </w:rPr>
              <w:t xml:space="preserve">”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Dar ao usuário um botão que acrescenta um valor de</w:t>
      </w:r>
      <w:r>
        <w:t xml:space="preserve"> </w:t>
      </w:r>
      <w:r>
        <w:rPr>
          <w:rStyle w:val="VerbatimChar"/>
        </w:rPr>
        <w:t xml:space="preserve">tipo_linha_planejamento</w:t>
      </w:r>
      <w:r>
        <w:t xml:space="preserve"> </w:t>
      </w:r>
      <w:r>
        <w:t xml:space="preserve">seria dar-lhe um</w:t>
      </w:r>
      <w:r>
        <w:t xml:space="preserve"> </w:t>
      </w:r>
      <w:r>
        <w:t xml:space="preserve">botão que quebra o motor preditivo. Inversamente, exigir migration para acrescentar uma</w:t>
      </w:r>
      <w:r>
        <w:t xml:space="preserve"> </w:t>
      </w:r>
      <w:r>
        <w:t xml:space="preserve">metodologia de ensino seria acoplamento sem propósito.</w:t>
      </w:r>
    </w:p>
    <w:bookmarkStart w:id="70" w:name="Xa2be26ca1a52c51f5bd825c2fc96a387fb92261"/>
    <w:p>
      <w:pPr>
        <w:pStyle w:val="Heading4"/>
      </w:pPr>
      <w:r>
        <w:t xml:space="preserve">9.2.1 ENUMs estruturais além dos sete nomeados no BRIEF</w:t>
      </w:r>
    </w:p>
    <w:p>
      <w:pPr>
        <w:pStyle w:val="FirstParagraph"/>
      </w:pPr>
      <w:r>
        <w:t xml:space="preserve">O BRIEF §2 nomeia sete ENUMs. Foram criados</w:t>
      </w:r>
      <w:r>
        <w:t xml:space="preserve"> </w:t>
      </w:r>
      <w:r>
        <w:rPr>
          <w:bCs/>
          <w:b/>
        </w:rPr>
        <w:t xml:space="preserve">19 adicionais</w:t>
      </w:r>
      <w:r>
        <w:t xml:space="preserve"> </w:t>
      </w:r>
      <w:r>
        <w:t xml:space="preserve">que satisfazem o mesmo critério</w:t>
      </w:r>
      <w:r>
        <w:t xml:space="preserve"> </w:t>
      </w:r>
      <w:r>
        <w:t xml:space="preserve">(fechados pela estrutura, não administráveis):</w:t>
      </w:r>
      <w:r>
        <w:t xml:space="preserve"> </w:t>
      </w:r>
      <w:r>
        <w:rPr>
          <w:rStyle w:val="VerbatimChar"/>
        </w:rPr>
        <w:t xml:space="preserve">status_vigencia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tipo_regime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periodo_dia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tipo_tempo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status_config_horario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status_turma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status_avaliacao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status_vista</w:t>
      </w:r>
      <w:r>
        <w:t xml:space="preserve">,</w:t>
      </w:r>
      <w:r>
        <w:t xml:space="preserve"> </w:t>
      </w:r>
      <w:r>
        <w:rPr>
          <w:rStyle w:val="VerbatimChar"/>
        </w:rPr>
        <w:t xml:space="preserve">escopo_atividade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categoria_registro_aula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tipo_linha_planejamento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origem_linha_planejamento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status_planejamento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papel_assinatura</w:t>
      </w:r>
      <w:r>
        <w:t xml:space="preserve">,</w:t>
      </w:r>
      <w:r>
        <w:t xml:space="preserve"> </w:t>
      </w:r>
      <w:r>
        <w:rPr>
          <w:rStyle w:val="VerbatimChar"/>
        </w:rPr>
        <w:t xml:space="preserve">modo_preenchimento_assinatura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conciliacao_migracao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acao_migracao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origem_periodo</w:t>
      </w:r>
      <w:r>
        <w:t xml:space="preserve">,</w:t>
      </w:r>
      <w:r>
        <w:t xml:space="preserve"> </w:t>
      </w:r>
      <w:r>
        <w:rPr>
          <w:rStyle w:val="VerbatimChar"/>
        </w:rPr>
        <w:t xml:space="preserve">modalidade_ensino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criterio_prioridade_alocacao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regime_trabalho_docente</w:t>
      </w:r>
      <w:r>
        <w:t xml:space="preserve">. Os sete nomeados</w:t>
      </w:r>
      <w:r>
        <w:t xml:space="preserve"> </w:t>
      </w:r>
      <w:r>
        <w:t xml:space="preserve">permanecem exatamente com os nomes do BRIEF.</w:t>
      </w:r>
    </w:p>
    <w:p>
      <w:pPr>
        <w:pStyle w:val="BodyText"/>
      </w:pPr>
      <w:r>
        <w:rPr>
          <w:bCs/>
          <w:b/>
        </w:rPr>
        <w:t xml:space="preserve">Convenção de rótulo:</w:t>
      </w:r>
      <w:r>
        <w:t xml:space="preserve"> </w:t>
      </w:r>
      <w:r>
        <w:t xml:space="preserve">domínios que carregam sigla institucional preservam a grafia oficial em</w:t>
      </w:r>
      <w:r>
        <w:t xml:space="preserve"> </w:t>
      </w:r>
      <w:r>
        <w:t xml:space="preserve">maiúscula (</w:t>
      </w:r>
      <w:r>
        <w:rPr>
          <w:rStyle w:val="VerbatimChar"/>
        </w:rPr>
        <w:t xml:space="preserve">AEC</w:t>
      </w:r>
      <w:r>
        <w:t xml:space="preserve">,</w:t>
      </w:r>
      <w:r>
        <w:t xml:space="preserve"> </w:t>
      </w:r>
      <w:r>
        <w:rPr>
          <w:rStyle w:val="VerbatimChar"/>
        </w:rPr>
        <w:t xml:space="preserve">TAD</w:t>
      </w:r>
      <w:r>
        <w:t xml:space="preserve">,</w:t>
      </w:r>
      <w:r>
        <w:t xml:space="preserve"> </w:t>
      </w:r>
      <w:r>
        <w:rPr>
          <w:rStyle w:val="VerbatimChar"/>
        </w:rPr>
        <w:t xml:space="preserve">TR</w:t>
      </w:r>
      <w:r>
        <w:t xml:space="preserve">) — o BRIEF §9 proíbe abreviar ou substituir esses termos, e a</w:t>
      </w:r>
      <w:r>
        <w:t xml:space="preserve"> </w:t>
      </w:r>
      <w:r>
        <w:t xml:space="preserve">grafia</w:t>
      </w:r>
      <w:r>
        <w:t xml:space="preserve"> </w:t>
      </w:r>
      <w:r>
        <w:rPr>
          <w:bCs/>
          <w:b/>
        </w:rPr>
        <w:t xml:space="preserve">é</w:t>
      </w:r>
      <w:r>
        <w:t xml:space="preserve"> </w:t>
      </w:r>
      <w:r>
        <w:t xml:space="preserve">o termo. Todos os demais rótulos usam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 </w:t>
      </w:r>
      <w:r>
        <w:t xml:space="preserve">minúsculo.</w:t>
      </w:r>
    </w:p>
    <w:bookmarkEnd w:id="70"/>
    <w:bookmarkEnd w:id="71"/>
    <w:bookmarkStart w:id="72" w:name="X7473a67f88e6d6ca4cf07647e5c7bfcfbfb3b67"/>
    <w:p>
      <w:pPr>
        <w:pStyle w:val="Heading3"/>
      </w:pPr>
      <w:r>
        <w:t xml:space="preserve">9.3 Por que colunas geradas em vez de fórmula — e onde a coluna gerada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serve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FORMULA</w:t>
      </w:r>
      <w:r>
        <w:t xml:space="preserve"> </w:t>
      </w:r>
      <w:r>
        <w:t xml:space="preserve">do Sheets era a única forma de exibir dado derivado. Em PostgreSQL há dois caminhos, e</w:t>
      </w:r>
      <w:r>
        <w:t xml:space="preserve"> </w:t>
      </w:r>
      <w:r>
        <w:t xml:space="preserve">a escolha entre eles é</w:t>
      </w:r>
      <w:r>
        <w:t xml:space="preserve"> </w:t>
      </w:r>
      <w:r>
        <w:rPr>
          <w:bCs/>
          <w:b/>
        </w:rPr>
        <w:t xml:space="preserve">determinística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 o derivado…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</w:t>
            </w:r>
            <w:r>
              <w:t xml:space="preserve"> </w:t>
            </w:r>
            <w:r>
              <w:rPr>
                <w:bCs/>
                <w:b/>
              </w:rPr>
              <w:t xml:space="preserve">só da própria linha</w:t>
            </w:r>
            <w:r>
              <w:t xml:space="preserve"> </w:t>
            </w:r>
            <w:r>
              <w:t xml:space="preserve">e é</w:t>
            </w:r>
            <w:r>
              <w:t xml:space="preserve"> </w:t>
            </w:r>
            <w:r>
              <w:rPr>
                <w:rStyle w:val="VerbatimChar"/>
              </w:rPr>
              <w:t xml:space="preserve">IMMUTABLE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GENERATED ALWAYS AS … STORED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compoe_cht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ta_final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semanas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ch_semanal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nome_normalizado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antiguidade_declarada_num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 de</w:t>
            </w:r>
            <w:r>
              <w:t xml:space="preserve"> </w:t>
            </w:r>
            <w:r>
              <w:rPr>
                <w:bCs/>
                <w:b/>
              </w:rPr>
              <w:t xml:space="preserve">outras linhas</w:t>
            </w:r>
            <w:r>
              <w:t xml:space="preserve"> </w:t>
            </w:r>
            <w:r>
              <w:t xml:space="preserve">(JOIN, agregação)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nome_completo_curso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instrutores_selecionados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carga_horaria_ministrada_ano</w:t>
            </w:r>
            <w:r>
              <w:t xml:space="preserve">, datas reais (DISC-2)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 de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CURRENT_DATE</w:t>
            </w:r>
            <w:r>
              <w:rPr>
                <w:bCs/>
                <w:b/>
              </w:rPr>
              <w:t xml:space="preserve">/</w:t>
            </w:r>
            <w:r>
              <w:rPr>
                <w:rStyle w:val="VerbatimChar"/>
                <w:bCs/>
                <w:b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função + view, jamais coluna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status_vista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tempo_setor_anos</w:t>
            </w:r>
            <w:r>
              <w:t xml:space="preserve">, regime vigente hoje</w:t>
            </w:r>
          </w:p>
        </w:tc>
      </w:tr>
    </w:tbl>
    <w:p>
      <w:pPr>
        <w:pStyle w:val="BodyText"/>
      </w:pPr>
      <w:r>
        <w:t xml:space="preserve">O terceiro caso é o mais importante e o mais fácil de errar. Gravar</w:t>
      </w:r>
      <w:r>
        <w:t xml:space="preserve"> </w:t>
      </w:r>
      <w:r>
        <w:rPr>
          <w:rStyle w:val="VerbatimChar"/>
        </w:rPr>
        <w:t xml:space="preserve">status_vista = 'atrasada'</w:t>
      </w:r>
      <w:r>
        <w:t xml:space="preserve"> </w:t>
      </w:r>
      <w:r>
        <w:t xml:space="preserve">em</w:t>
      </w:r>
      <w:r>
        <w:t xml:space="preserve"> </w:t>
      </w:r>
      <w:r>
        <w:t xml:space="preserve">disco significaria que uma linha</w:t>
      </w:r>
      <w:r>
        <w:t xml:space="preserve"> </w:t>
      </w:r>
      <w:r>
        <w:rPr>
          <w:bCs/>
          <w:b/>
        </w:rPr>
        <w:t xml:space="preserve">correta hoje estaria errada amanhã</w:t>
      </w:r>
      <w:r>
        <w:t xml:space="preserve">, sem ninguém tocá-la —</w:t>
      </w:r>
      <w:r>
        <w:t xml:space="preserve"> </w:t>
      </w:r>
      <w:r>
        <w:t xml:space="preserve">exatamente a segunda fonte de verdade que o BRIEF §2 proíbe. Situação que depende de</w:t>
      </w:r>
      <w:r>
        <w:t xml:space="preserve"> </w:t>
      </w:r>
      <w:r>
        <w:t xml:space="preserve">“</w:t>
      </w:r>
      <w:r>
        <w:t xml:space="preserve">hoje</w:t>
      </w:r>
      <w:r>
        <w:t xml:space="preserve">”</w:t>
      </w:r>
      <w:r>
        <w:t xml:space="preserve"> </w:t>
      </w:r>
      <w:r>
        <w:t xml:space="preserve">é</w:t>
      </w:r>
      <w:r>
        <w:t xml:space="preserve"> </w:t>
      </w:r>
      <w:r>
        <w:t xml:space="preserve">sempre calculada na leitura.</w:t>
      </w:r>
      <w:r>
        <w:t xml:space="preserve"> </w:t>
      </w:r>
      <w:r>
        <w:rPr>
          <w:rStyle w:val="VerbatimChar"/>
        </w:rPr>
        <w:t xml:space="preserve">GENERATED</w:t>
      </w:r>
      <w:r>
        <w:t xml:space="preserve"> </w:t>
      </w:r>
      <w:r>
        <w:t xml:space="preserve">recusaria a expressão de qualquer modo (exige</w:t>
      </w:r>
      <w:r>
        <w:t xml:space="preserve"> </w:t>
      </w:r>
      <w:r>
        <w:rPr>
          <w:rStyle w:val="VerbatimChar"/>
        </w:rPr>
        <w:t xml:space="preserve">IMMUTABLE</w:t>
      </w:r>
      <w:r>
        <w:t xml:space="preserve">), e essa recusa do motor é o próprio argumento.</w:t>
      </w:r>
    </w:p>
    <w:bookmarkEnd w:id="72"/>
    <w:bookmarkStart w:id="73" w:name="demais-decisões"/>
    <w:p>
      <w:pPr>
        <w:pStyle w:val="Heading3"/>
      </w:pPr>
      <w:r>
        <w:t xml:space="preserve">9.4 Demais decisões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configuracoes_horario</w:t>
            </w:r>
            <w:r>
              <w:t xml:space="preserve"> </w:t>
            </w:r>
            <w:r>
              <w:t xml:space="preserve">separada de</w:t>
            </w:r>
            <w:r>
              <w:t xml:space="preserve"> </w:t>
            </w:r>
            <w:r>
              <w:rPr>
                <w:rStyle w:val="VerbatimChar"/>
              </w:rPr>
              <w:t xml:space="preserve">horarios_tempos_aula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cabeçalho não há alvo de FK para</w:t>
            </w:r>
            <w:r>
              <w:t xml:space="preserve"> </w:t>
            </w:r>
            <w:r>
              <w:t xml:space="preserve">“</w:t>
            </w:r>
            <w:r>
              <w:t xml:space="preserve">a configuração</w:t>
            </w:r>
            <w:r>
              <w:t xml:space="preserve">”</w:t>
            </w:r>
            <w:r>
              <w:t xml:space="preserve"> </w:t>
            </w:r>
            <w:r>
              <w:t xml:space="preserve">— e é essa FK que torna impossível o estado das chaves órfãs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/</w:t>
            </w:r>
            <w:r>
              <w:rPr>
                <w:rStyle w:val="VerbatimChar"/>
              </w:rPr>
              <w:t xml:space="preserve">E</w:t>
            </w:r>
            <w:r>
              <w:t xml:space="preserve"> </w:t>
            </w:r>
            <w:r>
              <w:t xml:space="preserve">(§3.2)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turma_disciplina</w:t>
            </w:r>
            <w:r>
              <w:t xml:space="preserve"> </w:t>
            </w:r>
            <w:r>
              <w:t xml:space="preserve">criada apesar de ausente do BRIEF §2.1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 linhas em produção; omiti-la perderia dado migrado e quebraria o Épico 11.</w:t>
            </w:r>
            <w:r>
              <w:t xml:space="preserve"> </w:t>
            </w:r>
            <w:r>
              <w:rPr>
                <w:bCs/>
                <w:b/>
              </w:rPr>
              <w:t xml:space="preserve">Aguarda confirmação</w:t>
            </w:r>
            <w:r>
              <w:t xml:space="preserve"> </w:t>
            </w:r>
            <w:r>
              <w:t xml:space="preserve">(§3.1)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cursos.classificacao</w:t>
            </w:r>
            <w:r>
              <w:t xml:space="preserve"> </w:t>
            </w:r>
            <w:r>
              <w:t xml:space="preserve">reusa o ENUM</w:t>
            </w:r>
            <w:r>
              <w:t xml:space="preserve"> </w:t>
            </w:r>
            <w:r>
              <w:rPr>
                <w:rStyle w:val="VerbatimChar"/>
              </w:rPr>
              <w:t xml:space="preserve">escopo_curso</w:t>
            </w:r>
            <w:r>
              <w:t xml:space="preserve"> </w:t>
            </w:r>
            <w:r>
              <w:t xml:space="preserve">(com</w:t>
            </w:r>
            <w:r>
              <w:t xml:space="preserve"> </w:t>
            </w:r>
            <w:r>
              <w:rPr>
                <w:rStyle w:val="VerbatimChar"/>
              </w:rPr>
              <w:t xml:space="preserve">CHECK ≠ geral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a policy do Operador ser uma comparação simples entre o escopo do usuário e a classificação do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responsaveis_curso.curso_id NULL</w:t>
            </w:r>
            <w:r>
              <w:t xml:space="preserve"> </w:t>
            </w:r>
            <w:r>
              <w:t xml:space="preserve">substitui o literal</w:t>
            </w:r>
            <w:r>
              <w:t xml:space="preserve"> </w:t>
            </w:r>
            <w:r>
              <w:rPr>
                <w:rStyle w:val="VerbatimChar"/>
              </w:rPr>
              <w:t xml:space="preserve">GERAL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Sheets, valor mágico dentro de coluna de FK era a única saída; aqui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já significa</w:t>
            </w:r>
            <w:r>
              <w:t xml:space="preserve"> </w:t>
            </w:r>
            <w:r>
              <w:t xml:space="preserve">“</w:t>
            </w:r>
            <w:r>
              <w:t xml:space="preserve">não se aplica a um curso</w:t>
            </w:r>
            <w:r>
              <w:t xml:space="preserve">”</w:t>
            </w:r>
            <w:r>
              <w:t xml:space="preserve"> </w:t>
            </w:r>
            <w:r>
              <w:t xml:space="preserve">e a FK continua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criado_por</w:t>
            </w:r>
            <w:r>
              <w:t xml:space="preserve">/</w:t>
            </w:r>
            <w:r>
              <w:rPr>
                <w:rStyle w:val="VerbatimChar"/>
              </w:rPr>
              <w:t xml:space="preserve">editado_por</w:t>
            </w:r>
            <w:r>
              <w:t xml:space="preserve"> </w:t>
            </w:r>
            <w:r>
              <w:t xml:space="preserve">sem FK física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 acoplar estes arquivos à ordem da migration de autenticação e permite pgTAP em PostgreSQL puro (§3.3)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instrutores_atribuidos</w:t>
            </w:r>
            <w:r>
              <w:t xml:space="preserve"> </w:t>
            </w:r>
            <w:r>
              <w:t xml:space="preserve">como</w:t>
            </w:r>
            <w:r>
              <w:t xml:space="preserve"> </w:t>
            </w:r>
            <w:r>
              <w:rPr>
                <w:rStyle w:val="VerbatimChar"/>
              </w:rPr>
              <w:t xml:space="preserve">uuid[]</w:t>
            </w:r>
            <w:r>
              <w:t xml:space="preserve"> </w:t>
            </w:r>
            <w:r>
              <w:t xml:space="preserve">+ gatilho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 o achado (i) (única fonte bruta da atribuição).</w:t>
            </w:r>
            <w:r>
              <w:t xml:space="preserve"> </w:t>
            </w:r>
            <w:r>
              <w:rPr>
                <w:bCs/>
                <w:b/>
              </w:rPr>
              <w:t xml:space="preserve">Alternativa recomendada para decisão futura:</w:t>
            </w:r>
            <w:r>
              <w:t xml:space="preserve"> </w:t>
            </w:r>
            <w:r>
              <w:t xml:space="preserve">normalizar em</w:t>
            </w:r>
            <w:r>
              <w:t xml:space="preserve"> </w:t>
            </w:r>
            <w:r>
              <w:rPr>
                <w:rStyle w:val="VerbatimChar"/>
              </w:rPr>
              <w:t xml:space="preserve">disciplina_instrutor_atribuido</w:t>
            </w:r>
            <w:r>
              <w:t xml:space="preserve">, ou usar</w:t>
            </w:r>
            <w:r>
              <w:t xml:space="preserve"> </w:t>
            </w:r>
            <w:r>
              <w:rPr>
                <w:rStyle w:val="VerbatimChar"/>
              </w:rPr>
              <w:t xml:space="preserve">instrutor_disciplina.atribuido boolean</w:t>
            </w:r>
            <w:r>
              <w:t xml:space="preserve"> </w:t>
            </w:r>
            <w:r>
              <w:t xml:space="preserve">— ambas fora do mapa do BRIEF, por isso não aplicadas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  <w:r>
              <w:t xml:space="preserve"> </w:t>
            </w:r>
            <w:r>
              <w:rPr>
                <w:rStyle w:val="VerbatimChar"/>
              </w:rPr>
              <w:t xml:space="preserve">EXCLUDE</w:t>
            </w:r>
            <w:r>
              <w:t xml:space="preserve"> </w:t>
            </w:r>
            <w:r>
              <w:t xml:space="preserve">de sobreposição de 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Conflito de horário é</w:t>
            </w:r>
            <w:r>
              <w:t xml:space="preserve"> </w:t>
            </w:r>
            <w:r>
              <w:rPr>
                <w:bCs/>
                <w:b/>
              </w:rPr>
              <w:t xml:space="preserve">alerta, nunca bloqueio</w:t>
            </w:r>
            <w:r>
              <w:t xml:space="preserve"> </w:t>
            </w:r>
            <w:r>
              <w:t xml:space="preserve">(RN-DEG-02; o 9º TA é o caso canônico). A</w:t>
            </w:r>
            <w:r>
              <w:t xml:space="preserve"> </w:t>
            </w:r>
            <w:r>
              <w:rPr>
                <w:rStyle w:val="VerbatimChar"/>
              </w:rPr>
              <w:t xml:space="preserve">vw_ocupacao_ta</w:t>
            </w:r>
            <w:r>
              <w:t xml:space="preserve"> </w:t>
            </w:r>
            <w:r>
              <w:t xml:space="preserve">entrega o dado; a decisão é da aplicação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RN-INST-03</w:t>
            </w:r>
            <w:r>
              <w:t xml:space="preserve"> </w:t>
            </w:r>
            <w:r>
              <w:t xml:space="preserve">como cinco</w:t>
            </w:r>
            <w:r>
              <w:t xml:space="preserve"> </w:t>
            </w:r>
            <w:r>
              <w:rPr>
                <w:rStyle w:val="VerbatimChar"/>
              </w:rP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v2.0 validava no formulário, contornável editando a planilha.</w:t>
            </w:r>
            <w:r>
              <w:t xml:space="preserve"> </w:t>
            </w:r>
            <w:r>
              <w:rPr>
                <w:bCs/>
                <w:b/>
              </w:rPr>
              <w:t xml:space="preserve">Atenção ao ETL:</w:t>
            </w:r>
            <w:r>
              <w:t xml:space="preserve"> </w:t>
            </w:r>
            <w:r>
              <w:t xml:space="preserve">nulos legados farão a carga falhar — e devem, sendo saneados com decisão registrada no</w:t>
            </w:r>
            <w:r>
              <w:t xml:space="preserve"> </w:t>
            </w:r>
            <w:r>
              <w:rPr>
                <w:rStyle w:val="VerbatimChar"/>
              </w:rPr>
              <w:t xml:space="preserve">migracao_log</w:t>
            </w:r>
            <w:r>
              <w:t xml:space="preserve">, como se fez com o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dos 177 instrutores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normativo dentro de</w:t>
            </w:r>
            <w:r>
              <w:t xml:space="preserve"> </w:t>
            </w:r>
            <w:r>
              <w:rPr>
                <w:rStyle w:val="VerbatimChar"/>
              </w:rP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tetos e escala de antiguidade, as views e funções retornam neutro (correto por RN-DEG-01, mas inútil). São norma, não dado de teste. Podem migrar para</w:t>
            </w:r>
            <w:r>
              <w:t xml:space="preserve"> </w:t>
            </w:r>
            <w:r>
              <w:rPr>
                <w:rStyle w:val="VerbatimChar"/>
              </w:rPr>
              <w:t xml:space="preserve">supabase/seed.sql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ENUMs em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r>
              <w:t xml:space="preserve">, funções em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supabase gen types typescript</w:t>
            </w:r>
            <w:r>
              <w:t xml:space="preserve"> </w:t>
            </w:r>
            <w:r>
              <w:t xml:space="preserve">expõe os ENUMs como</w:t>
            </w:r>
            <w:r>
              <w:t xml:space="preserve"> </w:t>
            </w:r>
            <w:r>
              <w:rPr>
                <w:rStyle w:val="VerbatimChar"/>
              </w:rPr>
              <w:t xml:space="preserve">Database["public"]["Enums"]</w:t>
            </w:r>
            <w:r>
              <w:t xml:space="preserve"> </w:t>
            </w:r>
            <w:r>
              <w:t xml:space="preserve">sem configuração. Como o contrato de dados da v2.1</w:t>
            </w:r>
            <w:r>
              <w:t xml:space="preserve"> </w:t>
            </w:r>
            <w:r>
              <w:rPr>
                <w:bCs/>
                <w:b/>
              </w:rPr>
              <w:t xml:space="preserve">é</w:t>
            </w:r>
            <w:r>
              <w:t xml:space="preserve"> </w:t>
            </w:r>
            <w:r>
              <w:t xml:space="preserve">o tipo gerado (é o que aposenta</w:t>
            </w:r>
            <w:r>
              <w:t xml:space="preserve"> </w:t>
            </w:r>
            <w:r>
              <w:rPr>
                <w:rStyle w:val="VerbatimChar"/>
              </w:rPr>
              <w:t xml:space="preserve">_Meta_Colunas</w:t>
            </w:r>
            <w:r>
              <w:t xml:space="preserve">), isso faz o contrato chegar ao TypeScript de graça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</w:t>
            </w:r>
            <w:r>
              <w:t xml:space="preserve"> </w:t>
            </w:r>
            <w:r>
              <w:rPr>
                <w:rStyle w:val="VerbatimChar"/>
              </w:rPr>
              <w:t xml:space="preserve">GRANT</w:t>
            </w:r>
            <w:r>
              <w:t xml:space="preserve"> </w:t>
            </w:r>
            <w:r>
              <w:t xml:space="preserve">nos arquivos 00–04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Privilégios e policies pertencem integralmente a</w:t>
            </w:r>
            <w:r>
              <w:t xml:space="preserve"> </w:t>
            </w:r>
            <w:r>
              <w:rPr>
                <w:rStyle w:val="VerbatimChar"/>
              </w:rPr>
              <w:t xml:space="preserve">05_rls.sql</w:t>
            </w:r>
            <w:r>
              <w:t xml:space="preserve">, para que a superfície de segurança tenha um único dono</w:t>
            </w:r>
          </w:p>
        </w:tc>
      </w:tr>
    </w:tbl>
    <w:bookmarkEnd w:id="73"/>
    <w:bookmarkStart w:id="74" w:name="achados-da-v2.0-que-permanecem-abertos"/>
    <w:p>
      <w:pPr>
        <w:pStyle w:val="Heading3"/>
      </w:pPr>
      <w:r>
        <w:t xml:space="preserve">9.5 Achados da v2.0 que permanecem</w:t>
      </w:r>
      <w:r>
        <w:t xml:space="preserve"> </w:t>
      </w:r>
      <w:r>
        <w:rPr>
          <w:bCs/>
          <w:b/>
        </w:rPr>
        <w:t xml:space="preserve">abertos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Achado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 neste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UE-1</w:t>
            </w:r>
            <w:r>
              <w:t xml:space="preserve"> </w:t>
            </w:r>
            <w:r>
              <w:t xml:space="preserve">— Unidade de Ensino não modelada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Aberto</w:t>
            </w:r>
            <w:r>
              <w:t xml:space="preserve">, aguardando decisão (impacto Alto)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 tabela criada. A rota (a) recomendada pela v2.0 — fato paralelo, sem tocar CHD/DSA/motor — continua sendo a de menor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TURMA-1</w:t>
            </w:r>
            <w:r>
              <w:t xml:space="preserve"> </w:t>
            </w:r>
            <w:r>
              <w:t xml:space="preserve">— status</w:t>
            </w:r>
            <w:r>
              <w:t xml:space="preserve"> </w:t>
            </w:r>
            <w:r>
              <w:rPr>
                <w:rStyle w:val="VerbatimChar"/>
              </w:rPr>
              <w:t xml:space="preserve">Arquivada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Aberto</w:t>
            </w:r>
            <w:r>
              <w:t xml:space="preserve"> </w:t>
            </w:r>
            <w:r>
              <w:t xml:space="preserve">(impacto Baixo)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acrescentado a</w:t>
            </w:r>
            <w:r>
              <w:t xml:space="preserve"> </w:t>
            </w:r>
            <w:r>
              <w:rPr>
                <w:rStyle w:val="VerbatimChar"/>
              </w:rPr>
              <w:t xml:space="preserve">status_turma</w:t>
            </w:r>
            <w:r>
              <w:t xml:space="preserve">; acrescentá-lo é</w:t>
            </w:r>
            <w:r>
              <w:t xml:space="preserve"> </w:t>
            </w:r>
            <w:r>
              <w:rPr>
                <w:rStyle w:val="VerbatimChar"/>
              </w:rPr>
              <w:t xml:space="preserve">ALTER TYPE … ADD VALUE</w:t>
            </w:r>
            <w:r>
              <w:t xml:space="preserve">, aditivo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LIQ-3</w:t>
            </w:r>
            <w:r>
              <w:t xml:space="preserve"> </w:t>
            </w:r>
            <w:r>
              <w:t xml:space="preserve">— papel titular/reserva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Deferido</w:t>
            </w:r>
            <w:r>
              <w:t xml:space="preserve"> </w:t>
            </w:r>
            <w:r>
              <w:t xml:space="preserve">por decisão de 2026-08-20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</w:t>
            </w:r>
            <w:r>
              <w:t xml:space="preserve"> </w:t>
            </w:r>
            <w:r>
              <w:rPr>
                <w:rStyle w:val="VerbatimChar"/>
              </w:rPr>
              <w:t xml:space="preserve">papel_liq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criada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LIQ-4</w:t>
            </w:r>
            <w:r>
              <w:t xml:space="preserve"> </w:t>
            </w:r>
            <w:r>
              <w:t xml:space="preserve">— persistência da LIQ emitida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Deferido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</w:t>
            </w:r>
            <w:r>
              <w:t xml:space="preserve"> </w:t>
            </w:r>
            <w:r>
              <w:rPr>
                <w:rStyle w:val="VerbatimChar"/>
              </w:rPr>
              <w:t xml:space="preserve">LIQ_Emitida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criada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LIQ-2</w:t>
            </w:r>
            <w:r>
              <w:t xml:space="preserve"> </w:t>
            </w:r>
            <w:r>
              <w:t xml:space="preserve">— impedimentos do instrutor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Descartado</w:t>
            </w:r>
            <w:r>
              <w:t xml:space="preserve"> </w:t>
            </w:r>
            <w:r>
              <w:t xml:space="preserve">por Bernardo em 2026-08-20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Entidade</w:t>
            </w:r>
            <w:r>
              <w:t xml:space="preserve"> </w:t>
            </w:r>
            <w:r>
              <w:rPr>
                <w:rStyle w:val="VerbatimChar"/>
              </w:rPr>
              <w:t xml:space="preserve">Instrutor_Impedimento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criada. A coluna</w:t>
            </w:r>
            <w:r>
              <w:t xml:space="preserve"> </w:t>
            </w:r>
            <w:r>
              <w:t xml:space="preserve">“</w:t>
            </w:r>
            <w:r>
              <w:t xml:space="preserve">Observação</w:t>
            </w:r>
            <w:r>
              <w:t xml:space="preserve">”</w:t>
            </w:r>
            <w:r>
              <w:t xml:space="preserve"> </w:t>
            </w:r>
            <w:r>
              <w:t xml:space="preserve">da LIQ sai deliberadamente em branco: o sistema produz uma</w:t>
            </w:r>
            <w:r>
              <w:t xml:space="preserve"> </w:t>
            </w:r>
            <w:r>
              <w:rPr>
                <w:bCs/>
                <w:b/>
              </w:rPr>
              <w:t xml:space="preserve">minuta</w:t>
            </w:r>
          </w:p>
        </w:tc>
      </w:tr>
    </w:tbl>
    <w:bookmarkEnd w:id="74"/>
    <w:bookmarkStart w:id="75" w:name="X7ebcbb759b9b334ca5d4da4040c0a99a4b1b1a4"/>
    <w:p>
      <w:pPr>
        <w:pStyle w:val="Heading3"/>
      </w:pPr>
      <w:r>
        <w:t xml:space="preserve">9.6 Pontos que exigem confirmação do Bernardo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se não confirmado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turma_disciplina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no mapa canônico</w:t>
            </w:r>
            <w:r>
              <w:t xml:space="preserve"> </w:t>
            </w:r>
            <w:r>
              <w:t xml:space="preserve">(§3.1)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perde 210 linhas; Épico 11 (LIQ) sai com período errado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Valores de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criterio_prioridade_alocacao</w:t>
            </w:r>
            <w:r>
              <w:t xml:space="preserve"> </w:t>
            </w:r>
            <w:r>
              <w:t xml:space="preserve">— a v2.0 declarou</w:t>
            </w:r>
            <w:r>
              <w:t xml:space="preserve"> </w:t>
            </w:r>
            <w:r>
              <w:rPr>
                <w:rStyle w:val="VerbatimChar"/>
              </w:rPr>
              <w:t xml:space="preserve">Prioridade_Alocacao</w:t>
            </w:r>
            <w:r>
              <w:t xml:space="preserve"> </w:t>
            </w:r>
            <w:r>
              <w:t xml:space="preserve">como ENUM sem listar valores (RF-CRONOS-08)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default reproduz o comportamento fixo da v1.0, então não há regressão; mas a configurabilidade prometida fica sem domínio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Coluna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Estado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de instrutor</w:t>
            </w:r>
            <w:r>
              <w:t xml:space="preserve"> </w:t>
            </w:r>
            <w:r>
              <w:t xml:space="preserve">(spec 025) — a documentação só nomeia o script de migração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não modelada; ETL pode encontrar dado sem destino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Valores de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modalidade_ensino</w:t>
            </w:r>
            <w:r>
              <w:t xml:space="preserve"> </w:t>
            </w:r>
            <w:r>
              <w:t xml:space="preserve">— os três são os observados na base, não um domínio declarado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modalidade fora do conjunto faria a carga falhar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Domínio de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cursos.classificacao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=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escopo_curso</w:t>
            </w:r>
            <w:r>
              <w:t xml:space="preserve"> </w:t>
            </w:r>
            <w:r>
              <w:t xml:space="preserve">(D-03)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 classificação real não casar com o escopo do Operador, a policy de escopo do arquivo 05 precisa de outra chave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Este documento e os cinco arquivos SQL constituem o Épico 1 da v2.1 (Schema PostgreSQL). As</w:t>
      </w:r>
      <w:r>
        <w:rPr>
          <w:iCs/>
          <w:i/>
        </w:rPr>
        <w:t xml:space="preserve"> </w:t>
      </w:r>
      <w:r>
        <w:rPr>
          <w:iCs/>
          <w:i/>
        </w:rPr>
        <w:t xml:space="preserve">policies RLS e a matriz de permissões povoada pertencem 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05_rls.sql</w:t>
      </w:r>
      <w:r>
        <w:rPr>
          <w:iCs/>
          <w:i/>
        </w:rPr>
        <w:t xml:space="preserve">; o ETL Sheets → PostgreSQL</w:t>
      </w:r>
      <w:r>
        <w:rPr>
          <w:iCs/>
          <w:i/>
        </w:rPr>
        <w:t xml:space="preserve"> </w:t>
      </w:r>
      <w:r>
        <w:rPr>
          <w:iCs/>
          <w:i/>
        </w:rPr>
        <w:t xml:space="preserve">pertence ao Épico 2 e deve rodar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antes</w:t>
      </w:r>
      <w:r>
        <w:rPr>
          <w:iCs/>
          <w:i/>
        </w:rPr>
        <w:t xml:space="preserve"> </w:t>
      </w:r>
      <w:r>
        <w:rPr>
          <w:iCs/>
          <w:i/>
        </w:rPr>
        <w:t xml:space="preserve">do Épico 3 — sem dado migrado não há o que proteger.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X2a9cf317cb7fe7412b071ad8bc718c2755cd0b3"/>
    <w:p>
      <w:pPr>
        <w:pStyle w:val="Heading2"/>
      </w:pPr>
      <w:r>
        <w:t xml:space="preserve">10. Correções aplicadas em 26/08/2026 — achados da análise de ETL</w:t>
      </w:r>
    </w:p>
    <w:p>
      <w:pPr>
        <w:pStyle w:val="FirstParagraph"/>
      </w:pPr>
      <w:r>
        <w:t xml:space="preserve">A elaboração do documento 30 (Plano de Migração ETL) cruzou este schema, coluna a coluna, contra a</w:t>
      </w:r>
      <w:r>
        <w:t xml:space="preserve"> </w:t>
      </w:r>
      <w:r>
        <w:t xml:space="preserve">planilha viva da v2.0. O cruzamento encontrou</w:t>
      </w:r>
      <w:r>
        <w:t xml:space="preserve"> </w:t>
      </w:r>
      <w:r>
        <w:rPr>
          <w:bCs/>
          <w:b/>
        </w:rPr>
        <w:t xml:space="preserve">duas lacunas reais</w:t>
      </w:r>
      <w:r>
        <w:t xml:space="preserve"> </w:t>
      </w:r>
      <w:r>
        <w:t xml:space="preserve">— dado que existe na origem e</w:t>
      </w:r>
      <w:r>
        <w:t xml:space="preserve"> </w:t>
      </w:r>
      <w:r>
        <w:t xml:space="preserve">não tinha destino aqui. Ambas foram corrigidas em</w:t>
      </w:r>
      <w:r>
        <w:t xml:space="preserve"> </w:t>
      </w:r>
      <w:r>
        <w:rPr>
          <w:rStyle w:val="VerbatimChar"/>
        </w:rPr>
        <w:t xml:space="preserve">sql/01_tabelas_cadastro.sql</w:t>
      </w:r>
      <w:r>
        <w:t xml:space="preserve"> </w:t>
      </w:r>
      <w:r>
        <w:t xml:space="preserve">e revalidadas contra</w:t>
      </w:r>
      <w:r>
        <w:t xml:space="preserve"> </w:t>
      </w:r>
      <w:r>
        <w:t xml:space="preserve">um PostgreSQL 16: as seis migrations continuam aplicando limpo, em ordem, e os oito testes negativos</w:t>
      </w:r>
      <w:r>
        <w:t xml:space="preserve"> </w:t>
      </w:r>
      <w:r>
        <w:t xml:space="preserve">de RLS continuam passando.</w:t>
      </w:r>
    </w:p>
    <w:p>
      <w:pPr>
        <w:pStyle w:val="BodyText"/>
      </w:pPr>
      <w:r>
        <w:t xml:space="preserve">O registro fica porque a lacuna é mais instrutiva que a correção:</w:t>
      </w:r>
      <w:r>
        <w:t xml:space="preserve"> </w:t>
      </w:r>
      <w:r>
        <w:rPr>
          <w:bCs/>
          <w:b/>
        </w:rPr>
        <w:t xml:space="preserve">as duas colunas vinham de specs</w:t>
      </w:r>
      <w:r>
        <w:rPr>
          <w:bCs/>
          <w:b/>
        </w:rPr>
        <w:t xml:space="preserve"> </w:t>
      </w:r>
      <w:r>
        <w:rPr>
          <w:bCs/>
          <w:b/>
        </w:rPr>
        <w:t xml:space="preserve">executadas depois do inventário de 02/08/2026 que serviu de base a este documento.</w:t>
      </w:r>
      <w:r>
        <w:t xml:space="preserve"> </w:t>
      </w:r>
      <w:r>
        <w:t xml:space="preserve">É a</w:t>
      </w:r>
      <w:r>
        <w:t xml:space="preserve"> </w:t>
      </w:r>
      <w:r>
        <w:t xml:space="preserve">demonstração prática de por que o mapa de-para é escrito contra a planilha ao vivo, e não contra a</w:t>
      </w:r>
      <w:r>
        <w:t xml:space="preserve"> </w:t>
      </w:r>
      <w:r>
        <w:t xml:space="preserve">documentação dela.</w:t>
      </w:r>
    </w:p>
    <w:bookmarkStart w:id="77" w:name="X709232b873f30886cfc3ebad783ad1781ae2533"/>
    <w:p>
      <w:pPr>
        <w:pStyle w:val="Heading3"/>
      </w:pPr>
      <w:r>
        <w:t xml:space="preserve">10.1 P-6 —</w:t>
      </w:r>
      <w:r>
        <w:t xml:space="preserve"> </w:t>
      </w:r>
      <w:r>
        <w:rPr>
          <w:rStyle w:val="VerbatimChar"/>
        </w:rPr>
        <w:t xml:space="preserve">turma_disciplina</w:t>
      </w:r>
      <w:r>
        <w:t xml:space="preserve"> </w:t>
      </w:r>
      <w:r>
        <w:t xml:space="preserve">sem a atribuição de instrutor</w:t>
      </w:r>
    </w:p>
    <w:p>
      <w:pPr>
        <w:pStyle w:val="FirstParagraph"/>
      </w:pPr>
      <w:r>
        <w:rPr>
          <w:bCs/>
          <w:b/>
        </w:rPr>
        <w:t xml:space="preserve">O que faltava.</w:t>
      </w:r>
      <w:r>
        <w:t xml:space="preserve"> </w:t>
      </w:r>
      <w:r>
        <w:rPr>
          <w:rStyle w:val="VerbatimChar"/>
        </w:rPr>
        <w:t xml:space="preserve">Turma_Disciplina.ID_Instrutor</w:t>
      </w:r>
      <w:r>
        <w:t xml:space="preserve"> </w:t>
      </w:r>
      <w:r>
        <w:t xml:space="preserve">(spec 029) e</w:t>
      </w:r>
      <w:r>
        <w:t xml:space="preserve"> </w:t>
      </w:r>
      <w:r>
        <w:rPr>
          <w:rStyle w:val="VerbatimChar"/>
        </w:rPr>
        <w:t xml:space="preserve">CH_Prevista_Por_Instrutor</w:t>
      </w:r>
      <w:r>
        <w:t xml:space="preserve"> </w:t>
      </w:r>
      <w:r>
        <w:t xml:space="preserve">(spec 032, coluna Q) não tinham coluna de destino.</w:t>
      </w:r>
    </w:p>
    <w:p>
      <w:pPr>
        <w:pStyle w:val="BodyText"/>
      </w:pPr>
      <w:r>
        <w:rPr>
          <w:bCs/>
          <w:b/>
        </w:rPr>
        <w:t xml:space="preserve">Por que era grave, e não cosmético.</w:t>
      </w:r>
      <w:r>
        <w:t xml:space="preserve"> </w:t>
      </w:r>
      <w:r>
        <w:t xml:space="preserve">Sem elas, o Épico 11 (LIQ e OS de Instrutoria) voltaria a</w:t>
      </w:r>
      <w:r>
        <w:t xml:space="preserve"> </w:t>
      </w:r>
      <w:r>
        <w:t xml:space="preserve">ler a atribuição de</w:t>
      </w:r>
      <w:r>
        <w:t xml:space="preserve"> </w:t>
      </w:r>
      <w:r>
        <w:rPr>
          <w:rStyle w:val="VerbatimChar"/>
        </w:rPr>
        <w:t xml:space="preserve">instrutor_disciplina</w:t>
      </w:r>
      <w:r>
        <w:t xml:space="preserve"> </w:t>
      </w:r>
      <w:r>
        <w:t xml:space="preserve">— que é</w:t>
      </w:r>
      <w:r>
        <w:t xml:space="preserve"> </w:t>
      </w:r>
      <w:r>
        <w:rPr>
          <w:bCs/>
          <w:b/>
        </w:rPr>
        <w:t xml:space="preserve">habilitação</w:t>
      </w:r>
      <w:r>
        <w:t xml:space="preserve">, não</w:t>
      </w:r>
      <w:r>
        <w:t xml:space="preserve"> </w:t>
      </w:r>
      <w:r>
        <w:rPr>
          <w:bCs/>
          <w:b/>
        </w:rPr>
        <w:t xml:space="preserve">atribuição</w:t>
      </w:r>
      <w:r>
        <w:t xml:space="preserve">. Esse é</w:t>
      </w:r>
      <w:r>
        <w:t xml:space="preserve"> </w:t>
      </w:r>
      <w:r>
        <w:t xml:space="preserve">exatamente o defeito de produção que a</w:t>
      </w:r>
      <w:r>
        <w:t xml:space="preserve"> </w:t>
      </w:r>
      <w:r>
        <w:rPr>
          <w:bCs/>
          <w:b/>
        </w:rPr>
        <w:t xml:space="preserve">spec 034</w:t>
      </w:r>
      <w:r>
        <w:t xml:space="preserve"> </w:t>
      </w:r>
      <w:r>
        <w:t xml:space="preserve">corrigiu. Reintroduzi-lo pela migração seria uma</w:t>
      </w:r>
      <w:r>
        <w:t xml:space="preserve"> </w:t>
      </w:r>
      <w:r>
        <w:t xml:space="preserve">regressão silenciosa: o sistema funcionaria, a LIQ sairia, e sairia com os instrutores errados.</w:t>
      </w:r>
    </w:p>
    <w:p>
      <w:pPr>
        <w:pStyle w:val="BodyText"/>
      </w:pPr>
      <w:r>
        <w:rPr>
          <w:bCs/>
          <w:b/>
        </w:rPr>
        <w:t xml:space="preserve">Correção.</w:t>
      </w:r>
      <w:r>
        <w:t xml:space="preserve"> </w:t>
      </w:r>
      <w:r>
        <w:t xml:space="preserve">Duas colunas em</w:t>
      </w:r>
      <w:r>
        <w:t xml:space="preserve"> </w:t>
      </w:r>
      <w:r>
        <w:rPr>
          <w:rStyle w:val="VerbatimChar"/>
        </w:rPr>
        <w:t xml:space="preserve">public.turma_disciplina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instrutores(id)</w:t>
            </w:r>
            <w:r>
              <w:t xml:space="preserve"> </w:t>
            </w:r>
            <w:r>
              <w:rPr>
                <w:rStyle w:val="VerbatimChar"/>
              </w:rPr>
              <w:t xml:space="preserve">ON DELETE RESTRICT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acrescentada por</w:t>
            </w:r>
            <w:r>
              <w:t xml:space="preserve"> </w:t>
            </w:r>
            <w:r>
              <w:rPr>
                <w:rStyle w:val="VerbatimChar"/>
              </w:rPr>
              <w:t xml:space="preserve">ALTER</w:t>
            </w:r>
            <w:r>
              <w:t xml:space="preserve"> </w:t>
            </w:r>
            <w:r>
              <w:t xml:space="preserve">no fim do arquivo —</w:t>
            </w:r>
            <w:r>
              <w:t xml:space="preserve"> </w:t>
            </w:r>
            <w:r>
              <w:rPr>
                <w:rStyle w:val="VerbatimChar"/>
              </w:rPr>
              <w:t xml:space="preserve">turma_disciplina</w:t>
            </w:r>
            <w:r>
              <w:t xml:space="preserve"> </w:t>
            </w:r>
            <w:r>
              <w:t xml:space="preserve">é criada</w:t>
            </w:r>
            <w:r>
              <w:t xml:space="preserve"> </w:t>
            </w:r>
            <w:r>
              <w:rPr>
                <w:bCs/>
                <w:b/>
              </w:rPr>
              <w:t xml:space="preserve">antes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instrutores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ch_prevista_por_instrutor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numeric(6,2)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</w:t>
            </w:r>
            <w:r>
              <w:t xml:space="preserve">: só existe com</w:t>
            </w:r>
            <w:r>
              <w:t xml:space="preserve"> </w:t>
            </w:r>
            <w:r>
              <w:rPr>
                <w:rStyle w:val="VerbatimChar"/>
              </w:rPr>
              <w:t xml:space="preserve">instrutor_id</w:t>
            </w:r>
            <w:r>
              <w:t xml:space="preserve"> </w:t>
            </w:r>
            <w:r>
              <w:t xml:space="preserve">preenchido, e nunca negativa</w:t>
            </w:r>
          </w:p>
        </w:tc>
      </w:tr>
    </w:tbl>
    <w:p>
      <w:pPr>
        <w:pStyle w:val="BodyText"/>
      </w:pPr>
      <w:r>
        <w:t xml:space="preserve">Mais o índice parcial</w:t>
      </w:r>
      <w:r>
        <w:t xml:space="preserve"> </w:t>
      </w:r>
      <w:r>
        <w:rPr>
          <w:rStyle w:val="VerbatimChar"/>
        </w:rPr>
        <w:t xml:space="preserve">idx_turma_disciplina_instrutor</w:t>
      </w:r>
      <w:r>
        <w:t xml:space="preserve">, que serve à consulta mais quente da LIQ</w:t>
      </w:r>
      <w:r>
        <w:t xml:space="preserve"> </w:t>
      </w:r>
      <w:r>
        <w:t xml:space="preserve">(</w:t>
      </w:r>
      <w:r>
        <w:t xml:space="preserve">“</w:t>
      </w:r>
      <w:r>
        <w:t xml:space="preserve">quais disciplinas este instrutor ministra nesta turma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As três atribuições do sistema, que agora ficam distintas no schema</w:t>
      </w:r>
      <w:r>
        <w:t xml:space="preserve"> </w:t>
      </w:r>
      <w:r>
        <w:t xml:space="preserve">— a confusão entre elas foi</w:t>
      </w:r>
      <w:r>
        <w:t xml:space="preserve"> </w:t>
      </w:r>
      <w:r>
        <w:t xml:space="preserve">a causa raiz do defeito da spec 034: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significa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instrutor_disciplina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Habilitação</w:t>
            </w:r>
            <w:r>
              <w:t xml:space="preserve"> </w:t>
            </w:r>
            <w:r>
              <w:t xml:space="preserve">— este instrutor</w:t>
            </w:r>
            <w:r>
              <w:t xml:space="preserve"> </w:t>
            </w:r>
            <w:r>
              <w:rPr>
                <w:iCs/>
                <w:i/>
              </w:rPr>
              <w:t xml:space="preserve">pode</w:t>
            </w:r>
            <w:r>
              <w:t xml:space="preserve"> </w:t>
            </w:r>
            <w:r>
              <w:t xml:space="preserve">ministrar esta disciplina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disciplinas.instrutores_atribuidos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Atribuição de planejamento</w:t>
            </w:r>
            <w:r>
              <w:t xml:space="preserve">, por grade de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turma_disciplina.instrutor_id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Atribuição real</w:t>
            </w:r>
            <w:r>
              <w:t xml:space="preserve">, por turma.</w:t>
            </w:r>
            <w:r>
              <w:t xml:space="preserve"> </w:t>
            </w:r>
            <w:r>
              <w:rPr>
                <w:iCs/>
                <w:i/>
              </w:rPr>
              <w:t xml:space="preserve">É daqui que a LIQ e a OS leem</w:t>
            </w:r>
          </w:p>
        </w:tc>
      </w:tr>
    </w:tbl>
    <w:bookmarkEnd w:id="77"/>
    <w:bookmarkStart w:id="78" w:name="Xe9652d987e72f73c08505cc546d3a7d821b0add"/>
    <w:p>
      <w:pPr>
        <w:pStyle w:val="Heading3"/>
      </w:pPr>
      <w:r>
        <w:t xml:space="preserve">10.2 P-7 — prioridade de disciplina promovida a coluna</w:t>
      </w:r>
    </w:p>
    <w:p>
      <w:pPr>
        <w:pStyle w:val="FirstParagraph"/>
      </w:pPr>
      <w:r>
        <w:rPr>
          <w:bCs/>
          <w:b/>
        </w:rPr>
        <w:t xml:space="preserve">O que quebrava.</w:t>
      </w:r>
      <w:r>
        <w:t xml:space="preserve"> </w:t>
      </w:r>
      <w:r>
        <w:t xml:space="preserve">A prioridade por disciplina (spec 036) vivia em</w:t>
      </w:r>
      <w:r>
        <w:t xml:space="preserve"> </w:t>
      </w:r>
      <w:r>
        <w:rPr>
          <w:rStyle w:val="VerbatimChar"/>
        </w:rPr>
        <w:t xml:space="preserve">Config_Parametros</w:t>
      </w:r>
      <w:r>
        <w:t xml:space="preserve"> </w:t>
      </w:r>
      <w:r>
        <w:t xml:space="preserve">sob a chave</w:t>
      </w:r>
      <w:r>
        <w:t xml:space="preserve"> </w:t>
      </w:r>
      <w:r>
        <w:rPr>
          <w:rStyle w:val="VerbatimChar"/>
        </w:rPr>
        <w:t xml:space="preserve">PRIORIDADE_DISCIPLINA_{ID_Grade}</w:t>
      </w:r>
      <w:r>
        <w:t xml:space="preserve">, e</w:t>
      </w:r>
      <w:r>
        <w:t xml:space="preserve"> </w:t>
      </w:r>
      <w:r>
        <w:rPr>
          <w:rStyle w:val="VerbatimChar"/>
        </w:rPr>
        <w:t xml:space="preserve">ID_Grade</w:t>
      </w:r>
      <w:r>
        <w:t xml:space="preserve"> </w:t>
      </w:r>
      <w:r>
        <w:t xml:space="preserve">é a string composta</w:t>
      </w:r>
      <w:r>
        <w:t xml:space="preserve"> </w:t>
      </w:r>
      <w:r>
        <w:rPr>
          <w:rStyle w:val="VerbatimChar"/>
        </w:rPr>
        <w:t xml:space="preserve">"{ID_Disciplina} - {ID_Curso} - {Cod_Disciplina}"</w:t>
      </w:r>
      <w:r>
        <w:t xml:space="preserve">. Essa chave viola a constraint</w:t>
      </w:r>
      <w:r>
        <w:t xml:space="preserve"> </w:t>
      </w:r>
      <w:r>
        <w:rPr>
          <w:rStyle w:val="VerbatimChar"/>
        </w:rPr>
        <w:t xml:space="preserve">config_param_chave_snake</w:t>
      </w:r>
      <w:r>
        <w:t xml:space="preserve"> </w:t>
      </w:r>
      <w:r>
        <w:t xml:space="preserve">em quatro pontos — maiúsculas, espaços, hifens e o próprio formato</w:t>
      </w:r>
      <w:r>
        <w:t xml:space="preserve"> </w:t>
      </w:r>
      <w:r>
        <w:t xml:space="preserve">composto.</w:t>
      </w:r>
      <w:r>
        <w:t xml:space="preserve"> </w:t>
      </w:r>
      <w:r>
        <w:rPr>
          <w:bCs/>
          <w:b/>
        </w:rPr>
        <w:t xml:space="preserve">A carga do ETL falharia</w:t>
      </w:r>
      <w:r>
        <w:t xml:space="preserve">, e a prioridade declarada de 175 disciplinas se perderia.</w:t>
      </w:r>
    </w:p>
    <w:p>
      <w:pPr>
        <w:pStyle w:val="BodyText"/>
      </w:pPr>
      <w:r>
        <w:rPr>
          <w:bCs/>
          <w:b/>
        </w:rPr>
        <w:t xml:space="preserve">Correção.</w:t>
      </w:r>
      <w:r>
        <w:t xml:space="preserve"> </w:t>
      </w:r>
      <w:r>
        <w:rPr>
          <w:rStyle w:val="VerbatimChar"/>
        </w:rPr>
        <w:t xml:space="preserve">disciplinas.prioridade_alocacao_peso smallint</w:t>
      </w:r>
      <w:r>
        <w:t xml:space="preserve">, escala aberta (maior = mais</w:t>
      </w:r>
      <w:r>
        <w:t xml:space="preserve"> </w:t>
      </w:r>
      <w:r>
        <w:t xml:space="preserve">prioritário),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= sem prioridade declarada — e nesse caso o motor cai em</w:t>
      </w:r>
      <w:r>
        <w:t xml:space="preserve"> </w:t>
      </w:r>
      <w:r>
        <w:rPr>
          <w:rStyle w:val="VerbatimChar"/>
        </w:rPr>
        <w:t xml:space="preserve">ordem_sugerida</w:t>
      </w:r>
      <w:r>
        <w:t xml:space="preserve"> </w:t>
      </w:r>
      <w:r>
        <w:t xml:space="preserve">(degradação segura,</w:t>
      </w:r>
      <w:r>
        <w:t xml:space="preserve"> </w:t>
      </w:r>
      <w:r>
        <w:rPr>
          <w:rStyle w:val="VerbatimChar"/>
        </w:rPr>
        <w:t xml:space="preserve">RN-DEG-01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A decisão de fundo, que vale além deste caso.</w:t>
      </w:r>
      <w:r>
        <w:t xml:space="preserve"> </w:t>
      </w:r>
      <w:r>
        <w:rPr>
          <w:rStyle w:val="VerbatimChar"/>
        </w:rPr>
        <w:t xml:space="preserve">config_parametros</w:t>
      </w:r>
      <w:r>
        <w:t xml:space="preserve"> </w:t>
      </w:r>
      <w:r>
        <w:t xml:space="preserve">guarda</w:t>
      </w:r>
      <w:r>
        <w:t xml:space="preserve"> </w:t>
      </w:r>
      <w:r>
        <w:rPr>
          <w:bCs/>
          <w:b/>
        </w:rPr>
        <w:t xml:space="preserve">limite normativo com</w:t>
      </w:r>
      <w:r>
        <w:rPr>
          <w:bCs/>
          <w:b/>
        </w:rPr>
        <w:t xml:space="preserve"> </w:t>
      </w:r>
      <w:r>
        <w:rPr>
          <w:bCs/>
          <w:b/>
        </w:rPr>
        <w:t xml:space="preserve">fundamento em norma</w:t>
      </w:r>
      <w:r>
        <w:t xml:space="preserve"> </w:t>
      </w:r>
      <w:r>
        <w:t xml:space="preserve">— teto de AEC, faixa de CH docente, limite de TA por dia. Prioridade de</w:t>
      </w:r>
      <w:r>
        <w:t xml:space="preserve"> </w:t>
      </w:r>
      <w:r>
        <w:t xml:space="preserve">alocação é</w:t>
      </w:r>
      <w:r>
        <w:t xml:space="preserve"> </w:t>
      </w:r>
      <w:r>
        <w:rPr>
          <w:bCs/>
          <w:b/>
        </w:rPr>
        <w:t xml:space="preserve">atributo operacional de uma disciplina específica</w:t>
      </w:r>
      <w:r>
        <w:t xml:space="preserve">, decidido pelo CIAARA e sem norma</w:t>
      </w:r>
      <w:r>
        <w:t xml:space="preserve"> </w:t>
      </w:r>
      <w:r>
        <w:t xml:space="preserve">por trás. Guardá-la lá era desvio de propósito da tabela, herdado de uma limitação do Sheets: não</w:t>
      </w:r>
      <w:r>
        <w:t xml:space="preserve"> </w:t>
      </w:r>
      <w:r>
        <w:t xml:space="preserve">havia onde mais pôr um par chave-valor por linha. O PostgreSQL não tem essa limitação, e o critério</w:t>
      </w:r>
      <w:r>
        <w:t xml:space="preserve"> </w:t>
      </w:r>
      <w:r>
        <w:t xml:space="preserve">do Princípio VII continua intacto — ele diz que</w:t>
      </w:r>
      <w:r>
        <w:t xml:space="preserve"> </w:t>
      </w:r>
      <w:r>
        <w:rPr>
          <w:bCs/>
          <w:b/>
        </w:rPr>
        <w:t xml:space="preserve">limite normativo</w:t>
      </w:r>
      <w:r>
        <w:t xml:space="preserve"> </w:t>
      </w:r>
      <w:r>
        <w:t xml:space="preserve">não é constante em código, não</w:t>
      </w:r>
      <w:r>
        <w:t xml:space="preserve"> </w:t>
      </w:r>
      <w:r>
        <w:t xml:space="preserve">que toda configuração vira linha em</w:t>
      </w:r>
      <w:r>
        <w:t xml:space="preserve"> </w:t>
      </w:r>
      <w:r>
        <w:rPr>
          <w:rStyle w:val="VerbatimChar"/>
        </w:rPr>
        <w:t xml:space="preserve">config_parametros</w:t>
      </w:r>
      <w:r>
        <w:t xml:space="preserve">.</w:t>
      </w:r>
    </w:p>
    <w:bookmarkEnd w:id="78"/>
    <w:bookmarkStart w:id="79" w:name="estado-da-validação-após-as-correções"/>
    <w:p>
      <w:pPr>
        <w:pStyle w:val="Heading3"/>
      </w:pPr>
      <w:r>
        <w:t xml:space="preserve">10.3 Estado da validação após as correções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Migrations</w:t>
            </w:r>
            <w:r>
              <w:t xml:space="preserve"> </w:t>
            </w:r>
            <w:r>
              <w:rPr>
                <w:rStyle w:val="VerbatimChar"/>
              </w:rPr>
              <w:t xml:space="preserve">00</w:t>
            </w:r>
            <w:r>
              <w:t xml:space="preserve">–</w:t>
            </w:r>
            <w:r>
              <w:rPr>
                <w:rStyle w:val="VerbatimChar"/>
              </w:rPr>
              <w:t xml:space="preserve">05</w:t>
            </w:r>
            <w:r>
              <w:t xml:space="preserve"> </w:t>
            </w:r>
            <w:r>
              <w:t xml:space="preserve">aplicam em ordem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</w:t>
            </w:r>
            <w:r>
              <w:t xml:space="preserve"> </w:t>
            </w:r>
            <w:r>
              <w:t xml:space="preserve">(23 +</w:t>
            </w:r>
            <w:r>
              <w:t xml:space="preserve"> </w:t>
            </w:r>
            <w:r>
              <w:rPr>
                <w:rStyle w:val="VerbatimChar"/>
              </w:rPr>
              <w:t xml:space="preserve">usuarios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usuario_curso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Tabelas sem RLS habilitada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Policies de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— deliberado (</w:t>
            </w:r>
            <w:r>
              <w:rPr>
                <w:rStyle w:val="VerbatimChar"/>
              </w:rPr>
              <w:t xml:space="preserve">RN-INST-05</w:t>
            </w:r>
            <w:r>
              <w:t xml:space="preserve"> </w:t>
            </w:r>
            <w:r>
              <w:t xml:space="preserve">generalizada)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Funções em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Linhas semente de</w:t>
            </w:r>
            <w:r>
              <w:t xml:space="preserve"> </w:t>
            </w:r>
            <w:r>
              <w:rPr>
                <w:rStyle w:val="VerbatimChar"/>
              </w:rPr>
              <w:t xml:space="preserve">perfil_permissao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Testes negativos de RLS com sessão autenticada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executados,</w:t>
            </w:r>
            <w:r>
              <w:t xml:space="preserve"> </w:t>
            </w:r>
            <w:r>
              <w:rPr>
                <w:bCs/>
                <w:b/>
              </w:rPr>
              <w:t xml:space="preserve">8 passam</w:t>
            </w:r>
            <w:r>
              <w:t xml:space="preserve">, mais o controle positivo</w:t>
            </w:r>
          </w:p>
        </w:tc>
      </w:tr>
    </w:tbl>
    <w:bookmarkEnd w:id="79"/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CIAARA-11 v2.1 — Esquema Físico do Banco de Dados (PostgreSQL/Supabase)</dc:title>
  <dc:creator>Fase 2 do SDLC — Arquitetura</dc:creator>
  <cp:keywords/>
  <dcterms:created xsi:type="dcterms:W3CDTF">2026-08-26T12:09:40Z</dcterms:created>
  <dcterms:modified xsi:type="dcterms:W3CDTF">2026-08-26T12:09:40Z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tefatos">
    <vt:lpwstr>sql/00_extensoes_e_tipos.sql · 01_tabelas_cadastro.sql · 02_tabelas_fato.sql · 03_config_e_calendario.sql · 04_views_e_funcoes.sql</vt:lpwstr>
  </property>
  <property fmtid="{D5CDD505-2E9C-101B-9397-08002B2CF9AE}" pid="3" name="date">
    <vt:lpwstr>25/08/2026</vt:lpwstr>
  </property>
  <property fmtid="{D5CDD505-2E9C-101B-9397-08002B2CF9AE}" pid="4" name="origem">
    <vt:lpwstr>docs/arquitetura/01-schema.md (v2.0) · Fase 1, documento 05 · BRIEF-v2.1.md</vt:lpwstr>
  </property>
  <property fmtid="{D5CDD505-2E9C-101B-9397-08002B2CF9AE}" pid="5" name="version">
    <vt:lpwstr>2.1</vt:lpwstr>
  </property>
</Properties>
</file>