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Plano</w:t>
      </w:r>
      <w:r>
        <w:t xml:space="preserve"> </w:t>
      </w:r>
      <w:r>
        <w:t xml:space="preserve">de</w:t>
      </w:r>
      <w:r>
        <w:t xml:space="preserve"> </w:t>
      </w:r>
      <w:r>
        <w:t xml:space="preserve">Migração</w:t>
      </w:r>
      <w:r>
        <w:t xml:space="preserve"> </w:t>
      </w:r>
      <w:r>
        <w:t xml:space="preserve">e</w:t>
      </w:r>
      <w:r>
        <w:t xml:space="preserve"> </w:t>
      </w:r>
      <w:r>
        <w:t xml:space="preserve">ETL</w:t>
      </w:r>
      <w:r>
        <w:t xml:space="preserve"> </w:t>
      </w:r>
      <w:r>
        <w:t xml:space="preserve">(Google</w:t>
      </w:r>
      <w:r>
        <w:t xml:space="preserve"> </w:t>
      </w:r>
      <w:r>
        <w:t xml:space="preserve">Sheets</w:t>
      </w:r>
      <w:r>
        <w:t xml:space="preserve"> </w:t>
      </w:r>
      <w:r>
        <w:t xml:space="preserve">→</w:t>
      </w:r>
      <w:r>
        <w:t xml:space="preserve"> </w:t>
      </w:r>
      <w:r>
        <w:t xml:space="preserve">PostgreSQL/Supabase)</w:t>
      </w:r>
    </w:p>
    <w:p>
      <w:pPr>
        <w:pStyle w:val="Author"/>
      </w:pPr>
      <w:r>
        <w:t xml:space="preserve">Fase</w:t>
      </w:r>
      <w:r>
        <w:t xml:space="preserve"> </w:t>
      </w:r>
      <w:r>
        <w:t xml:space="preserve">3</w:t>
      </w:r>
      <w:r>
        <w:t xml:space="preserve"> </w:t>
      </w:r>
      <w:r>
        <w:t xml:space="preserve">do</w:t>
      </w:r>
      <w:r>
        <w:t xml:space="preserve"> </w:t>
      </w:r>
      <w:r>
        <w:t xml:space="preserve">SDLC</w:t>
      </w:r>
      <w:r>
        <w:t xml:space="preserve"> </w:t>
      </w:r>
      <w:r>
        <w:t xml:space="preserve">—</w:t>
      </w:r>
      <w:r>
        <w:t xml:space="preserve"> </w:t>
      </w:r>
      <w:r>
        <w:t xml:space="preserve">Migração</w:t>
      </w:r>
      <w:r>
        <w:t xml:space="preserve"> </w:t>
      </w:r>
      <w:r>
        <w:t xml:space="preserve">·</w:t>
      </w:r>
      <w:r>
        <w:t xml:space="preserve"> </w:t>
      </w:r>
      <w:r>
        <w:t xml:space="preserve">Épico</w:t>
      </w:r>
      <w:r>
        <w:t xml:space="preserve"> </w:t>
      </w:r>
      <w:r>
        <w:t xml:space="preserve">2</w:t>
      </w:r>
    </w:p>
    <w:p>
      <w:pPr>
        <w:pStyle w:val="Date"/>
      </w:pPr>
      <w:r>
        <w:t xml:space="preserve">26/08/2026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8" w:name="plano-de-migração-e-etl-ciaara-11-v2.1"/>
    <w:p>
      <w:pPr>
        <w:pStyle w:val="Heading1"/>
      </w:pPr>
      <w:r>
        <w:t xml:space="preserve">Plano de Migração e ETL — CIAARA-11 v2.1</w:t>
      </w:r>
    </w:p>
    <w:bookmarkStart w:id="20" w:name="nota-de-migração-v2.1"/>
    <w:p>
      <w:pPr>
        <w:pStyle w:val="Heading2"/>
      </w:pPr>
      <w:r>
        <w:t xml:space="preserve">Nota de migração (v2.1)</w:t>
      </w:r>
    </w:p>
    <w:p>
      <w:pPr>
        <w:pStyle w:val="FirstParagraph"/>
      </w:pPr>
      <w:r>
        <w:t xml:space="preserve">Este documento descreve o</w:t>
      </w:r>
      <w:r>
        <w:t xml:space="preserve"> </w:t>
      </w:r>
      <w:r>
        <w:rPr>
          <w:bCs/>
          <w:b/>
        </w:rPr>
        <w:t xml:space="preserve">Épico 2</w:t>
      </w:r>
      <w:r>
        <w:t xml:space="preserve"> </w:t>
      </w:r>
      <w:r>
        <w:t xml:space="preserve">da v2.1: o transporte integral da base de produção da v2.0</w:t>
      </w:r>
      <w:r>
        <w:t xml:space="preserve"> </w:t>
      </w:r>
      <w:r>
        <w:t xml:space="preserve">— a planilha Google Sheets</w:t>
      </w:r>
      <w:r>
        <w:t xml:space="preserve"> </w:t>
      </w:r>
      <w:r>
        <w:rPr>
          <w:rStyle w:val="VerbatimChar"/>
        </w:rPr>
        <w:t xml:space="preserve">Banco de dados CIAARA-11 v2.0</w:t>
      </w:r>
      <w:r>
        <w:t xml:space="preserve"> </w:t>
      </w:r>
      <w:r>
        <w:t xml:space="preserve">— para o PostgreSQL do Supabase, cujo</w:t>
      </w:r>
      <w:r>
        <w:t xml:space="preserve"> </w:t>
      </w:r>
      <w:r>
        <w:t xml:space="preserve">schema já existe, já foi escrito e</w:t>
      </w:r>
      <w:r>
        <w:t xml:space="preserve"> </w:t>
      </w:r>
      <w:r>
        <w:rPr>
          <w:bCs/>
          <w:b/>
        </w:rPr>
        <w:t xml:space="preserve">já aplicou limpo em um PostgreSQL 16 real</w:t>
      </w:r>
      <w:r>
        <w:t xml:space="preserve"> </w:t>
      </w:r>
      <w:r>
        <w:t xml:space="preserve">(arquivos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05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).</w:t>
      </w:r>
    </w:p>
    <w:p>
      <w:pPr>
        <w:pStyle w:val="BodyText"/>
      </w:pPr>
      <w:r>
        <w:t xml:space="preserve">Três coisas precisam ficar claras logo de saída, porque mudam a natureza do trabalho: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Esta migração não redesenha nada.</w:t>
      </w:r>
      <w:r>
        <w:t xml:space="preserve"> </w:t>
      </w:r>
      <w:r>
        <w:t xml:space="preserve">O redesenho aconteceu na v2.0, e está documentado em</w:t>
      </w:r>
      <w:r>
        <w:t xml:space="preserve"> </w:t>
      </w:r>
      <w:r>
        <w:rPr>
          <w:rStyle w:val="VerbatimChar"/>
        </w:rPr>
        <w:t xml:space="preserve">docs/arquitetura/01-schema.md</w:t>
      </w:r>
      <w:r>
        <w:t xml:space="preserve"> </w:t>
      </w:r>
      <w:r>
        <w:t xml:space="preserve">§6. Aquilo foi uma migração</w:t>
      </w:r>
      <w:r>
        <w:t xml:space="preserve"> </w:t>
      </w:r>
      <w:r>
        <w:rPr>
          <w:iCs/>
          <w:i/>
        </w:rPr>
        <w:t xml:space="preserve">de conteúdo</w:t>
      </w:r>
      <w:r>
        <w:t xml:space="preserve">: recategorizou 663</w:t>
      </w:r>
      <w:r>
        <w:t xml:space="preserve"> </w:t>
      </w:r>
      <w:r>
        <w:t xml:space="preserve">eventos, fundiu 111 agendamentos com 186 execuções, despivotou uma aba, corrigiu chaves órfãs.</w:t>
      </w:r>
      <w:r>
        <w:t xml:space="preserve"> </w:t>
      </w:r>
      <w:r>
        <w:t xml:space="preserve">Esta aqui é uma migração</w:t>
      </w:r>
      <w:r>
        <w:t xml:space="preserve"> </w:t>
      </w:r>
      <w:r>
        <w:rPr>
          <w:iCs/>
          <w:i/>
        </w:rPr>
        <w:t xml:space="preserve">de plataforma</w:t>
      </w:r>
      <w:r>
        <w:t xml:space="preserve">: o mesmo dado, já saneado, muda de motor. Se alguma</w:t>
      </w:r>
      <w:r>
        <w:t xml:space="preserve"> </w:t>
      </w:r>
      <w:r>
        <w:t xml:space="preserve">linha precisar de decisão semântica durante o ETL, isso é sintoma de que algo escapou do Épico C</w:t>
      </w:r>
      <w:r>
        <w:t xml:space="preserve"> </w:t>
      </w:r>
      <w:r>
        <w:t xml:space="preserve">da v2.0 — e a resposta correta é registrar em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perguntar ao Bernardo</w:t>
      </w:r>
      <w:r>
        <w:t xml:space="preserve">, nunca</w:t>
      </w:r>
      <w:r>
        <w:t xml:space="preserve"> </w:t>
      </w:r>
      <w:r>
        <w:t xml:space="preserve">inferir.</w:t>
      </w:r>
      <w:r>
        <w:t xml:space="preserve"> </w:t>
      </w:r>
      <w:r>
        <w:rPr>
          <w:bCs/>
          <w:b/>
        </w:rPr>
        <w:t xml:space="preserve">[PRESERVADO]</w:t>
      </w:r>
      <w:r>
        <w:t xml:space="preserve"> </w:t>
      </w:r>
      <w:r>
        <w:t xml:space="preserve">todo o saneamento da v2.0.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 ponto difícil não é o volume, é a chave.</w:t>
      </w:r>
      <w:r>
        <w:t xml:space="preserve"> </w:t>
      </w:r>
      <w:r>
        <w:t xml:space="preserve">São ~5.400 linhas no total (BRIEF §10) — uma base</w:t>
      </w:r>
      <w:r>
        <w:t xml:space="preserve"> </w:t>
      </w:r>
      <w:r>
        <w:t xml:space="preserve">pequena, que carrega em segundos. O que exige rigor é que</w:t>
      </w:r>
      <w:r>
        <w:t xml:space="preserve"> </w:t>
      </w:r>
      <w:r>
        <w:rPr>
          <w:bCs/>
          <w:b/>
        </w:rPr>
        <w:t xml:space="preserve">toda FK da origem é 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ID_*</w:t>
      </w:r>
      <w:r>
        <w:rPr>
          <w:bCs/>
          <w:b/>
        </w:rPr>
        <w:t xml:space="preserve"> </w:t>
      </w:r>
      <w:r>
        <w:rPr>
          <w:bCs/>
          <w:b/>
        </w:rPr>
        <w:t xml:space="preserve">textual</w:t>
      </w:r>
      <w:r>
        <w:t xml:space="preserve"> </w:t>
      </w:r>
      <w:r>
        <w:t xml:space="preserve">(</w:t>
      </w:r>
      <w:r>
        <w:rPr>
          <w:rStyle w:val="VerbatimChar"/>
        </w:rPr>
        <w:t xml:space="preserve">CUR-000001</w:t>
      </w:r>
      <w:r>
        <w:t xml:space="preserve">,</w:t>
      </w:r>
      <w:r>
        <w:t xml:space="preserve"> </w:t>
      </w:r>
      <w:r>
        <w:rPr>
          <w:rStyle w:val="VerbatimChar"/>
        </w:rPr>
        <w:t xml:space="preserve">VIN-000123</w:t>
      </w:r>
      <w:r>
        <w:t xml:space="preserve">,</w:t>
      </w:r>
      <w:r>
        <w:t xml:space="preserve"> </w:t>
      </w:r>
      <w:r>
        <w:rPr>
          <w:rStyle w:val="VerbatimChar"/>
        </w:rPr>
        <w:t xml:space="preserve">TDI-000045</w:t>
      </w:r>
      <w:r>
        <w:t xml:space="preserve">) e</w:t>
      </w:r>
      <w:r>
        <w:t xml:space="preserve"> </w:t>
      </w:r>
      <w:r>
        <w:rPr>
          <w:bCs/>
          <w:b/>
        </w:rPr>
        <w:t xml:space="preserve">todo alvo 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uuid</w:t>
      </w:r>
      <w:r>
        <w:t xml:space="preserve">, com o código legado</w:t>
      </w:r>
      <w:r>
        <w:t xml:space="preserve"> </w:t>
      </w:r>
      <w:r>
        <w:t xml:space="preserve">preservado ao lado em</w:t>
      </w:r>
      <w:r>
        <w:t xml:space="preserve"> </w:t>
      </w:r>
      <w:r>
        <w:rPr>
          <w:rStyle w:val="VerbatimChar"/>
        </w:rPr>
        <w:t xml:space="preserve">codigo text unique not null</w:t>
      </w:r>
      <w:r>
        <w:t xml:space="preserve"> </w:t>
      </w:r>
      <w:r>
        <w:t xml:space="preserve">(BRIEF §2). A §2 deste documento é sobre isso,</w:t>
      </w:r>
      <w:r>
        <w:t xml:space="preserve"> </w:t>
      </w:r>
      <w:r>
        <w:t xml:space="preserve">e é a seção que decide se o ETL funciona ou produz 5.400 linhas com FK plausível e errada.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 ETL roda sem sessão autenticada, e isso já quebrou duas coisas.</w:t>
      </w:r>
      <w:r>
        <w:t xml:space="preserve"> </w:t>
      </w:r>
      <w:r>
        <w:t xml:space="preserve">Ele executa como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/ dono do schema, contexto em que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Dois defeitos reais</w:t>
      </w:r>
      <w:r>
        <w:t xml:space="preserve"> </w:t>
      </w:r>
      <w:r>
        <w:t xml:space="preserve">nasceram exatamente daí, foram encontrados na validação do schema contra o PostgreSQL 16 e</w:t>
      </w:r>
      <w:r>
        <w:t xml:space="preserve"> </w:t>
      </w:r>
      <w:r>
        <w:t xml:space="preserve">corrigidos. A §3 os registra como</w:t>
      </w:r>
      <w:r>
        <w:t xml:space="preserve"> </w:t>
      </w:r>
      <w:r>
        <w:rPr>
          <w:bCs/>
          <w:b/>
        </w:rPr>
        <w:t xml:space="preserve">armadilha conhecida</w:t>
      </w:r>
      <w:r>
        <w:t xml:space="preserve">, com o que o ETL precisa verificar</w:t>
      </w:r>
      <w:r>
        <w:t xml:space="preserve"> </w:t>
      </w:r>
      <w:r>
        <w:t xml:space="preserve">depois da carga para provar que a correção continua no lugar.</w:t>
      </w:r>
      <w:r>
        <w:t xml:space="preserve"> </w:t>
      </w:r>
      <w:r>
        <w:rPr>
          <w:bCs/>
          <w:b/>
        </w:rPr>
        <w:t xml:space="preserve">[NOVO — v2.1]</w:t>
      </w:r>
    </w:p>
    <w:p>
      <w:pPr>
        <w:pStyle w:val="FirstParagraph"/>
      </w:pPr>
      <w:r>
        <w:rPr>
          <w:bCs/>
          <w:b/>
        </w:rPr>
        <w:t xml:space="preserve">Ordem no roteiro (BRIEF §8):</w:t>
      </w:r>
      <w:r>
        <w:t xml:space="preserve"> </w:t>
      </w:r>
      <w:r>
        <w:t xml:space="preserve">Épico 2 vem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Épico 3 (Auth/RBAC). Sem dado migrado não</w:t>
      </w:r>
      <w:r>
        <w:t xml:space="preserve"> </w:t>
      </w:r>
      <w:r>
        <w:t xml:space="preserve">há o que proteger, e testar RLS contra uma base vazia aprova qualquer policy.</w:t>
      </w:r>
    </w:p>
    <w:p>
      <w:r>
        <w:pict>
          <v:rect style="width:0;height:1.5pt" o:hralign="center" o:hrstd="t" o:hr="t"/>
        </w:pict>
      </w:r>
    </w:p>
    <w:bookmarkEnd w:id="20"/>
    <w:bookmarkStart w:id="24" w:name="estratégia-geral"/>
    <w:p>
      <w:pPr>
        <w:pStyle w:val="Heading2"/>
      </w:pPr>
      <w:r>
        <w:t xml:space="preserve">1. Estratégia geral</w:t>
      </w:r>
    </w:p>
    <w:bookmarkStart w:id="21" w:name="X2a681c9fedba1651bdb0d4013939e3b1678ef2d"/>
    <w:p>
      <w:pPr>
        <w:pStyle w:val="Heading3"/>
      </w:pPr>
      <w:r>
        <w:t xml:space="preserve">1.1 As cinco etapas, e por que são cinco e não três</w:t>
      </w:r>
    </w:p>
    <w:p>
      <w:pPr>
        <w:pStyle w:val="FirstParagraph"/>
      </w:pPr>
      <w:r>
        <w:t xml:space="preserve">A tentação é colapsar em três (</w:t>
      </w:r>
      <w:r>
        <w:t xml:space="preserve">“</w:t>
      </w:r>
      <w:r>
        <w:t xml:space="preserve">lê, transforma, grava</w:t>
      </w:r>
      <w:r>
        <w:t xml:space="preserve">”</w:t>
      </w:r>
      <w:r>
        <w:t xml:space="preserve">), e deve ser resistida: cada fronteira aqui</w:t>
      </w:r>
      <w:r>
        <w:t xml:space="preserve"> </w:t>
      </w:r>
      <w:r>
        <w:t xml:space="preserve">produz um</w:t>
      </w:r>
      <w:r>
        <w:t xml:space="preserve"> </w:t>
      </w:r>
      <w:r>
        <w:rPr>
          <w:bCs/>
          <w:b/>
        </w:rPr>
        <w:t xml:space="preserve">artefato inspecionável</w:t>
      </w:r>
      <w:r>
        <w:t xml:space="preserve">, que é o que permite responder</w:t>
      </w:r>
      <w:r>
        <w:t xml:space="preserve"> </w:t>
      </w:r>
      <w:r>
        <w:t xml:space="preserve">“</w:t>
      </w:r>
      <w:r>
        <w:t xml:space="preserve">onde exatamente errou?</w:t>
      </w:r>
      <w:r>
        <w:t xml:space="preserve">”</w:t>
      </w:r>
      <w:r>
        <w:t xml:space="preserve"> </w:t>
      </w:r>
      <w:r>
        <w:t xml:space="preserve">sem</w:t>
      </w:r>
      <w:r>
        <w:t xml:space="preserve"> </w:t>
      </w:r>
      <w:r>
        <w:t xml:space="preserve">reexecutar tudo.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(artefato)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Reexecutável sozinha?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Sheets API v4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dados/bruto/&lt;aba&gt;.csv</w:t>
            </w:r>
            <w:r>
              <w:t xml:space="preserve"> </w:t>
            </w:r>
            <w:r>
              <w:t xml:space="preserve">— cópia fiel, tudo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(é a única etapa que depende da rede)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bruto/*.csv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dados/normalizado/&lt;tabela&gt;.csv</w:t>
            </w:r>
            <w:r>
              <w:t xml:space="preserve"> </w:t>
            </w:r>
            <w:r>
              <w:t xml:space="preserve">— colunas de destino, tipos textuais canônicos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Carga (staging)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normalizado/*.csv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</w:t>
            </w:r>
            <w:r>
              <w:t xml:space="preserve"> </w:t>
            </w:r>
            <w:r>
              <w:rPr>
                <w:rStyle w:val="VerbatimChar"/>
              </w:rPr>
              <w:t xml:space="preserve">staging.*</w:t>
            </w:r>
            <w:r>
              <w:t xml:space="preserve"> </w:t>
            </w:r>
            <w:r>
              <w:t xml:space="preserve">no PostgreSQL, tudo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</w:t>
            </w:r>
            <w:r>
              <w:rPr>
                <w:rStyle w:val="VerbatimChar"/>
              </w:rPr>
              <w:t xml:space="preserve">truncate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Resolução e promoção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staging.*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</w:t>
            </w:r>
            <w:r>
              <w:t xml:space="preserve"> </w:t>
            </w:r>
            <w:r>
              <w:rPr>
                <w:rStyle w:val="VerbatimChar"/>
              </w:rPr>
              <w:t xml:space="preserve">public.*</w:t>
            </w:r>
            <w:r>
              <w:t xml:space="preserve"> </w:t>
            </w:r>
            <w:r>
              <w:t xml:space="preserve">com FK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resolvidas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(idempotente por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public.*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staging.*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relatorio_divergencia.md</w:t>
            </w:r>
            <w:r>
              <w:t xml:space="preserve"> </w:t>
            </w:r>
            <w:r>
              <w:t xml:space="preserve">+ saída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é só leitura</w:t>
            </w:r>
          </w:p>
        </w:tc>
      </w:tr>
    </w:tbl>
    <w:p>
      <w:pPr>
        <w:pStyle w:val="BodyText"/>
      </w:pPr>
      <w:r>
        <w:t xml:space="preserve">A etapa 3 é a que mais gente corta, e é a que mais paga. Colocar o CSV bruto dentro do banco, como</w:t>
      </w:r>
      <w:r>
        <w:t xml:space="preserve"> </w:t>
      </w:r>
      <w:r>
        <w:t xml:space="preserve">texto, antes de qualquer conversão, transforma toda a §7 (reconciliação) em consulta SQL de duas</w:t>
      </w:r>
      <w:r>
        <w:t xml:space="preserve"> </w:t>
      </w:r>
      <w:r>
        <w:t xml:space="preserve">tabelas no mesmo motor — em vez de uma comparação entre um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Python e um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 que é</w:t>
      </w:r>
      <w:r>
        <w:t xml:space="preserve"> </w:t>
      </w:r>
      <w:r>
        <w:t xml:space="preserve">justamente o tipo de comparação que passa quando não deveria.</w:t>
      </w:r>
    </w:p>
    <w:bookmarkEnd w:id="21"/>
    <w:bookmarkStart w:id="22" w:name="diagrama-do-pipeline"/>
    <w:p>
      <w:pPr>
        <w:pStyle w:val="Heading3"/>
      </w:pPr>
      <w:r>
        <w:t xml:space="preserve">1.2 Diagrama do pipeline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A["Planilha v2.0&lt;br/&gt;1rv9GClzgc5CxISpr504…&lt;br/&gt;23 abas + Turma_Disciplina"]</w:t>
      </w:r>
      <w:r>
        <w:br/>
      </w:r>
      <w:r>
        <w:br/>
      </w:r>
      <w:r>
        <w:rPr>
          <w:rStyle w:val="VerbatimChar"/>
        </w:rPr>
        <w:t xml:space="preserve">    subgraph E1["1 · Extração — Python + Sheets API v4"]</w:t>
      </w:r>
      <w:r>
        <w:br/>
      </w:r>
      <w:r>
        <w:rPr>
          <w:rStyle w:val="VerbatimChar"/>
        </w:rPr>
        <w:t xml:space="preserve">        B["ler_aba(nome)&lt;br/&gt;valueRenderOption=UNFORMATTED_VALUE&lt;br/&gt;dateTimeRenderOption=FORMATTED_STRING"]</w:t>
      </w:r>
      <w:r>
        <w:br/>
      </w:r>
      <w:r>
        <w:rPr>
          <w:rStyle w:val="VerbatimChar"/>
        </w:rPr>
        <w:t xml:space="preserve">        C["dados/bruto/&amp;lt;aba&amp;gt;.csv&lt;br/&gt;cópia fiel · 100% text · sem interpretação"]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E2["2 · Normalização — offline, sem rede e sem banco"]</w:t>
      </w:r>
      <w:r>
        <w:br/>
      </w:r>
      <w:r>
        <w:rPr>
          <w:rStyle w:val="VerbatimChar"/>
        </w:rPr>
        <w:t xml:space="preserve">        D["cabeçalho canônico&lt;br/&gt;+ tipos + ENUMs + listas CSV"]</w:t>
      </w:r>
      <w:r>
        <w:br/>
      </w:r>
      <w:r>
        <w:rPr>
          <w:rStyle w:val="VerbatimChar"/>
        </w:rPr>
        <w:t xml:space="preserve">        F["dados/normalizado/&amp;lt;tabela&amp;gt;.csv&lt;br/&gt;colunas do DESTINO · FK ainda como codigo"]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E3["3 · Carga bruta"]</w:t>
      </w:r>
      <w:r>
        <w:br/>
      </w:r>
      <w:r>
        <w:rPr>
          <w:rStyle w:val="VerbatimChar"/>
        </w:rPr>
        <w:t xml:space="preserve">        G["COPY → staging.&amp;lt;tabela&amp;gt;&lt;br/&gt;todas as colunas text · sem constraint"]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E4["4 · Resolução de chaves e promoção"]</w:t>
      </w:r>
      <w:r>
        <w:br/>
      </w:r>
      <w:r>
        <w:rPr>
          <w:rStyle w:val="VerbatimChar"/>
        </w:rPr>
        <w:t xml:space="preserve">        H["INSERT INTO public.&amp;lt;tabela&amp;gt;&lt;br/&gt;SELECT … FROM staging.&amp;lt;tabela&amp;gt; s&lt;br/&gt;JOIN public.&amp;lt;pai&amp;gt; p ON p.codigo = s.&amp;lt;fk_codigo&amp;gt;"]</w:t>
      </w:r>
      <w:r>
        <w:br/>
      </w:r>
      <w:r>
        <w:rPr>
          <w:rStyle w:val="VerbatimChar"/>
        </w:rPr>
        <w:t xml:space="preserve">        I["ON CONFLICT (codigo) DO UPDATE&lt;br/&gt;→ idempotência"]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E5["5 · Reconciliação"]</w:t>
      </w:r>
      <w:r>
        <w:br/>
      </w:r>
      <w:r>
        <w:rPr>
          <w:rStyle w:val="VerbatimChar"/>
        </w:rPr>
        <w:t xml:space="preserve">        J["contagem origem × destino"]</w:t>
      </w:r>
      <w:r>
        <w:br/>
      </w:r>
      <w:r>
        <w:rPr>
          <w:rStyle w:val="VerbatimChar"/>
        </w:rPr>
        <w:t xml:space="preserve">        K["somatório de CH por turma"]</w:t>
      </w:r>
      <w:r>
        <w:br/>
      </w:r>
      <w:r>
        <w:rPr>
          <w:rStyle w:val="VerbatimChar"/>
        </w:rPr>
        <w:t xml:space="preserve">        L["integridade referencial"]</w:t>
      </w:r>
      <w:r>
        <w:br/>
      </w:r>
      <w:r>
        <w:rPr>
          <w:rStyle w:val="VerbatimChar"/>
        </w:rPr>
        <w:t xml:space="preserve">        M["relatorio_divergencia.md&lt;br/&gt;DEVE FECHAR EM ZERO"]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--&gt; B --&gt; C --&gt; D --&gt; F --&gt; G --&gt; H --&gt; I</w:t>
      </w:r>
      <w:r>
        <w:br/>
      </w:r>
      <w:r>
        <w:rPr>
          <w:rStyle w:val="VerbatimChar"/>
        </w:rPr>
        <w:t xml:space="preserve">    I --&gt; J &amp; K &amp; L</w:t>
      </w:r>
      <w:r>
        <w:br/>
      </w:r>
      <w:r>
        <w:rPr>
          <w:rStyle w:val="VerbatimChar"/>
        </w:rPr>
        <w:t xml:space="preserve">    J &amp; K &amp; L --&gt; M</w:t>
      </w:r>
      <w:r>
        <w:br/>
      </w:r>
      <w:r>
        <w:rPr>
          <w:rStyle w:val="VerbatimChar"/>
        </w:rPr>
        <w:t xml:space="preserve">    M --&gt;|zero divergência| N["✅ Corte liberado"]</w:t>
      </w:r>
      <w:r>
        <w:br/>
      </w:r>
      <w:r>
        <w:rPr>
          <w:rStyle w:val="VerbatimChar"/>
        </w:rPr>
        <w:t xml:space="preserve">    M --&gt;|qualquer divergência| O["🛑 Corte bloqueado&lt;br/&gt;planilha continua sendo a fonte"]</w:t>
      </w:r>
      <w:r>
        <w:br/>
      </w:r>
      <w:r>
        <w:br/>
      </w:r>
      <w:r>
        <w:rPr>
          <w:rStyle w:val="VerbatimChar"/>
        </w:rPr>
        <w:t xml:space="preserve">    I -.registra cada linha.-&gt; P[("public.migracao_log&lt;br/&gt;append-only&lt;br/&gt;continua a numeração da v2.0")]</w:t>
      </w:r>
    </w:p>
    <w:bookmarkEnd w:id="22"/>
    <w:bookmarkStart w:id="23" w:name="Xb7ca94770d783b5240749b4eff7a190d94896b2"/>
    <w:p>
      <w:pPr>
        <w:pStyle w:val="Heading3"/>
      </w:pPr>
      <w:r>
        <w:t xml:space="preserve">1.3 Por que Python, e por que não Apps Script nem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puro</w:t>
      </w:r>
    </w:p>
    <w:p>
      <w:pPr>
        <w:pStyle w:val="FirstParagraph"/>
      </w:pPr>
      <w:r>
        <w:rPr>
          <w:bCs/>
          <w:b/>
        </w:rPr>
        <w:t xml:space="preserve">[PRESERVADO]</w:t>
      </w:r>
      <w:r>
        <w:t xml:space="preserve"> </w:t>
      </w:r>
      <w:r>
        <w:t xml:space="preserve">O BRIEF §1 já decidiu: ETL em Python, reaproveitando o padrão de</w:t>
      </w:r>
      <w:r>
        <w:t xml:space="preserve"> </w:t>
      </w:r>
      <w:r>
        <w:rPr>
          <w:rStyle w:val="VerbatimChar"/>
        </w:rPr>
        <w:t xml:space="preserve">migracao/*.py</w:t>
      </w:r>
      <w:r>
        <w:t xml:space="preserve"> </w:t>
      </w:r>
      <w:r>
        <w:t xml:space="preserve">da v2.0, que tem um</w:t>
      </w:r>
      <w:r>
        <w:t xml:space="preserve"> </w:t>
      </w:r>
      <w:r>
        <w:rPr>
          <w:rStyle w:val="VerbatimChar"/>
        </w:rPr>
        <w:t xml:space="preserve">_util_migracao.py</w:t>
      </w:r>
      <w:r>
        <w:t xml:space="preserve"> </w:t>
      </w:r>
      <w:r>
        <w:t xml:space="preserve">compartilhado e ~15 scripts de missão única, cada um com</w:t>
      </w:r>
      <w:r>
        <w:t xml:space="preserve"> </w:t>
      </w:r>
      <w:r>
        <w:t xml:space="preserve">backup, execução e gravação em</w:t>
      </w:r>
      <w:r>
        <w:t xml:space="preserve"> </w:t>
      </w:r>
      <w:r>
        <w:rPr>
          <w:rStyle w:val="VerbatimChar"/>
        </w:rPr>
        <w:t xml:space="preserve">_Migracao_Log</w:t>
      </w:r>
      <w:r>
        <w:t xml:space="preserve">. Esse padrão funcionou para</w:t>
      </w:r>
      <w:r>
        <w:t xml:space="preserve"> </w:t>
      </w:r>
      <w:r>
        <w:rPr>
          <w:bCs/>
          <w:b/>
        </w:rPr>
        <w:t xml:space="preserve">1.060+ linhas de log</w:t>
      </w:r>
      <w:r>
        <w:t xml:space="preserve"> </w:t>
      </w:r>
      <w:r>
        <w:t xml:space="preserve">sem um único incidente de dado perdido. Reaproveitá-lo é preservar disciplina comprovada, não</w:t>
      </w:r>
      <w:r>
        <w:t xml:space="preserve"> </w:t>
      </w:r>
      <w:r>
        <w:t xml:space="preserve">economia de esforço.</w:t>
      </w:r>
    </w:p>
    <w:p>
      <w:pPr>
        <w:pStyle w:val="BodyText"/>
      </w:pPr>
      <w:r>
        <w:t xml:space="preserve">Apps Script está fora porque a v2.1 está justamente saindo dele, e porque</w:t>
      </w:r>
      <w:r>
        <w:t xml:space="preserve"> </w:t>
      </w:r>
      <w:r>
        <w:rPr>
          <w:rStyle w:val="VerbatimChar"/>
        </w:rPr>
        <w:t xml:space="preserve">UrlFetchApp</w:t>
      </w:r>
      <w:r>
        <w:t xml:space="preserve"> </w:t>
      </w:r>
      <w:r>
        <w:t xml:space="preserve">contra o</w:t>
      </w:r>
      <w:r>
        <w:t xml:space="preserve"> </w:t>
      </w:r>
      <w:r>
        <w:t xml:space="preserve">Supabase teria de reimplementar autenticação de service role sem biblioteca.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puro com</w:t>
      </w:r>
      <w:r>
        <w:t xml:space="preserve"> </w:t>
      </w:r>
      <w:r>
        <w:rPr>
          <w:rStyle w:val="VerbatimChar"/>
        </w:rPr>
        <w:t xml:space="preserve">\copy</w:t>
      </w:r>
      <w:r>
        <w:t xml:space="preserve"> </w:t>
      </w:r>
      <w:r>
        <w:t xml:space="preserve">está fora porque as transformações da §6 (listas CSV →</w:t>
      </w:r>
      <w:r>
        <w:t xml:space="preserve"> </w:t>
      </w:r>
      <w:r>
        <w:rPr>
          <w:rStyle w:val="VerbatimChar"/>
        </w:rPr>
        <w:t xml:space="preserve">uuid[]</w:t>
      </w:r>
      <w:r>
        <w:t xml:space="preserve">, mapeamento de ENUM com valor</w:t>
      </w:r>
      <w:r>
        <w:t xml:space="preserve"> </w:t>
      </w:r>
      <w:r>
        <w:t xml:space="preserve">inesperado, fuso horário) são lógica condicional, e lógica condicional em SQL de migração é o</w:t>
      </w:r>
      <w:r>
        <w:t xml:space="preserve"> </w:t>
      </w:r>
      <w:r>
        <w:t xml:space="preserve">caminho mais curto para uma migração que ninguém consegue ler seis meses depois.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Xc6b87f2a67c6569f008439eea09181aa693cc2d"/>
    <w:p>
      <w:pPr>
        <w:pStyle w:val="Heading2"/>
      </w:pPr>
      <w:r>
        <w:t xml:space="preserve">2. O problema central: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textual →</w:t>
      </w:r>
      <w:r>
        <w:t xml:space="preserve"> </w:t>
      </w:r>
      <w:r>
        <w:rPr>
          <w:rStyle w:val="VerbatimChar"/>
        </w:rPr>
        <w:t xml:space="preserve">id uuid</w:t>
      </w:r>
    </w:p>
    <w:bookmarkStart w:id="25" w:name="o-que-exatamente-é-o-problema"/>
    <w:p>
      <w:pPr>
        <w:pStyle w:val="Heading3"/>
      </w:pPr>
      <w:r>
        <w:t xml:space="preserve">2.1 O que exatamente é o problema</w:t>
      </w:r>
    </w:p>
    <w:p>
      <w:pPr>
        <w:pStyle w:val="FirstParagraph"/>
      </w:pPr>
      <w:r>
        <w:t xml:space="preserve">Na planilha,</w:t>
      </w:r>
      <w:r>
        <w:t xml:space="preserve"> </w:t>
      </w:r>
      <w:r>
        <w:rPr>
          <w:rStyle w:val="VerbatimChar"/>
        </w:rPr>
        <w:t xml:space="preserve">Registro_Aulas_E_Atividades.ID_Turma</w:t>
      </w:r>
      <w:r>
        <w:t xml:space="preserve"> </w:t>
      </w:r>
      <w:r>
        <w:t xml:space="preserve">contém a string</w:t>
      </w:r>
      <w:r>
        <w:t xml:space="preserve"> </w:t>
      </w:r>
      <w:r>
        <w:rPr>
          <w:rStyle w:val="VerbatimChar"/>
        </w:rPr>
        <w:t xml:space="preserve">TUR-000017</w:t>
      </w:r>
      <w:r>
        <w:t xml:space="preserve">. No PostgreSQL,</w:t>
      </w:r>
      <w:r>
        <w:t xml:space="preserve"> </w:t>
      </w:r>
      <w:r>
        <w:rPr>
          <w:rStyle w:val="VerbatimChar"/>
        </w:rPr>
        <w:t xml:space="preserve">registros_aula.turma_id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uuid NOT NULL REFERENCES turmas(id)</w:t>
      </w:r>
      <w:r>
        <w:t xml:space="preserve">. A string</w:t>
      </w:r>
      <w:r>
        <w:t xml:space="preserve"> </w:t>
      </w:r>
      <w:r>
        <w:rPr>
          <w:rStyle w:val="VerbatimChar"/>
        </w:rPr>
        <w:t xml:space="preserve">TUR-000017</w:t>
      </w:r>
      <w:r>
        <w:t xml:space="preserve"> </w:t>
      </w:r>
      <w:r>
        <w:rPr>
          <w:bCs/>
          <w:b/>
        </w:rPr>
        <w:t xml:space="preserve">não é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— ela vive em</w:t>
      </w:r>
      <w:r>
        <w:t xml:space="preserve"> </w:t>
      </w:r>
      <w:r>
        <w:rPr>
          <w:rStyle w:val="VerbatimChar"/>
        </w:rPr>
        <w:t xml:space="preserve">turmas.codigo</w:t>
      </w:r>
      <w:r>
        <w:t xml:space="preserve">, que é</w:t>
      </w:r>
      <w:r>
        <w:t xml:space="preserve"> </w:t>
      </w:r>
      <w:r>
        <w:rPr>
          <w:rStyle w:val="VerbatimChar"/>
        </w:rPr>
        <w:t xml:space="preserve">text unique not null</w:t>
      </w:r>
      <w:r>
        <w:t xml:space="preserve"> </w:t>
      </w:r>
      <w:r>
        <w:t xml:space="preserve">(BRIEF §2; documento 21 §9.1).</w:t>
      </w:r>
    </w:p>
    <w:p>
      <w:pPr>
        <w:pStyle w:val="BodyText"/>
      </w:pPr>
      <w:r>
        <w:t xml:space="preserve">Isso vale para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as FKs do sistema. São 5.400 linhas em que pelo menos uma coluna precisa</w:t>
      </w:r>
      <w:r>
        <w:t xml:space="preserve"> </w:t>
      </w:r>
      <w:r>
        <w:t xml:space="preserve">trocar de domínio antes de poder ser gravada. E há um agravante:</w:t>
      </w:r>
      <w:r>
        <w:t xml:space="preserve"> </w:t>
      </w:r>
      <w:r>
        <w:rPr>
          <w:rStyle w:val="VerbatimChar"/>
        </w:rPr>
        <w:t xml:space="preserve">turmas.id</w:t>
      </w:r>
      <w:r>
        <w:t xml:space="preserve"> </w:t>
      </w:r>
      <w:r>
        <w:t xml:space="preserve">só existe</w:t>
      </w:r>
      <w:r>
        <w:t xml:space="preserve"> </w:t>
      </w:r>
      <w:r>
        <w:rPr>
          <w:bCs/>
          <w:b/>
        </w:rPr>
        <w:t xml:space="preserve">depois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turmas</w:t>
      </w:r>
      <w:r>
        <w:t xml:space="preserve"> </w:t>
      </w:r>
      <w:r>
        <w:t xml:space="preserve">ser carregada, porque é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 </w:t>
      </w:r>
      <w:r>
        <w:t xml:space="preserve">— o valor não é conhecido por ninguém antes do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.</w:t>
      </w:r>
    </w:p>
    <w:p>
      <w:pPr>
        <w:pStyle w:val="BodyText"/>
      </w:pPr>
      <w:r>
        <w:t xml:space="preserve">Três desenhos resolvem isso. Vale comparar os três antes de escolher.</w:t>
      </w:r>
    </w:p>
    <w:bookmarkEnd w:id="25"/>
    <w:bookmarkStart w:id="26" w:name="Xee2145cefc3fa25bdc890afc2e2a5a6a7c90ad6"/>
    <w:p>
      <w:pPr>
        <w:pStyle w:val="Heading3"/>
      </w:pPr>
      <w:r>
        <w:t xml:space="preserve">2.2 Estratégia 1 — duas passadas (carrega com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, resolve a FK depois)</w:t>
      </w:r>
    </w:p>
    <w:p>
      <w:pPr>
        <w:pStyle w:val="FirstParagraph"/>
      </w:pPr>
      <w:r>
        <w:t xml:space="preserve">A ideia: carregar</w:t>
      </w:r>
      <w:r>
        <w:t xml:space="preserve"> </w:t>
      </w:r>
      <w:r>
        <w:rPr>
          <w:rStyle w:val="VerbatimChar"/>
        </w:rPr>
        <w:t xml:space="preserve">registros_aula</w:t>
      </w:r>
      <w:r>
        <w:t xml:space="preserve"> </w:t>
      </w:r>
      <w:r>
        <w:t xml:space="preserve">com uma coluna auxiliar</w:t>
      </w:r>
      <w:r>
        <w:t xml:space="preserve"> </w:t>
      </w:r>
      <w:r>
        <w:rPr>
          <w:rStyle w:val="VerbatimChar"/>
        </w:rPr>
        <w:t xml:space="preserve">turma_codigo text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turma_id</w:t>
      </w:r>
      <w:r>
        <w:t xml:space="preserve"> </w:t>
      </w:r>
      <w:r>
        <w:t xml:space="preserve">nulo;</w:t>
      </w:r>
      <w:r>
        <w:t xml:space="preserve"> </w:t>
      </w:r>
      <w:r>
        <w:t xml:space="preserve">depois</w:t>
      </w:r>
      <w:r>
        <w:t xml:space="preserve"> </w:t>
      </w:r>
      <w:r>
        <w:rPr>
          <w:rStyle w:val="VerbatimChar"/>
        </w:rPr>
        <w:t xml:space="preserve">UPDATE … SET turma_id = t.id FROM turmas t WHERE t.codigo = r.turma_codigo</w:t>
      </w:r>
      <w:r>
        <w:t xml:space="preserve">; por fim,</w:t>
      </w:r>
      <w:r>
        <w:t xml:space="preserve"> </w:t>
      </w:r>
      <w:r>
        <w:t xml:space="preserve">remover a coluna auxiliar.</w:t>
      </w:r>
    </w:p>
    <w:p>
      <w:pPr>
        <w:pStyle w:val="BodyText"/>
      </w:pPr>
      <w:r>
        <w:rPr>
          <w:bCs/>
          <w:b/>
        </w:rPr>
        <w:t xml:space="preserve">Por que não.</w:t>
      </w:r>
      <w:r>
        <w:t xml:space="preserve"> </w:t>
      </w:r>
      <w:r>
        <w:rPr>
          <w:rStyle w:val="VerbatimChar"/>
        </w:rPr>
        <w:t xml:space="preserve">registros_aula.turma_id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. Para a primeira passada funcionar seria</w:t>
      </w:r>
      <w:r>
        <w:t xml:space="preserve"> </w:t>
      </w:r>
      <w:r>
        <w:t xml:space="preserve">preciso</w:t>
      </w:r>
      <w:r>
        <w:t xml:space="preserve"> </w:t>
      </w:r>
      <w:r>
        <w:rPr>
          <w:rStyle w:val="VerbatimChar"/>
        </w:rPr>
        <w:t xml:space="preserve">DROP NOT NULL</w:t>
      </w:r>
      <w:r>
        <w:t xml:space="preserve"> </w:t>
      </w:r>
      <w:r>
        <w:t xml:space="preserve">antes e</w:t>
      </w:r>
      <w:r>
        <w:t xml:space="preserve"> </w:t>
      </w:r>
      <w:r>
        <w:rPr>
          <w:rStyle w:val="VerbatimChar"/>
        </w:rPr>
        <w:t xml:space="preserve">SET NOT NULL</w:t>
      </w:r>
      <w:r>
        <w:t xml:space="preserve"> </w:t>
      </w:r>
      <w:r>
        <w:t xml:space="preserve">depois —</w:t>
      </w:r>
      <w:r>
        <w:t xml:space="preserve"> </w:t>
      </w:r>
      <w:r>
        <w:rPr>
          <w:bCs/>
          <w:b/>
        </w:rPr>
        <w:t xml:space="preserve">desligar durante a carga exatamente a</w:t>
      </w:r>
      <w:r>
        <w:rPr>
          <w:bCs/>
          <w:b/>
        </w:rPr>
        <w:t xml:space="preserve"> </w:t>
      </w:r>
      <w:r>
        <w:rPr>
          <w:bCs/>
          <w:b/>
        </w:rPr>
        <w:t xml:space="preserve">garantia que a migração existe para instalar</w:t>
      </w:r>
      <w:r>
        <w:t xml:space="preserve">. E não é uma coluna: são 19 FKs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no schema.</w:t>
      </w:r>
      <w:r>
        <w:t xml:space="preserve"> </w:t>
      </w:r>
      <w:r>
        <w:t xml:space="preserve">Uma janela em que o banco aceita FK nula é uma janela em que o erro de resolução não é detectado</w:t>
      </w:r>
      <w:r>
        <w:t xml:space="preserve"> </w:t>
      </w:r>
      <w:r>
        <w:t xml:space="preserve">quando acontece; vira linha nula que alguém descobre semanas depois. Pior: o</w:t>
      </w:r>
      <w:r>
        <w:t xml:space="preserve"> </w:t>
      </w:r>
      <w:r>
        <w:rPr>
          <w:rStyle w:val="VerbatimChar"/>
        </w:rPr>
        <w:t xml:space="preserve">SET NOT NULL</w:t>
      </w:r>
      <w:r>
        <w:t xml:space="preserve"> </w:t>
      </w:r>
      <w:r>
        <w:t xml:space="preserve">final</w:t>
      </w:r>
      <w:r>
        <w:t xml:space="preserve"> </w:t>
      </w:r>
      <w:r>
        <w:t xml:space="preserve">varre a tabela inteira e falha</w:t>
      </w:r>
      <w:r>
        <w:t xml:space="preserve"> </w:t>
      </w:r>
      <w:r>
        <w:rPr>
          <w:iCs/>
          <w:i/>
        </w:rPr>
        <w:t xml:space="preserve">no fim</w:t>
      </w:r>
      <w:r>
        <w:t xml:space="preserve">, quando já não se sabe qual passada errou.</w:t>
      </w:r>
    </w:p>
    <w:p>
      <w:pPr>
        <w:pStyle w:val="BodyText"/>
      </w:pPr>
      <w:r>
        <w:t xml:space="preserve">A variante menos ruim — colunas auxiliares temporárias em vez de relaxar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— exige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de ida e volta em 12 tabelas, deixando o schema temporariamente diferente do que está</w:t>
      </w:r>
      <w:r>
        <w:t xml:space="preserve"> </w:t>
      </w:r>
      <w:r>
        <w:t xml:space="preserve">versionado. Migração que altera o schema alvo para poder rodar é migração que não roda de novo igual.</w:t>
      </w:r>
    </w:p>
    <w:bookmarkEnd w:id="26"/>
    <w:bookmarkStart w:id="27" w:name="X259e12fb9797f7e29e893f9501d0c05cf7adbbd"/>
    <w:p>
      <w:pPr>
        <w:pStyle w:val="Heading3"/>
      </w:pPr>
      <w:r>
        <w:t xml:space="preserve">2.3 Estratégia 2 — tabela de mapeamento explícita</w:t>
      </w:r>
    </w:p>
    <w:p>
      <w:pPr>
        <w:pStyle w:val="FirstParagraph"/>
      </w:pPr>
      <w:r>
        <w:t xml:space="preserve">Uma tabela</w:t>
      </w:r>
      <w:r>
        <w:t xml:space="preserve"> </w:t>
      </w:r>
      <w:r>
        <w:rPr>
          <w:rStyle w:val="VerbatimChar"/>
        </w:rPr>
        <w:t xml:space="preserve">staging.mapa_chave (tabela, codigo_v1, id uuid)</w:t>
      </w:r>
      <w:r>
        <w:t xml:space="preserve">, populada na carga de cada pai e</w:t>
      </w:r>
      <w:r>
        <w:t xml:space="preserve"> </w:t>
      </w:r>
      <w:r>
        <w:t xml:space="preserve">consultada na de cada filha.</w:t>
      </w:r>
    </w:p>
    <w:p>
      <w:pPr>
        <w:pStyle w:val="BodyText"/>
      </w:pPr>
      <w:r>
        <w:rPr>
          <w:bCs/>
          <w:b/>
        </w:rPr>
        <w:t xml:space="preserve">É correta</w:t>
      </w:r>
      <w:r>
        <w:t xml:space="preserve">, e é a escolha certa quando o alvo</w:t>
      </w:r>
      <w:r>
        <w:t xml:space="preserve"> </w:t>
      </w:r>
      <w:r>
        <w:rPr>
          <w:iCs/>
          <w:i/>
        </w:rPr>
        <w:t xml:space="preserve">não</w:t>
      </w:r>
      <w:r>
        <w:t xml:space="preserve"> </w:t>
      </w:r>
      <w:r>
        <w:t xml:space="preserve">preserva a chave legada. Aqui é redundante, e</w:t>
      </w:r>
      <w:r>
        <w:t xml:space="preserve"> </w:t>
      </w:r>
      <w:r>
        <w:t xml:space="preserve">a redundância custa: o mapa é uma</w:t>
      </w:r>
      <w:r>
        <w:t xml:space="preserve"> </w:t>
      </w:r>
      <w:r>
        <w:rPr>
          <w:bCs/>
          <w:b/>
        </w:rPr>
        <w:t xml:space="preserve">segunda fonte de verdade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codigo → id</w:t>
      </w:r>
      <w:r>
        <w:t xml:space="preserve">, que diverge da</w:t>
      </w:r>
      <w:r>
        <w:t xml:space="preserve"> </w:t>
      </w:r>
      <w:r>
        <w:t xml:space="preserve">tabela real se alguém rodar carga parcial (BRIEF §2; documento 21 §9.3).</w:t>
      </w:r>
    </w:p>
    <w:bookmarkEnd w:id="27"/>
    <w:bookmarkStart w:id="28" w:name="X368b98fc319e39f07a3b1c21c1af56006a52ec0"/>
    <w:p>
      <w:pPr>
        <w:pStyle w:val="Heading3"/>
      </w:pPr>
      <w:r>
        <w:t xml:space="preserve">2.4 Estratégia 3 —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determinístico (</w:t>
      </w:r>
      <w:r>
        <w:rPr>
          <w:rStyle w:val="VerbatimChar"/>
        </w:rPr>
        <w:t xml:space="preserve">uuid5</w:t>
      </w:r>
      <w:r>
        <w:t xml:space="preserve">) —</w:t>
      </w:r>
      <w:r>
        <w:t xml:space="preserve"> </w:t>
      </w:r>
      <w:r>
        <w:rPr>
          <w:bCs/>
          <w:b/>
        </w:rPr>
        <w:t xml:space="preserve">rejeitada</w:t>
      </w:r>
    </w:p>
    <w:p>
      <w:pPr>
        <w:pStyle w:val="FirstParagraph"/>
      </w:pPr>
      <w:r>
        <w:rPr>
          <w:rStyle w:val="VerbatimChar"/>
        </w:rPr>
        <w:t xml:space="preserve">id = uuid5(NAMESPACE_CIAARA, f"turmas:{codigo}")</w:t>
      </w:r>
      <w:r>
        <w:t xml:space="preserve">, calculado em Python. FK resolve sem tocar o</w:t>
      </w:r>
      <w:r>
        <w:t xml:space="preserve"> </w:t>
      </w:r>
      <w:r>
        <w:t xml:space="preserve">banco e reexecutar produz o mesmo</w:t>
      </w:r>
      <w:r>
        <w:t xml:space="preserve"> </w:t>
      </w:r>
      <w:r>
        <w:rPr>
          <w:rStyle w:val="VerbatimChar"/>
        </w:rPr>
        <w:t xml:space="preserve">uuid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Por que não</w:t>
      </w:r>
      <w:r>
        <w:t xml:space="preserve">, apesar de elegante: acopla a chave substituta ao código legado. O documento 21 §9.1</w:t>
      </w:r>
      <w:r>
        <w:t xml:space="preserve"> </w:t>
      </w:r>
      <w:r>
        <w:t xml:space="preserve">escolheu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justamente para que</w:t>
      </w:r>
      <w:r>
        <w:t xml:space="preserve"> </w:t>
      </w:r>
      <w:r>
        <w:rPr>
          <w:bCs/>
          <w:b/>
        </w:rPr>
        <w:t xml:space="preserve">corrigir um código não propague</w:t>
      </w:r>
      <w:r>
        <w:t xml:space="preserve">. Com</w:t>
      </w:r>
      <w:r>
        <w:t xml:space="preserve"> </w:t>
      </w:r>
      <w:r>
        <w:rPr>
          <w:rStyle w:val="VerbatimChar"/>
        </w:rPr>
        <w:t xml:space="preserve">uuid5</w:t>
      </w:r>
      <w:r>
        <w:t xml:space="preserve">,</w:t>
      </w:r>
      <w:r>
        <w:t xml:space="preserve"> </w:t>
      </w:r>
      <w:r>
        <w:t xml:space="preserve">corrigir</w:t>
      </w:r>
      <w:r>
        <w:t xml:space="preserve"> </w:t>
      </w:r>
      <w:r>
        <w:rPr>
          <w:rStyle w:val="VerbatimChar"/>
        </w:rPr>
        <w:t xml:space="preserve">ID_Curso</w:t>
      </w:r>
      <w:r>
        <w:t xml:space="preserve"> </w:t>
      </w:r>
      <w:r>
        <w:t xml:space="preserve">mudaria o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— o defeito que a decisão evitava, reintroduzido pela porta dos</w:t>
      </w:r>
      <w:r>
        <w:t xml:space="preserve"> </w:t>
      </w:r>
      <w:r>
        <w:t xml:space="preserve">fundos. Fica registrada como alternativa considerada, não como opção viva.</w:t>
      </w:r>
    </w:p>
    <w:bookmarkEnd w:id="28"/>
    <w:bookmarkStart w:id="29" w:name="X516351c8157e034f73bbf96e4d66124ae24d457"/>
    <w:p>
      <w:pPr>
        <w:pStyle w:val="Heading3"/>
      </w:pPr>
      <w:r>
        <w:t xml:space="preserve">2.5</w:t>
      </w:r>
      <w:r>
        <w:t xml:space="preserve"> </w:t>
      </w:r>
      <w:r>
        <w:rPr>
          <w:bCs/>
          <w:b/>
        </w:rPr>
        <w:t xml:space="preserve">Escolha: Estratégia 2, na forma em que ela já existe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rPr>
          <w:iCs/>
          <w:i/>
        </w:rPr>
        <w:t xml:space="preserve">é</w:t>
      </w:r>
      <w:r>
        <w:t xml:space="preserve"> </w:t>
      </w:r>
      <w:r>
        <w:t xml:space="preserve">o mapa</w:t>
      </w:r>
    </w:p>
    <w:p>
      <w:pPr>
        <w:pStyle w:val="FirstParagraph"/>
      </w:pPr>
      <w:r>
        <w:t xml:space="preserve">A decisão é a Estratégia 2, com uma observação que simplifica tudo:</w:t>
      </w:r>
    </w:p>
    <w:p>
      <w:pPr>
        <w:pStyle w:val="BlockText"/>
      </w:pPr>
      <w:r>
        <w:rPr>
          <w:rStyle w:val="VerbatimChar"/>
          <w:bCs/>
          <w:b/>
        </w:rPr>
        <w:t xml:space="preserve">codigo text unique not null</w:t>
      </w:r>
      <w:r>
        <w:rPr>
          <w:bCs/>
          <w:b/>
        </w:rPr>
        <w:t xml:space="preserve"> </w:t>
      </w:r>
      <w:r>
        <w:rPr>
          <w:bCs/>
          <w:b/>
        </w:rPr>
        <w:t xml:space="preserve">já é a tabela de mapeamento.</w:t>
      </w:r>
      <w:r>
        <w:t xml:space="preserve"> </w:t>
      </w:r>
      <w:r>
        <w:t xml:space="preserve">Ela existe em toda tabela migrada,</w:t>
      </w:r>
      <w:r>
        <w:t xml:space="preserve"> </w:t>
      </w:r>
      <w:r>
        <w:t xml:space="preserve">está indexada por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 e não pode divergir da linha porque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a linha.</w:t>
      </w:r>
    </w:p>
    <w:p>
      <w:pPr>
        <w:pStyle w:val="FirstParagraph"/>
      </w:pPr>
      <w:r>
        <w:t xml:space="preserve">Consequência prática: não se cria</w:t>
      </w:r>
      <w:r>
        <w:t xml:space="preserve"> </w:t>
      </w:r>
      <w:r>
        <w:rPr>
          <w:rStyle w:val="VerbatimChar"/>
        </w:rPr>
        <w:t xml:space="preserve">staging.mapa_chave</w:t>
      </w:r>
      <w:r>
        <w:t xml:space="preserve">. Cada tabela-filha é carregada com um</w:t>
      </w:r>
      <w:r>
        <w:t xml:space="preserve"> </w:t>
      </w:r>
      <w:r>
        <w:rPr>
          <w:rStyle w:val="VerbatimChar"/>
        </w:rPr>
        <w:t xml:space="preserve">INSERT ... SELECT</w:t>
      </w:r>
      <w:r>
        <w:t xml:space="preserve"> </w:t>
      </w:r>
      <w:r>
        <w:t xml:space="preserve">que faz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da staging contra a tabela-pai</w:t>
      </w:r>
      <w:r>
        <w:t xml:space="preserve"> </w:t>
      </w:r>
      <w:r>
        <w:rPr>
          <w:bCs/>
          <w:b/>
        </w:rPr>
        <w:t xml:space="preserve">por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codigo</w:t>
      </w:r>
      <w:r>
        <w:t xml:space="preserve">, e a FK resolve</w:t>
      </w:r>
      <w:r>
        <w:t xml:space="preserve"> </w:t>
      </w:r>
      <w:r>
        <w:t xml:space="preserve">dentro do próprio comando, na mesma transação. Uma passada por tabela, sem coluna auxiliar, sem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, sem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relaxado, com o motor recusando qualquer linha cujo pai não exista.</w:t>
      </w:r>
    </w:p>
    <w:p>
      <w:pPr>
        <w:pStyle w:val="BodyText"/>
      </w:pPr>
      <w:r>
        <w:t xml:space="preserve">E o ganho decisivo: um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(não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)</w:t>
      </w:r>
      <w:r>
        <w:t xml:space="preserve"> </w:t>
      </w:r>
      <w:r>
        <w:rPr>
          <w:bCs/>
          <w:b/>
        </w:rPr>
        <w:t xml:space="preserve">descarta silenciosamente</w:t>
      </w:r>
      <w:r>
        <w:t xml:space="preserve"> </w:t>
      </w:r>
      <w:r>
        <w:t xml:space="preserve">a linha órfã, o que</w:t>
      </w:r>
      <w:r>
        <w:t xml:space="preserve"> </w:t>
      </w:r>
      <w:r>
        <w:t xml:space="preserve">seria péssimo — então o padrão obrigatório é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+ um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de verificação prévio que</w:t>
      </w:r>
      <w:r>
        <w:t xml:space="preserve"> </w:t>
      </w:r>
      <w:r>
        <w:t xml:space="preserve">lista os órfãos e</w:t>
      </w:r>
      <w:r>
        <w:t xml:space="preserve"> </w:t>
      </w:r>
      <w:r>
        <w:rPr>
          <w:bCs/>
          <w:b/>
        </w:rPr>
        <w:t xml:space="preserve">aborta a transação</w:t>
      </w:r>
      <w:r>
        <w:t xml:space="preserve"> </w:t>
      </w:r>
      <w:r>
        <w:t xml:space="preserve">se houver algum. A §7.3 traz essa consulta.</w:t>
      </w:r>
    </w:p>
    <w:p>
      <w:pPr>
        <w:pStyle w:val="BodyText"/>
      </w:pPr>
      <w:r>
        <w:rPr>
          <w:bCs/>
          <w:b/>
        </w:rPr>
        <w:t xml:space="preserve">Único requisito de ordem:</w:t>
      </w:r>
      <w:r>
        <w:t xml:space="preserve"> </w:t>
      </w:r>
      <w:r>
        <w:t xml:space="preserve">a tabela-pai tem de estar carregada antes da filha. É a §4.</w:t>
      </w:r>
    </w:p>
    <w:bookmarkEnd w:id="29"/>
    <w:bookmarkStart w:id="30" w:name="o-código-comentado"/>
    <w:p>
      <w:pPr>
        <w:pStyle w:val="Heading3"/>
      </w:pPr>
      <w:r>
        <w:t xml:space="preserve">2.6 O código, comentado</w:t>
      </w:r>
    </w:p>
    <w:p>
      <w:pPr>
        <w:pStyle w:val="SourceCode"/>
      </w:pPr>
      <w:r>
        <w:rPr>
          <w:rStyle w:val="CommentTok"/>
        </w:rPr>
        <w:t xml:space="preserve"># scripts/etl/_comum.py  (trecho — resolução de chaves)</w:t>
      </w:r>
      <w:r>
        <w:br/>
      </w:r>
      <w:r>
        <w:rPr>
          <w:rStyle w:val="CommentTok"/>
        </w:rPr>
        <w:t xml:space="preserve"># ---------------------------------------------------------------------------------</w:t>
      </w:r>
      <w:r>
        <w:br/>
      </w:r>
      <w:r>
        <w:rPr>
          <w:rStyle w:val="CommentTok"/>
        </w:rPr>
        <w:t xml:space="preserve"># O QUÊ  : promove uma tabela de `staging` (tudo texto, FK como código legado) para</w:t>
      </w:r>
      <w:r>
        <w:br/>
      </w:r>
      <w:r>
        <w:rPr>
          <w:rStyle w:val="CommentTok"/>
        </w:rPr>
        <w:t xml:space="preserve">#          `public` (tipada, FK como uuid), resolvendo as chaves estrangeiras por JOIN.</w:t>
      </w:r>
      <w:r>
        <w:br/>
      </w:r>
      <w:r>
        <w:rPr>
          <w:rStyle w:val="CommentTok"/>
        </w:rPr>
        <w:t xml:space="preserve"># PARA QUÊ: é o coração do ETL. Toda tabela do sistema passa por esta função — o que</w:t>
      </w:r>
      <w:r>
        <w:br/>
      </w:r>
      <w:r>
        <w:rPr>
          <w:rStyle w:val="CommentTok"/>
        </w:rPr>
        <w:t xml:space="preserve">#          garante que a política de resolução de chave, idempotência e log seja</w:t>
      </w:r>
      <w:r>
        <w:br/>
      </w:r>
      <w:r>
        <w:rPr>
          <w:rStyle w:val="CommentTok"/>
        </w:rPr>
        <w:t xml:space="preserve">#          EXATAMENTE a mesma nas 24 tabelas, e não 24 variações parecidas.</w:t>
      </w:r>
      <w:r>
        <w:br/>
      </w:r>
      <w:r>
        <w:rPr>
          <w:rStyle w:val="CommentTok"/>
        </w:rPr>
        <w:t xml:space="preserve"># COMO   : monta um INSERT ... SELECT ... LEFT JOIN por código, precedido de uma</w:t>
      </w:r>
      <w:r>
        <w:br/>
      </w:r>
      <w:r>
        <w:rPr>
          <w:rStyle w:val="CommentTok"/>
        </w:rPr>
        <w:t xml:space="preserve">#          verificação de órfãos que aborta a transação antes de gravar qualquer linha.</w:t>
      </w:r>
      <w:r>
        <w:br/>
      </w:r>
      <w:r>
        <w:rPr>
          <w:rStyle w:val="CommentTok"/>
        </w:rPr>
        <w:t xml:space="preserve"># ---------------------------------------------------------------------------------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Iterable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psycopg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ChaveEstrangeira: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"""Descreve UMA FK a resolver: 'a coluna X do destino sai do código guardado em Y'."""</w:t>
      </w:r>
      <w:r>
        <w:br/>
      </w:r>
      <w:r>
        <w:rPr>
          <w:rStyle w:val="NormalTok"/>
        </w:rPr>
        <w:t xml:space="preserve">    coluna_destino: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ex.: 'turma_id'      — coluna uuid em public.&lt;tabela&gt;</w:t>
      </w:r>
      <w:r>
        <w:br/>
      </w:r>
      <w:r>
        <w:rPr>
          <w:rStyle w:val="NormalTok"/>
        </w:rPr>
        <w:t xml:space="preserve">    coluna_staging: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ex.: 'turma_codigo'  — coluna text em staging.&lt;tabela&gt;</w:t>
      </w:r>
      <w:r>
        <w:br/>
      </w:r>
      <w:r>
        <w:rPr>
          <w:rStyle w:val="NormalTok"/>
        </w:rPr>
        <w:t xml:space="preserve">    tabela_pai: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ex.: 'turmas'        — onde procurar o `codigo`</w:t>
      </w:r>
      <w:r>
        <w:br/>
      </w:r>
      <w:r>
        <w:rPr>
          <w:rStyle w:val="NormalTok"/>
        </w:rPr>
        <w:t xml:space="preserve">    obrigatoria: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False = código vazio é legítimo (ex.: fiscal_id, turma_id global)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Promocao: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"""Descreve a promoção completa de UMA tabela: staging -&gt; public."""</w:t>
      </w:r>
      <w:r>
        <w:br/>
      </w:r>
      <w:r>
        <w:rPr>
          <w:rStyle w:val="NormalTok"/>
        </w:rPr>
        <w:t xml:space="preserve">    tabela: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nome idêntico nos dois schemas</w:t>
      </w:r>
      <w:r>
        <w:br/>
      </w:r>
      <w:r>
        <w:rPr>
          <w:rStyle w:val="NormalTok"/>
        </w:rPr>
        <w:t xml:space="preserve">    colunas_diretas: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           </w:t>
      </w:r>
      <w:r>
        <w:rPr>
          <w:rStyle w:val="CommentTok"/>
        </w:rPr>
        <w:t xml:space="preserve"># copiadas 1:1, com CAST pelo tipo do destino</w:t>
      </w:r>
      <w:r>
        <w:br/>
      </w:r>
      <w:r>
        <w:rPr>
          <w:rStyle w:val="NormalTok"/>
        </w:rPr>
        <w:t xml:space="preserve">    fks: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[ChaveEstrangeira, ...]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</w:t>
      </w:r>
      <w:r>
        <w:br/>
      </w:r>
      <w:r>
        <w:rPr>
          <w:rStyle w:val="NormalTok"/>
        </w:rPr>
        <w:t xml:space="preserve">    expressoes: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`expressoes` = coluna do destino -&gt; expressão SQL sobre o alias `s` (a staging).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É o escape para tudo que não é cópia direta: ENUM mapeado, data com fuso,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`Status` vazio virando 'ativo'. Fica em SQL, à vista, e não escondido em Python.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_verificar_orfaos(cur: psycopg.Cursor, p: Promocao)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 QUÊ  : lista os códigos de FK que NÃO encontram pai.</w:t>
      </w:r>
      <w:r>
        <w:br/>
      </w:r>
      <w:r>
        <w:rPr>
          <w:rStyle w:val="CommentTok"/>
        </w:rPr>
        <w:t xml:space="preserve">    PARA QUÊ: um LEFT JOIN sem esta verificação grava `NULL` numa FK opcional e</w:t>
      </w:r>
      <w:r>
        <w:br/>
      </w:r>
      <w:r>
        <w:rPr>
          <w:rStyle w:val="CommentTok"/>
        </w:rPr>
        <w:t xml:space="preserve">              ESTOURA numa FK obrigatória — mas estoura no meio da carga, sem dizer</w:t>
      </w:r>
      <w:r>
        <w:br/>
      </w:r>
      <w:r>
        <w:rPr>
          <w:rStyle w:val="CommentTok"/>
        </w:rPr>
        <w:t xml:space="preserve">              QUAIS linhas. Aqui a resposta vem antes, completa e legível.</w:t>
      </w:r>
      <w:r>
        <w:br/>
      </w:r>
      <w:r>
        <w:rPr>
          <w:rStyle w:val="CommentTok"/>
        </w:rPr>
        <w:t xml:space="preserve">    COMO   : uma consulta por FK, `where pai.id is null and s.&lt;col&gt; &lt;&gt; ''`.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problemas: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p.fks:</w:t>
      </w:r>
      <w:r>
        <w:br/>
      </w:r>
      <w:r>
        <w:rPr>
          <w:rStyle w:val="NormalTok"/>
        </w:rPr>
        <w:t xml:space="preserve">        cur.execute(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select s.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coluna_staging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as codigo_orfao, count(*) as linhas</w:t>
      </w:r>
      <w:r>
        <w:br/>
      </w:r>
      <w:r>
        <w:rPr>
          <w:rStyle w:val="SpecialStringTok"/>
        </w:rPr>
        <w:t xml:space="preserve">              from staging.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tabela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</w:t>
      </w:r>
      <w:r>
        <w:br/>
      </w:r>
      <w:r>
        <w:rPr>
          <w:rStyle w:val="SpecialStringTok"/>
        </w:rPr>
        <w:t xml:space="preserve">              left join public.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tabela_pai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pai</w:t>
      </w:r>
      <w:r>
        <w:br/>
      </w:r>
      <w:r>
        <w:rPr>
          <w:rStyle w:val="SpecialStringTok"/>
        </w:rPr>
        <w:t xml:space="preserve">                     on pai.codigo = nullif(btrim(s.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coluna_staging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), '')</w:t>
      </w:r>
      <w:r>
        <w:br/>
      </w:r>
      <w:r>
        <w:rPr>
          <w:rStyle w:val="SpecialStringTok"/>
        </w:rPr>
        <w:t xml:space="preserve">             where nullif(btrim(s.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coluna_staging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), '') is not null</w:t>
      </w:r>
      <w:r>
        <w:br/>
      </w:r>
      <w:r>
        <w:rPr>
          <w:rStyle w:val="SpecialStringTok"/>
        </w:rPr>
        <w:t xml:space="preserve">               and pai.id is null</w:t>
      </w:r>
      <w:r>
        <w:br/>
      </w:r>
      <w:r>
        <w:rPr>
          <w:rStyle w:val="SpecialStringTok"/>
        </w:rPr>
        <w:t xml:space="preserve">             group by 1</w:t>
      </w:r>
      <w:r>
        <w:br/>
      </w:r>
      <w:r>
        <w:rPr>
          <w:rStyle w:val="SpecialStringTok"/>
        </w:rPr>
        <w:t xml:space="preserve">             order by 2 desc</w:t>
      </w:r>
      <w:r>
        <w:br/>
      </w:r>
      <w:r>
        <w:rPr>
          <w:rStyle w:val="Special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codigo_orfao, linhas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cur.fetchall():</w:t>
      </w:r>
      <w:r>
        <w:br/>
      </w:r>
      <w:r>
        <w:rPr>
          <w:rStyle w:val="NormalTok"/>
        </w:rPr>
        <w:t xml:space="preserve">            problemas.append(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tabela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coluna_staging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codigo_orfao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f"não existe em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tabela_pai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.codigo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linhas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linha(s))"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problemas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promover(cur: psycopg.Cursor, p: Promocao)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 QUÊ  : executa a promoção de uma tabela e devolve o número de linhas afetadas.</w:t>
      </w:r>
      <w:r>
        <w:br/>
      </w:r>
      <w:r>
        <w:rPr>
          <w:rStyle w:val="CommentTok"/>
        </w:rPr>
        <w:t xml:space="preserve">    PARA QUÊ: ponto ÚNICO em que dado entra em `public`. Um só lugar para auditar.</w:t>
      </w:r>
      <w:r>
        <w:br/>
      </w:r>
      <w:r>
        <w:rPr>
          <w:rStyle w:val="CommentTok"/>
        </w:rPr>
        <w:t xml:space="preserve">    COMO   : verifica órfãos -&gt; monta INSERT ... SELECT -&gt; ON CONFLICT (codigo) DO UPDATE.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--- 1. Portão de órfãos 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Roda ANTES de qualquer INSERT. Como toda a carga vive numa transação única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(ver executar.py), levantar aqui desfaz tudo e a base fica intocada.</w:t>
      </w:r>
      <w:r>
        <w:br/>
      </w:r>
      <w:r>
        <w:rPr>
          <w:rStyle w:val="NormalTok"/>
        </w:rPr>
        <w:t xml:space="preserve">    orfaos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_verificar_orfaos(cur,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orfaos: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tabela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(orfaos)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chave(s) estrangeira(s) órfã(s).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 carga foi abortada ANTES de gravar. Detalhe: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- "</w:t>
      </w:r>
      <w:r>
        <w:rPr>
          <w:rStyle w:val="NormalTok"/>
        </w:rPr>
        <w:t xml:space="preserve">.join(orfaos)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--- 2. Colunas do destino, na ordem em que serão listadas no INSERT ----------</w:t>
      </w:r>
      <w:r>
        <w:br/>
      </w:r>
      <w:r>
        <w:rPr>
          <w:rStyle w:val="NormalTok"/>
        </w:rPr>
        <w:t xml:space="preserve">    destino: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p.colunas_diretas,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p.expressoes.keys(),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(fk.coluna_destino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p.fks)]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--- 3. Expressões do SELECT, na MESMA ordem 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coluna direta  : `nullif(btrim(s.col), '')` — a planilha entrega '' onde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deveria haver NULL; sem o `nullif`, um `''::date` estoura e um `''::text`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grava string vazia, que passa em `NOT NULL` e é mentira.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expressão      : SQL literal, escrito no módulo da tabela.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FK             : `pai_&lt;n&gt;.id`, vindo do LEFT JOIN abaixo.</w:t>
      </w:r>
      <w:r>
        <w:br/>
      </w:r>
      <w:r>
        <w:rPr>
          <w:rStyle w:val="NormalTok"/>
        </w:rPr>
        <w:t xml:space="preserve">    select: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f"nullif(btrim(s.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), '')"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p.colunas_diretas]</w:t>
      </w:r>
      <w:r>
        <w:br/>
      </w:r>
      <w:r>
        <w:rPr>
          <w:rStyle w:val="NormalTok"/>
        </w:rPr>
        <w:t xml:space="preserve">    select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(p.expressoes.values())</w:t>
      </w:r>
      <w:r>
        <w:br/>
      </w:r>
      <w:r>
        <w:rPr>
          <w:rStyle w:val="NormalTok"/>
        </w:rPr>
        <w:t xml:space="preserve">    select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f"pai_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.id"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(p.fks)]</w:t>
      </w:r>
      <w:r>
        <w:br/>
      </w:r>
      <w:r>
        <w:br/>
      </w:r>
      <w:r>
        <w:rPr>
          <w:rStyle w:val="NormalTok"/>
        </w:rPr>
        <w:t xml:space="preserve">    joins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f"left join public.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tabela_pai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pai_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f"on pai_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.codigo = nullif(btrim(s.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coluna_staging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), '')"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(p.fks)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--- 4. Idempotência ---------------------------------------------------------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`codigo` é UNIQUE. Rodar duas vezes NÃO duplica: a segunda execução cai no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 UPDATE e reescreve as mesmas colunas com os mesmos valores.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`id`, `codigo`, `criado_em` e `criado_por` ficam FORA do SET de propósito: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`id`/`codigo`  : mudar a identidade da linha não é atualizar, é trocar de linha;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`criado_*`     : o gatilho `app.set_auditoria()` já os força de volta ao valor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          de OLD em qualquer UPDATE (documento 21 §8.1). Listá-los aqui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          seria escrever o que o motor vai desescrever — ruído.</w:t>
      </w:r>
      <w:r>
        <w:br/>
      </w:r>
      <w:r>
        <w:rPr>
          <w:rStyle w:val="NormalTok"/>
        </w:rPr>
        <w:t xml:space="preserve">    atualizaveis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destino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"codigo"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"criado_em"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"criado_por"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set_clause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excluded.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atualizaveis)</w:t>
      </w:r>
      <w:r>
        <w:br/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insert into public.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tabela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", "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join(destino)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        select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", "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join(select)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  from staging.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tabela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</w:t>
      </w:r>
      <w:r>
        <w:br/>
      </w:r>
      <w:r>
        <w:rPr>
          <w:rStyle w:val="SpecialStringTok"/>
        </w:rPr>
        <w:t xml:space="preserve">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joins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on conflict (codigo) do update set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set_clause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cur.execute(sql)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cur.rowcount</w:t>
      </w:r>
    </w:p>
    <w:p>
      <w:pPr>
        <w:pStyle w:val="FirstParagraph"/>
      </w:pPr>
      <w:r>
        <w:rPr>
          <w:bCs/>
          <w:b/>
        </w:rPr>
        <w:t xml:space="preserve">O que este desenho garante, e que vale enunciar:</w:t>
      </w:r>
      <w:r>
        <w:t xml:space="preserve"> </w:t>
      </w:r>
      <w:r>
        <w:t xml:space="preserve">a FK nunca é resolvida em Python. Ela é</w:t>
      </w:r>
      <w:r>
        <w:t xml:space="preserve"> </w:t>
      </w:r>
      <w:r>
        <w:t xml:space="preserve">resolvida pelo</w:t>
      </w:r>
      <w:r>
        <w:t xml:space="preserve"> </w:t>
      </w:r>
      <w:r>
        <w:rPr>
          <w:rStyle w:val="VerbatimChar"/>
        </w:rPr>
        <w:t xml:space="preserve">JOIN</w:t>
      </w:r>
      <w:r>
        <w:t xml:space="preserve">, dentro da mesma transação em que a linha é gravada, contra o estado real do</w:t>
      </w:r>
      <w:r>
        <w:t xml:space="preserve"> </w:t>
      </w:r>
      <w:r>
        <w:t xml:space="preserve">banco naquele instante. Não existe um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em memória que possa estar desatualizado, e não existe</w:t>
      </w:r>
      <w:r>
        <w:t xml:space="preserve"> </w:t>
      </w:r>
      <w:r>
        <w:t xml:space="preserve">o cenário — clássico e caro — de um mapa carregado no início da execução que já não descreve o banco</w:t>
      </w:r>
      <w:r>
        <w:t xml:space="preserve"> </w:t>
      </w:r>
      <w:r>
        <w:t xml:space="preserve">no fim dela.</w:t>
      </w:r>
    </w:p>
    <w:bookmarkEnd w:id="30"/>
    <w:bookmarkStart w:id="31" w:name="Xe74c1a658e7213c25371bb963d74c4cf50b29ce"/>
    <w:p>
      <w:pPr>
        <w:pStyle w:val="Heading3"/>
      </w:pPr>
      <w:r>
        <w:t xml:space="preserve">2.7 As duas FKs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são resolvidas por</w:t>
      </w:r>
      <w:r>
        <w:t xml:space="preserve"> </w:t>
      </w:r>
      <w:r>
        <w:rPr>
          <w:rStyle w:val="VerbatimChar"/>
        </w:rPr>
        <w:t xml:space="preserve">codigo</w:t>
      </w:r>
    </w:p>
    <w:p>
      <w:pPr>
        <w:pStyle w:val="FirstParagraph"/>
      </w:pPr>
      <w:r>
        <w:t xml:space="preserve">Duas colunas fogem do padrão e precisam de tratamento nomeado:</w:t>
      </w:r>
    </w:p>
    <w:p>
      <w:pPr>
        <w:pStyle w:val="BodyText"/>
      </w:pPr>
      <w:r>
        <w:rPr>
          <w:bCs/>
          <w:b/>
        </w:rPr>
        <w:t xml:space="preserve">(a)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disciplinas.instrutores_atribuidos uuid[]</w:t>
      </w:r>
      <w:r>
        <w:t xml:space="preserve"> </w:t>
      </w:r>
      <w:r>
        <w:t xml:space="preserve">— a origem é</w:t>
      </w:r>
      <w:r>
        <w:t xml:space="preserve"> </w:t>
      </w:r>
      <w:r>
        <w:rPr>
          <w:rStyle w:val="VerbatimChar"/>
        </w:rPr>
        <w:t xml:space="preserve">Cad_Disciplinas.ID_Instrutor</w:t>
      </w:r>
      <w:r>
        <w:t xml:space="preserve">,</w:t>
      </w:r>
      <w:r>
        <w:t xml:space="preserve"> </w:t>
      </w:r>
      <w:r>
        <w:t xml:space="preserve">uma</w:t>
      </w:r>
      <w:r>
        <w:t xml:space="preserve"> </w:t>
      </w:r>
      <w:r>
        <w:rPr>
          <w:bCs/>
          <w:b/>
        </w:rPr>
        <w:t xml:space="preserve">lista CSV de códigos</w:t>
      </w:r>
      <w:r>
        <w:t xml:space="preserve"> </w:t>
      </w:r>
      <w:r>
        <w:t xml:space="preserve">(achado (i) da v2.0: é a única fonte bruta da atribuição). Não há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que resolva um array; o gatilho</w:t>
      </w:r>
      <w:r>
        <w:t xml:space="preserve"> </w:t>
      </w:r>
      <w:r>
        <w:rPr>
          <w:rStyle w:val="VerbatimChar"/>
        </w:rPr>
        <w:t xml:space="preserve">trg_disciplinas_instrutores_fk</w:t>
      </w:r>
      <w:r>
        <w:t xml:space="preserve"> </w:t>
      </w:r>
      <w:r>
        <w:t xml:space="preserve">valida o resultado, mas não</w:t>
      </w:r>
      <w:r>
        <w:t xml:space="preserve"> </w:t>
      </w:r>
      <w:r>
        <w:t xml:space="preserve">o produz. A resolução é uma subconsulta agregada, e o valor bruto vai para</w:t>
      </w:r>
      <w:r>
        <w:t xml:space="preserve"> </w:t>
      </w:r>
      <w:r>
        <w:rPr>
          <w:rStyle w:val="VerbatimChar"/>
        </w:rPr>
        <w:t xml:space="preserve">instrutores_atribuidos_legado_v1</w:t>
      </w:r>
      <w:r>
        <w:t xml:space="preserve"> </w:t>
      </w:r>
      <w:r>
        <w:t xml:space="preserve">(C-07):</w:t>
      </w:r>
    </w:p>
    <w:p>
      <w:pPr>
        <w:pStyle w:val="SourceCode"/>
      </w:pPr>
      <w:r>
        <w:rPr>
          <w:rStyle w:val="CommentTok"/>
        </w:rPr>
        <w:t xml:space="preserve">-- Expressão usada em `expressoes['instrutores_atribuidos']` no módulo t10_disciplinas.py.</w:t>
      </w:r>
      <w:r>
        <w:br/>
      </w:r>
      <w:r>
        <w:rPr>
          <w:rStyle w:val="CommentTok"/>
        </w:rPr>
        <w:t xml:space="preserve">-- O QUÊ  : converte 'INS-0007,INS-0031, INS-0044' em ARRAY[uuid, uuid, uuid].</w:t>
      </w:r>
      <w:r>
        <w:br/>
      </w:r>
      <w:r>
        <w:rPr>
          <w:rStyle w:val="CommentTok"/>
        </w:rPr>
        <w:t xml:space="preserve">-- COMO   : quebra a string, limpa espaço, descarta vazio, resolve cada código contra</w:t>
      </w:r>
      <w:r>
        <w:br/>
      </w:r>
      <w:r>
        <w:rPr>
          <w:rStyle w:val="CommentTok"/>
        </w:rPr>
        <w:t xml:space="preserve">--          `instrutores` e agrega. `coalesce(..., '{}')` porque a coluna é NOT NULL</w:t>
      </w:r>
      <w:r>
        <w:br/>
      </w:r>
      <w:r>
        <w:rPr>
          <w:rStyle w:val="CommentTok"/>
        </w:rPr>
        <w:t xml:space="preserve">--          DEFAULT '{}' e uma disciplina sem instrutor atribuído é legítima.</w:t>
      </w:r>
      <w:r>
        <w:br/>
      </w:r>
      <w:r>
        <w:rPr>
          <w:rStyle w:val="CommentTok"/>
        </w:rPr>
        <w:t xml:space="preserve">-- RISCO  : um código que não resolve DESAPARECE silenciosamente do array. Por isso a</w:t>
      </w:r>
      <w:r>
        <w:br/>
      </w:r>
      <w:r>
        <w:rPr>
          <w:rStyle w:val="CommentTok"/>
        </w:rPr>
        <w:t xml:space="preserve">--          §7.4 tem uma consulta dedicada que compara a contagem de elementos do array</w:t>
      </w:r>
      <w:r>
        <w:br/>
      </w:r>
      <w:r>
        <w:rPr>
          <w:rStyle w:val="CommentTok"/>
        </w:rPr>
        <w:t xml:space="preserve">--          com a contagem de itens do CSV bruto legado — divergência é bloqueio.</w:t>
      </w:r>
      <w:r>
        <w:br/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array_agg(i.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i.codigo)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unnest(string_to_array(s.instrutores_atribuidos_csv,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cod(valor)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.instrutores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btrim(cod.valor)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btrim(cod.valor)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(b)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criado_por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editado_por uuid</w:t>
      </w:r>
      <w:r>
        <w:t xml:space="preserve"> </w:t>
      </w:r>
      <w:r>
        <w:t xml:space="preserve">— a origem é</w:t>
      </w:r>
      <w:r>
        <w:t xml:space="preserve"> </w:t>
      </w:r>
      <w:r>
        <w:rPr>
          <w:rStyle w:val="VerbatimChar"/>
        </w:rPr>
        <w:t xml:space="preserve">Registrado_Por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Editado_Por</w:t>
      </w:r>
      <w:r>
        <w:t xml:space="preserve">, que na</w:t>
      </w:r>
      <w:r>
        <w:t xml:space="preserve"> </w:t>
      </w:r>
      <w:r>
        <w:t xml:space="preserve">planilha são</w:t>
      </w:r>
      <w:r>
        <w:t xml:space="preserve"> </w:t>
      </w:r>
      <w:r>
        <w:rPr>
          <w:bCs/>
          <w:b/>
        </w:rPr>
        <w:t xml:space="preserve">e-mails</w:t>
      </w:r>
      <w:r>
        <w:t xml:space="preserve">, não códigos. O destino é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rPr>
          <w:bCs/>
          <w:b/>
        </w:rPr>
        <w:t xml:space="preserve">sem FK física</w:t>
      </w:r>
      <w:r>
        <w:t xml:space="preserve"> </w:t>
      </w:r>
      <w:r>
        <w:t xml:space="preserve">(documento 21 §9.4,</w:t>
      </w:r>
      <w:r>
        <w:t xml:space="preserve"> </w:t>
      </w:r>
      <w:r>
        <w:t xml:space="preserve">D-05). A resolução é contra</w:t>
      </w:r>
      <w:r>
        <w:t xml:space="preserve"> </w:t>
      </w:r>
      <w:r>
        <w:rPr>
          <w:rStyle w:val="VerbatimChar"/>
        </w:rPr>
        <w:t xml:space="preserve">usuarios.email</w:t>
      </w:r>
      <w:r>
        <w:t xml:space="preserve">, e o que não resolve vira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bCs/>
          <w:b/>
        </w:rPr>
        <w:t xml:space="preserve">com o e-mail bruto</w:t>
      </w:r>
      <w:r>
        <w:rPr>
          <w:bCs/>
          <w:b/>
        </w:rPr>
        <w:t xml:space="preserve"> </w:t>
      </w:r>
      <w:r>
        <w:rPr>
          <w:bCs/>
          <w:b/>
        </w:rPr>
        <w:t xml:space="preserve">registrado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migracao_log.valor_antes</w:t>
      </w:r>
      <w:r>
        <w:t xml:space="preserve"> </w:t>
      </w:r>
      <w:r>
        <w:t xml:space="preserve">— nunca descartado em silêncio. Isso implica que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seja carregada antes de qualquer tabela de fato, o que a §4 já garante.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e8accd1c057273e05d5673cd224f214c456b0f3"/>
    <w:p>
      <w:pPr>
        <w:pStyle w:val="Heading2"/>
      </w:pPr>
      <w:r>
        <w:t xml:space="preserve">3. Armadilha conhecida: o ETL roda como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, sem sessão autenticada</w:t>
      </w:r>
    </w:p>
    <w:p>
      <w:pPr>
        <w:pStyle w:val="FirstParagraph"/>
      </w:pPr>
      <w:r>
        <w:t xml:space="preserve">O ETL se conecta com a chave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do Supabase (ou como dono do schema, via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no</w:t>
      </w:r>
      <w:r>
        <w:t xml:space="preserve"> </w:t>
      </w:r>
      <w:r>
        <w:t xml:space="preserve">ambiente de preview). Nesse contexto</w:t>
      </w:r>
      <w:r>
        <w:t xml:space="preserve"> </w:t>
      </w:r>
      <w:r>
        <w:rPr>
          <w:rStyle w:val="VerbatimChar"/>
          <w:bCs/>
          <w:b/>
        </w:rPr>
        <w:t xml:space="preserve">auth.uid()</w:t>
      </w:r>
      <w:r>
        <w:rPr>
          <w:bCs/>
          <w:b/>
        </w:rPr>
        <w:t xml:space="preserve"> </w:t>
      </w:r>
      <w:r>
        <w:rPr>
          <w:bCs/>
          <w:b/>
        </w:rPr>
        <w:t xml:space="preserve">devolve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NULL</w:t>
      </w:r>
      <w:r>
        <w:t xml:space="preserve">, porque não há JWT — não há</w:t>
      </w:r>
      <w:r>
        <w:t xml:space="preserve"> </w:t>
      </w:r>
      <w:r>
        <w:t xml:space="preserve">usuário logado, há um processo. Isso é normal e desejado: um ETL não é uma pessoa.</w:t>
      </w:r>
    </w:p>
    <w:p>
      <w:pPr>
        <w:pStyle w:val="BodyText"/>
      </w:pPr>
      <w:r>
        <w:t xml:space="preserve">O problema é que quase todo mecanismo de segurança e auditoria do banco foi escrito assumindo que</w:t>
      </w:r>
      <w:r>
        <w:t xml:space="preserve"> </w:t>
      </w:r>
      <w:r>
        <w:t xml:space="preserve">existe alguém do outro lado. Dois defeitos reais nasceram exatamente dessa suposição, foram</w:t>
      </w:r>
      <w:r>
        <w:t xml:space="preserve"> </w:t>
      </w:r>
      <w:r>
        <w:t xml:space="preserve">encontrados durante a validação do schema contra um PostgreSQL 16 real, e</w:t>
      </w:r>
      <w:r>
        <w:t xml:space="preserve"> </w:t>
      </w:r>
      <w:r>
        <w:rPr>
          <w:bCs/>
          <w:b/>
        </w:rPr>
        <w:t xml:space="preserve">já estão corrigidos</w:t>
      </w:r>
      <w:r>
        <w:t xml:space="preserve"> </w:t>
      </w:r>
      <w:r>
        <w:t xml:space="preserve">—</w:t>
      </w:r>
      <w:r>
        <w:t xml:space="preserve"> </w:t>
      </w:r>
      <w:r>
        <w:t xml:space="preserve">mas a correção precisa continuar lá, e o ETL é quem tem de provar isso.</w:t>
      </w:r>
    </w:p>
    <w:bookmarkStart w:id="33" w:name="Xb5c0b478571bda318896657c8045f7a69c931e6"/>
    <w:p>
      <w:pPr>
        <w:pStyle w:val="Heading3"/>
      </w:pPr>
      <w:r>
        <w:t xml:space="preserve">3.1 Armadilha A —</w:t>
      </w:r>
      <w:r>
        <w:t xml:space="preserve"> </w:t>
      </w:r>
      <w:r>
        <w:rPr>
          <w:rStyle w:val="VerbatimChar"/>
        </w:rPr>
        <w:t xml:space="preserve">app.set_auditoria()</w:t>
      </w:r>
      <w:r>
        <w:t xml:space="preserve"> </w:t>
      </w:r>
      <w:r>
        <w:t xml:space="preserve">descartava os carimbos em silêncio</w:t>
      </w:r>
    </w:p>
    <w:p>
      <w:pPr>
        <w:pStyle w:val="FirstParagraph"/>
      </w:pPr>
      <w:r>
        <w:rPr>
          <w:bCs/>
          <w:b/>
        </w:rPr>
        <w:t xml:space="preserve">O defeito.</w:t>
      </w:r>
      <w:r>
        <w:t xml:space="preserve"> </w:t>
      </w:r>
      <w:r>
        <w:rPr>
          <w:rStyle w:val="VerbatimChar"/>
        </w:rPr>
        <w:t xml:space="preserve">app.set_auditoria()</w:t>
      </w:r>
      <w:r>
        <w:t xml:space="preserve"> </w:t>
      </w:r>
      <w:r>
        <w:t xml:space="preserve">(arquivo</w:t>
      </w:r>
      <w:r>
        <w:t xml:space="preserve"> </w:t>
      </w:r>
      <w:r>
        <w:rPr>
          <w:rStyle w:val="VerbatimChar"/>
        </w:rPr>
        <w:t xml:space="preserve">00_extensoes_e_tipos.sql</w:t>
      </w:r>
      <w:r>
        <w:t xml:space="preserve">, Bloco 6) preenche o</w:t>
      </w:r>
      <w:r>
        <w:t xml:space="preserve"> </w:t>
      </w:r>
      <w:r>
        <w:t xml:space="preserve">quarteto de auditoria montando a linha como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e aplicando</w:t>
      </w:r>
      <w:r>
        <w:t xml:space="preserve"> </w:t>
      </w:r>
      <w:r>
        <w:rPr>
          <w:rStyle w:val="VerbatimChar"/>
        </w:rPr>
        <w:t xml:space="preserve">jsonb_set()</w:t>
      </w:r>
      <w:r>
        <w:t xml:space="preserve"> </w:t>
      </w:r>
      <w:r>
        <w:t xml:space="preserve">chave por chave.</w:t>
      </w:r>
      <w:r>
        <w:t xml:space="preserve"> </w:t>
      </w:r>
      <w:r>
        <w:t xml:space="preserve">Acontece que</w:t>
      </w:r>
      <w:r>
        <w:t xml:space="preserve"> </w:t>
      </w:r>
      <w:r>
        <w:rPr>
          <w:rStyle w:val="VerbatimChar"/>
          <w:bCs/>
          <w:b/>
        </w:rPr>
        <w:t xml:space="preserve">jsonb_set()</w:t>
      </w:r>
      <w:r>
        <w:rPr>
          <w:bCs/>
          <w:b/>
        </w:rPr>
        <w:t xml:space="preserve"> </w:t>
      </w:r>
      <w:r>
        <w:rPr>
          <w:bCs/>
          <w:b/>
        </w:rPr>
        <w:t xml:space="preserve">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STRICT</w:t>
      </w:r>
      <w:r>
        <w:t xml:space="preserve">: se qualquer argumento for SQL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o resultado inteiro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E</w:t>
      </w:r>
      <w:r>
        <w:t xml:space="preserve"> </w:t>
      </w:r>
      <w:r>
        <w:rPr>
          <w:rStyle w:val="VerbatimChar"/>
        </w:rPr>
        <w:t xml:space="preserve">to_jsonb(NULL::uuid)</w:t>
      </w:r>
      <w:r>
        <w:t xml:space="preserve"> </w:t>
      </w:r>
      <w:r>
        <w:t xml:space="preserve">devolve SQL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não o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t xml:space="preserve">Consequência:</w:t>
      </w:r>
      <w:r>
        <w:t xml:space="preserve"> </w:t>
      </w:r>
      <w:r>
        <w:rPr>
          <w:rStyle w:val="VerbatimChar"/>
        </w:rPr>
        <w:t xml:space="preserve">jsonb_set(acumulador, '{editado_por}', to_jsonb(v_uid))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v_uid</w:t>
      </w:r>
      <w:r>
        <w:t xml:space="preserve"> </w:t>
      </w:r>
      <w:r>
        <w:t xml:space="preserve">nulo não gravava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naquela chave —</w:t>
      </w:r>
      <w:r>
        <w:t xml:space="preserve"> </w:t>
      </w:r>
      <w:r>
        <w:rPr>
          <w:bCs/>
          <w:b/>
        </w:rPr>
        <w:t xml:space="preserve">anulava o acumulador inteiro</w:t>
      </w:r>
      <w:r>
        <w:t xml:space="preserve">, descartando todos os carimbos já aplicados.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v_uid</w:t>
      </w:r>
      <w:r>
        <w:t xml:space="preserve"> </w:t>
      </w:r>
      <w:r>
        <w:t xml:space="preserve">é nulo exatamente no caminho mais importante:</w:t>
      </w:r>
      <w:r>
        <w:t xml:space="preserve"> </w:t>
      </w:r>
      <w:r>
        <w:rPr>
          <w:bCs/>
          <w:b/>
        </w:rPr>
        <w:t xml:space="preserve">ETL, cron 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psql</w:t>
      </w:r>
      <w:r>
        <w:t xml:space="preserve">. Sem exceção, sem</w:t>
      </w:r>
      <w:r>
        <w:t xml:space="preserve"> </w:t>
      </w:r>
      <w:r>
        <w:t xml:space="preserve">aviso, sem log.</w:t>
      </w:r>
    </w:p>
    <w:p>
      <w:pPr>
        <w:pStyle w:val="BodyText"/>
      </w:pPr>
      <w:r>
        <w:rPr>
          <w:bCs/>
          <w:b/>
        </w:rPr>
        <w:t xml:space="preserve">A correção, já aplicada.</w:t>
      </w:r>
      <w:r>
        <w:t xml:space="preserve"> </w:t>
      </w:r>
      <w:r>
        <w:t xml:space="preserve">O invólucro</w:t>
      </w:r>
      <w:r>
        <w:t xml:space="preserve"> </w:t>
      </w:r>
      <w:r>
        <w:rPr>
          <w:rStyle w:val="VerbatimChar"/>
        </w:rPr>
        <w:t xml:space="preserve">app.jsonb_valor(p_valor jsonb)</w:t>
      </w:r>
      <w:r>
        <w:t xml:space="preserve">, que devolve</w:t>
      </w:r>
      <w:r>
        <w:t xml:space="preserve"> </w:t>
      </w:r>
      <w:r>
        <w:rPr>
          <w:rStyle w:val="VerbatimChar"/>
        </w:rPr>
        <w:t xml:space="preserve">coalesce(p_valor, 'null'::jsonb)</w:t>
      </w:r>
      <w:r>
        <w:t xml:space="preserve"> </w:t>
      </w:r>
      <w:r>
        <w:t xml:space="preserve">e é chamado em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os oito pontos de</w:t>
      </w:r>
      <w:r>
        <w:t xml:space="preserve"> </w:t>
      </w:r>
      <w:r>
        <w:rPr>
          <w:rStyle w:val="VerbatimChar"/>
        </w:rPr>
        <w:t xml:space="preserve">jsonb_set</w:t>
      </w:r>
      <w:r>
        <w:t xml:space="preserve"> </w:t>
      </w:r>
      <w:r>
        <w:t xml:space="preserve">da função.</w:t>
      </w:r>
      <w:r>
        <w:t xml:space="preserve"> </w:t>
      </w:r>
      <w:r>
        <w:t xml:space="preserve">Isso elimina a classe inteira, não a ocorrência.</w:t>
      </w:r>
    </w:p>
    <w:p>
      <w:pPr>
        <w:pStyle w:val="BodyText"/>
      </w:pPr>
      <w:r>
        <w:rPr>
          <w:bCs/>
          <w:b/>
        </w:rPr>
        <w:t xml:space="preserve">O que o ETL tem de verificar depois da carga — e por quê.</w:t>
      </w:r>
      <w:r>
        <w:t xml:space="preserve"> </w:t>
      </w:r>
      <w:r>
        <w:t xml:space="preserve">Este defeito não se manifesta como</w:t>
      </w:r>
      <w:r>
        <w:t xml:space="preserve"> </w:t>
      </w:r>
      <w:r>
        <w:t xml:space="preserve">erro. Ele se manifesta como linha gravada com auditoria em branco, que passa em qualquer teste que</w:t>
      </w:r>
      <w:r>
        <w:t xml:space="preserve"> </w:t>
      </w:r>
      <w:r>
        <w:t xml:space="preserve">só conte linhas. A verificação é uma asserção, não uma inspeção:</w:t>
      </w:r>
    </w:p>
    <w:p>
      <w:pPr>
        <w:pStyle w:val="SourceCode"/>
      </w:pPr>
      <w:r>
        <w:rPr>
          <w:rStyle w:val="CommentTok"/>
        </w:rPr>
        <w:t xml:space="preserve">-- V-AUD-01 · Canário do jsonb_set STRICT.</w:t>
      </w:r>
      <w:r>
        <w:br/>
      </w:r>
      <w:r>
        <w:rPr>
          <w:rStyle w:val="CommentTok"/>
        </w:rPr>
        <w:t xml:space="preserve">-- O QUÊ  : nenhuma linha migrada pode ter `criado_em` nulo.</w:t>
      </w:r>
      <w:r>
        <w:br/>
      </w:r>
      <w:r>
        <w:rPr>
          <w:rStyle w:val="CommentTok"/>
        </w:rPr>
        <w:t xml:space="preserve">-- POR QUÊ: `criado_em` é `NOT NULL DEFAULT now()` — então, se o gatilho tivesse anulado</w:t>
      </w:r>
      <w:r>
        <w:br/>
      </w:r>
      <w:r>
        <w:rPr>
          <w:rStyle w:val="CommentTok"/>
        </w:rPr>
        <w:t xml:space="preserve">--          o acumulador, o INSERT teria FALHADO com violação de NOT NULL, não gravado nulo.</w:t>
      </w:r>
      <w:r>
        <w:br/>
      </w:r>
      <w:r>
        <w:rPr>
          <w:rStyle w:val="CommentTok"/>
        </w:rPr>
        <w:t xml:space="preserve">--          Ou seja: esta consulta devolver 0 prova que o gatilho rodou E devolveu registro</w:t>
      </w:r>
      <w:r>
        <w:br/>
      </w:r>
      <w:r>
        <w:rPr>
          <w:rStyle w:val="CommentTok"/>
        </w:rPr>
        <w:t xml:space="preserve">--          íntegro. É o canário mais barato que existe para esta classe de defeito.</w:t>
      </w:r>
      <w:r>
        <w:br/>
      </w:r>
      <w:r>
        <w:rPr>
          <w:rStyle w:val="CommentTok"/>
        </w:rPr>
        <w:t xml:space="preserve">-- ESPERADO: 0 em todas as linhas.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'criado_em nulo'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verificacao,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deve_ser_zero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.cursos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criado_em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'registros_aula'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.registros_aula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criado_em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'avaliacoes'</w:t>
      </w:r>
      <w:r>
        <w:rPr>
          <w:rStyle w:val="NormalTok"/>
        </w:rPr>
        <w:t xml:space="preserve">,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.avaliacoes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criado_em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'atividades'</w:t>
      </w:r>
      <w:r>
        <w:rPr>
          <w:rStyle w:val="NormalTok"/>
        </w:rPr>
        <w:t xml:space="preserve">,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.atividades_nao_letivas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criado_em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V-AUD-02 · O carimbo de EDIÇÃO tem de nascer vazio numa carga nova.</w:t>
      </w:r>
      <w:r>
        <w:br/>
      </w:r>
      <w:r>
        <w:rPr>
          <w:rStyle w:val="CommentTok"/>
        </w:rPr>
        <w:t xml:space="preserve">-- O QUÊ  : `editado_em`/`editado_por` nulos em 100% das linhas recém-inseridas.</w:t>
      </w:r>
      <w:r>
        <w:br/>
      </w:r>
      <w:r>
        <w:rPr>
          <w:rStyle w:val="CommentTok"/>
        </w:rPr>
        <w:t xml:space="preserve">-- POR QUÊ: numa criação não existe edição (documento 21 §8.1). Se vier preenchido, o</w:t>
      </w:r>
      <w:r>
        <w:br/>
      </w:r>
      <w:r>
        <w:rPr>
          <w:rStyle w:val="CommentTok"/>
        </w:rPr>
        <w:t xml:space="preserve">--          gatilho está confundindo INSERT com UPDATE — e um `criado_por` sobrescrito</w:t>
      </w:r>
      <w:r>
        <w:br/>
      </w:r>
      <w:r>
        <w:rPr>
          <w:rStyle w:val="CommentTok"/>
        </w:rPr>
        <w:t xml:space="preserve">--          num UPDATE futuro seria perda de histórico irrecuperável.</w:t>
      </w:r>
      <w:r>
        <w:br/>
      </w:r>
      <w:r>
        <w:rPr>
          <w:rStyle w:val="CommentTok"/>
        </w:rPr>
        <w:t xml:space="preserve">-- ATENÇÃO: numa REEXECUÇÃO do ETL (idempotência) o caminho é UPDATE, e aí `editado_em`</w:t>
      </w:r>
      <w:r>
        <w:br/>
      </w:r>
      <w:r>
        <w:rPr>
          <w:rStyle w:val="CommentTok"/>
        </w:rPr>
        <w:t xml:space="preserve">--          PASSA a vir preenchido, corretamente. Esta asserção vale só na 1ª execução —</w:t>
      </w:r>
      <w:r>
        <w:br/>
      </w:r>
      <w:r>
        <w:rPr>
          <w:rStyle w:val="CommentTok"/>
        </w:rPr>
        <w:t xml:space="preserve">--          o `executar.py` a roda apenas quando `--primeira-carga` é passado.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deve_ser_zero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.registros_aula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editado_em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editado_por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V-AUD-03 · `criado_por` explicitamente informado pelo ETL foi RESPEITADO.</w:t>
      </w:r>
      <w:r>
        <w:br/>
      </w:r>
      <w:r>
        <w:rPr>
          <w:rStyle w:val="CommentTok"/>
        </w:rPr>
        <w:t xml:space="preserve">-- POR QUÊ: o gatilho só preenche `criado_por` quando ele vem NULL (documento 21 §8.1) —</w:t>
      </w:r>
      <w:r>
        <w:br/>
      </w:r>
      <w:r>
        <w:rPr>
          <w:rStyle w:val="CommentTok"/>
        </w:rPr>
        <w:t xml:space="preserve">--          é a porta deliberada para o ETL informar o autor histórico. Se estas linhas</w:t>
      </w:r>
      <w:r>
        <w:br/>
      </w:r>
      <w:r>
        <w:rPr>
          <w:rStyle w:val="CommentTok"/>
        </w:rPr>
        <w:t xml:space="preserve">--          vierem nulas, a porta foi fechada por alguma alteração do gatilho.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deve_ser_zero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.registros_aula 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staging.registros_aula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r.codigo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.usuarios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(btrim(u.email))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(btrim(s.registrado_por))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r.criado_por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33"/>
    <w:bookmarkStart w:id="34" w:name="X33c3750c9c82c1e1e5b3da0f1a1983b3f1cde7b"/>
    <w:p>
      <w:pPr>
        <w:pStyle w:val="Heading3"/>
      </w:pPr>
      <w:r>
        <w:t xml:space="preserve">3.2 Armadilha B — o gatilho anti-escalonamento bloqueava a própria carga de</w:t>
      </w:r>
      <w:r>
        <w:t xml:space="preserve"> </w:t>
      </w:r>
      <w:r>
        <w:rPr>
          <w:rStyle w:val="VerbatimChar"/>
        </w:rPr>
        <w:t xml:space="preserve">usuarios</w:t>
      </w:r>
    </w:p>
    <w:p>
      <w:pPr>
        <w:pStyle w:val="FirstParagraph"/>
      </w:pPr>
      <w:r>
        <w:rPr>
          <w:bCs/>
          <w:b/>
        </w:rPr>
        <w:t xml:space="preserve">O defeito.</w:t>
      </w:r>
      <w:r>
        <w:t xml:space="preserve"> </w:t>
      </w:r>
      <w:r>
        <w:rPr>
          <w:rStyle w:val="VerbatimChar"/>
        </w:rPr>
        <w:t xml:space="preserve">app.impedir_autoescalonamento()</w:t>
      </w:r>
      <w:r>
        <w:t xml:space="preserve"> </w:t>
      </w:r>
      <w:r>
        <w:t xml:space="preserve">(arquivo</w:t>
      </w:r>
      <w:r>
        <w:t xml:space="preserve"> </w:t>
      </w:r>
      <w:r>
        <w:rPr>
          <w:rStyle w:val="VerbatimChar"/>
        </w:rPr>
        <w:t xml:space="preserve">05_rls_policies.sql</w:t>
      </w:r>
      <w:r>
        <w:t xml:space="preserve">, Parte IV.1) existe</w:t>
      </w:r>
      <w:r>
        <w:t xml:space="preserve"> </w:t>
      </w:r>
      <w:r>
        <w:t xml:space="preserve">para fechar o buraco clássico de RLS em tabela de usuário: a policy</w:t>
      </w:r>
      <w:r>
        <w:t xml:space="preserve"> </w:t>
      </w:r>
      <w:r>
        <w:rPr>
          <w:rStyle w:val="VerbatimChar"/>
        </w:rPr>
        <w:t xml:space="preserve">usuarios_editar</w:t>
      </w:r>
      <w:r>
        <w:t xml:space="preserve"> </w:t>
      </w:r>
      <w:r>
        <w:t xml:space="preserve">permite que a</w:t>
      </w:r>
      <w:r>
        <w:t xml:space="preserve"> </w:t>
      </w:r>
      <w:r>
        <w:t xml:space="preserve">pessoa mantenha o próprio cadastro, e sem o gatilho ela poderia rodar</w:t>
      </w:r>
      <w:r>
        <w:t xml:space="preserve"> </w:t>
      </w:r>
      <w:r>
        <w:rPr>
          <w:rStyle w:val="VerbatimChar"/>
        </w:rPr>
        <w:t xml:space="preserve">update usuarios set perfil = 'admin' where id = &lt;o próprio&gt;</w:t>
      </w:r>
      <w:r>
        <w:t xml:space="preserve"> </w:t>
      </w:r>
      <w:r>
        <w:t xml:space="preserve">— a policy aprovaria, porque a linha</w:t>
      </w:r>
      <w:r>
        <w:t xml:space="preserve"> </w:t>
      </w:r>
      <w:r>
        <w:t xml:space="preserve">continua sendo a dela. Só um gatilho enxerga</w:t>
      </w:r>
      <w:r>
        <w:t xml:space="preserve"> </w:t>
      </w:r>
      <w:r>
        <w:rPr>
          <w:rStyle w:val="VerbatimChar"/>
        </w:rPr>
        <w:t xml:space="preserve">OLD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ao mesmo tempo.</w:t>
      </w:r>
    </w:p>
    <w:p>
      <w:pPr>
        <w:pStyle w:val="BodyText"/>
      </w:pPr>
      <w:r>
        <w:t xml:space="preserve">Na primeira versão, o gatilho comparava</w:t>
      </w:r>
      <w:r>
        <w:t xml:space="preserve"> </w:t>
      </w:r>
      <w:r>
        <w:rPr>
          <w:rStyle w:val="VerbatimChar"/>
        </w:rPr>
        <w:t xml:space="preserve">perfil</w:t>
      </w:r>
      <w:r>
        <w:t xml:space="preserve">/</w:t>
      </w:r>
      <w:r>
        <w:rPr>
          <w:rStyle w:val="VerbatimChar"/>
        </w:rPr>
        <w:t xml:space="preserve">escopo_curso</w:t>
      </w:r>
      <w:r>
        <w:t xml:space="preserve">/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 levantava exceção sempre</w:t>
      </w:r>
      <w:r>
        <w:t xml:space="preserve"> </w:t>
      </w:r>
      <w:r>
        <w:t xml:space="preserve">que mudassem e quem executava não fosse admin.</w:t>
      </w:r>
      <w:r>
        <w:t xml:space="preserve"> </w:t>
      </w:r>
      <w:r>
        <w:rPr>
          <w:rStyle w:val="VerbatimChar"/>
          <w:bCs/>
          <w:b/>
        </w:rPr>
        <w:t xml:space="preserve">app.eh_admin()</w:t>
      </w:r>
      <w:r>
        <w:rPr>
          <w:bCs/>
          <w:b/>
        </w:rPr>
        <w:t xml:space="preserve"> </w:t>
      </w:r>
      <w:r>
        <w:rPr>
          <w:bCs/>
          <w:b/>
        </w:rPr>
        <w:t xml:space="preserve">consulta o perfil da sessão — e</w:t>
      </w:r>
      <w:r>
        <w:rPr>
          <w:bCs/>
          <w:b/>
        </w:rPr>
        <w:t xml:space="preserve"> </w:t>
      </w:r>
      <w:r>
        <w:rPr>
          <w:bCs/>
          <w:b/>
        </w:rPr>
        <w:t xml:space="preserve">não há sessão no ETL.</w:t>
      </w:r>
      <w:r>
        <w:t xml:space="preserve"> </w:t>
      </w:r>
      <w:r>
        <w:t xml:space="preserve">Resultado:</w:t>
      </w:r>
      <w:r>
        <w:t xml:space="preserve"> </w:t>
      </w:r>
      <w:r>
        <w:rPr>
          <w:rStyle w:val="VerbatimChar"/>
        </w:rPr>
        <w:t xml:space="preserve">app.eh_admin()</w:t>
      </w:r>
      <w:r>
        <w:t xml:space="preserve"> </w:t>
      </w:r>
      <w:r>
        <w:t xml:space="preserve">devolvia falso, e o gatilho barrava a gravação</w:t>
      </w:r>
      <w:r>
        <w:t xml:space="preserve"> </w:t>
      </w:r>
      <w:r>
        <w:t xml:space="preserve">do perfil dos usuários migrados. O teste</w:t>
      </w:r>
      <w:r>
        <w:t xml:space="preserve"> </w:t>
      </w:r>
      <w:r>
        <w:rPr>
          <w:bCs/>
          <w:b/>
        </w:rPr>
        <w:t xml:space="preserve">T-11</w:t>
      </w:r>
      <w:r>
        <w:t xml:space="preserve"> </w:t>
      </w:r>
      <w:r>
        <w:t xml:space="preserve">da suíte negativa (Parte VI) falhou exatamente</w:t>
      </w:r>
      <w:r>
        <w:t xml:space="preserve"> </w:t>
      </w:r>
      <w:r>
        <w:t xml:space="preserve">por isso.</w:t>
      </w:r>
    </w:p>
    <w:p>
      <w:pPr>
        <w:pStyle w:val="BodyText"/>
      </w:pPr>
      <w:r>
        <w:rPr>
          <w:bCs/>
          <w:b/>
        </w:rPr>
        <w:t xml:space="preserve">Por que isso morde o ETL mesmo sendo um gatilho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</w:t>
      </w:r>
      <w:r>
        <w:rPr>
          <w:bCs/>
          <w:b/>
        </w:rPr>
        <w:t xml:space="preserve">.</w:t>
      </w:r>
      <w:r>
        <w:t xml:space="preserve"> </w:t>
      </w:r>
      <w:r>
        <w:t xml:space="preserve">A primeira execução é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e</w:t>
      </w:r>
      <w:r>
        <w:t xml:space="preserve"> </w:t>
      </w:r>
      <w:r>
        <w:t xml:space="preserve">passa. A</w:t>
      </w:r>
      <w:r>
        <w:t xml:space="preserve"> </w:t>
      </w:r>
      <w:r>
        <w:rPr>
          <w:bCs/>
          <w:b/>
        </w:rPr>
        <w:t xml:space="preserve">segunda</w:t>
      </w:r>
      <w:r>
        <w:t xml:space="preserve"> </w:t>
      </w:r>
      <w:r>
        <w:t xml:space="preserve">— a que prova a idempotência (§5.4) — entra pelo</w:t>
      </w:r>
      <w:r>
        <w:t xml:space="preserve"> </w:t>
      </w:r>
      <w:r>
        <w:rPr>
          <w:rStyle w:val="VerbatimChar"/>
        </w:rPr>
        <w:t xml:space="preserve">ON CONFLICT DO UPDATE</w:t>
      </w:r>
      <w:r>
        <w:t xml:space="preserve">, e é</w:t>
      </w:r>
      <w:r>
        <w:t xml:space="preserve"> </w:t>
      </w:r>
      <w:r>
        <w:t xml:space="preserve">aí que o gatilho dispara. Ou seja: o defeito não aparece na carga, aparece na</w:t>
      </w:r>
      <w:r>
        <w:t xml:space="preserve"> </w:t>
      </w:r>
      <w:r>
        <w:rPr>
          <w:iCs/>
          <w:i/>
        </w:rPr>
        <w:t xml:space="preserve">reexecução</w:t>
      </w:r>
      <w:r>
        <w:t xml:space="preserve">. Que é</w:t>
      </w:r>
      <w:r>
        <w:t xml:space="preserve"> </w:t>
      </w:r>
      <w:r>
        <w:t xml:space="preserve">justamente a operação que o plano de corte depende de poder fazer com segurança.</w:t>
      </w:r>
    </w:p>
    <w:p>
      <w:pPr>
        <w:pStyle w:val="BodyText"/>
      </w:pPr>
      <w:r>
        <w:rPr>
          <w:bCs/>
          <w:b/>
        </w:rPr>
        <w:t xml:space="preserve">A correção, já aplicada.</w:t>
      </w:r>
      <w:r>
        <w:t xml:space="preserve"> </w:t>
      </w:r>
      <w:r>
        <w:t xml:space="preserve">Um portão explícito no topo do gatilho:</w:t>
      </w:r>
    </w:p>
    <w:p>
      <w:pPr>
        <w:pStyle w:val="SourceCode"/>
      </w:pPr>
      <w:r>
        <w:rPr>
          <w:rStyle w:val="CommentTok"/>
        </w:rPr>
        <w:t xml:space="preserve">-- Contexto de servidor (ETL, `service_role`, painel do Supabase, script de manutenção):</w:t>
      </w:r>
      <w:r>
        <w:br/>
      </w:r>
      <w:r>
        <w:rPr>
          <w:rStyle w:val="CommentTok"/>
        </w:rPr>
        <w:t xml:space="preserve">-- não há JWT, logo não há "próprio usuário" a proteger de si mesmo.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app.uid_atual()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Isso é</w:t>
      </w:r>
      <w:r>
        <w:t xml:space="preserve"> </w:t>
      </w:r>
      <w:r>
        <w:rPr>
          <w:bCs/>
          <w:b/>
        </w:rPr>
        <w:t xml:space="preserve">necessário, não frouxidão</w:t>
      </w:r>
      <w:r>
        <w:t xml:space="preserve">: sem ele nem o ETL grava o perfil dos 4 usuários migrados, nem</w:t>
      </w:r>
      <w:r>
        <w:t xml:space="preserve"> </w:t>
      </w:r>
      <w:r>
        <w:t xml:space="preserve">o Admin desativa uma conta pelo painel do Supabase. E o caminho continua fechado para quem tem</w:t>
      </w:r>
      <w:r>
        <w:t xml:space="preserve"> </w:t>
      </w:r>
      <w:r>
        <w:t xml:space="preserve">sessão, porque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não recebe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 </w:t>
      </w:r>
      <w:r>
        <w:t xml:space="preserve">algum nesta tabela — a única forma de chegar sem JWT é já</w:t>
      </w:r>
      <w:r>
        <w:t xml:space="preserve"> </w:t>
      </w:r>
      <w:r>
        <w:t xml:space="preserve">estar do lado do servidor.</w:t>
      </w:r>
    </w:p>
    <w:p>
      <w:pPr>
        <w:pStyle w:val="BodyText"/>
      </w:pPr>
      <w:r>
        <w:rPr>
          <w:bCs/>
          <w:b/>
        </w:rPr>
        <w:t xml:space="preserve">O que o ETL tem de verificar depois da carga.</w:t>
      </w:r>
      <w:r>
        <w:t xml:space="preserve"> </w:t>
      </w:r>
      <w:r>
        <w:t xml:space="preserve">Este é o ponto mais delicado do documento: o ETL</w:t>
      </w:r>
      <w:r>
        <w:t xml:space="preserve"> </w:t>
      </w:r>
      <w:r>
        <w:t xml:space="preserve">depende de um portão que, se for alargado por engano, vira escalonamento de privilégio. A</w:t>
      </w:r>
      <w:r>
        <w:t xml:space="preserve"> </w:t>
      </w:r>
      <w:r>
        <w:t xml:space="preserve">verificação, portanto, é</w:t>
      </w:r>
      <w:r>
        <w:t xml:space="preserve"> </w:t>
      </w:r>
      <w:r>
        <w:rPr>
          <w:bCs/>
          <w:b/>
        </w:rPr>
        <w:t xml:space="preserve">dupla</w:t>
      </w:r>
      <w:r>
        <w:t xml:space="preserve"> </w:t>
      </w:r>
      <w:r>
        <w:t xml:space="preserve">— que o portão está aberto para o servidor e fechado para a</w:t>
      </w:r>
      <w:r>
        <w:t xml:space="preserve"> </w:t>
      </w:r>
      <w:r>
        <w:t xml:space="preserve">sessão:</w:t>
      </w:r>
    </w:p>
    <w:p>
      <w:pPr>
        <w:pStyle w:val="SourceCode"/>
      </w:pPr>
      <w:r>
        <w:rPr>
          <w:rStyle w:val="CommentTok"/>
        </w:rPr>
        <w:t xml:space="preserve">-- V-ESC-01 · Lado do servidor: a reexecução do ETL não é barrada.</w:t>
      </w:r>
      <w:r>
        <w:br/>
      </w:r>
      <w:r>
        <w:rPr>
          <w:rStyle w:val="CommentTok"/>
        </w:rPr>
        <w:t xml:space="preserve">-- Executar como service_role. Esperado: sucesso, 1 linha afetada, perfil inalterado.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.usuarios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perfil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perfil          </w:t>
      </w:r>
      <w:r>
        <w:rPr>
          <w:rStyle w:val="CommentTok"/>
        </w:rPr>
        <w:t xml:space="preserve">-- gravação idempotente, deliberadamente sem efeito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'USR-01'</w:t>
      </w:r>
      <w:r>
        <w:rPr>
          <w:rStyle w:val="Normal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-- V-ESC-02 · Lado da sessão: o portão continua fechado (é o teste T-05 da Parte VI).</w:t>
      </w:r>
      <w:r>
        <w:br/>
      </w:r>
      <w:r>
        <w:rPr>
          <w:rStyle w:val="CommentTok"/>
        </w:rPr>
        <w:t xml:space="preserve">-- Executar numa transação descartável, com sessão autenticada de um Operador.</w:t>
      </w:r>
      <w:r>
        <w:br/>
      </w:r>
      <w:r>
        <w:rPr>
          <w:rStyle w:val="CommentTok"/>
        </w:rPr>
        <w:t xml:space="preserve">-- Esperado: exceção 42501 vinda do GATILHO (não da policy — a policy APROVA a linha,</w:t>
      </w:r>
      <w:r>
        <w:br/>
      </w:r>
      <w:r>
        <w:rPr>
          <w:rStyle w:val="CommentTok"/>
        </w:rPr>
        <w:t xml:space="preserve">--           porque ela é dele; é o gatilho que barra). Sucesso aqui = falha de segurança.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request.jwt.claims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'{"sub":"&lt;auth_user_id de um Operador&gt;"}'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.usuarios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perfil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app.usuario_atual();</w:t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Regra de operação, sem exceção:</w:t>
      </w:r>
      <w:r>
        <w:t xml:space="preserve"> </w:t>
      </w:r>
      <w:r>
        <w:rPr>
          <w:rStyle w:val="VerbatimChar"/>
        </w:rPr>
        <w:t xml:space="preserve">V-ESC-02</w:t>
      </w:r>
      <w:r>
        <w:t xml:space="preserve"> </w:t>
      </w:r>
      <w:r>
        <w:t xml:space="preserve">faz parte do relatório de corte. Um ETL que rodou e</w:t>
      </w:r>
      <w:r>
        <w:t xml:space="preserve"> </w:t>
      </w:r>
      <w:r>
        <w:t xml:space="preserve">uma tabela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populada não liberam o corte se este teste não tiver sido executado com</w:t>
      </w:r>
      <w:r>
        <w:t xml:space="preserve"> </w:t>
      </w:r>
      <w:r>
        <w:t xml:space="preserve">resultado negativo. É a única forma de provar que a acomodação feita para o ETL não virou porta.</w:t>
      </w:r>
    </w:p>
    <w:bookmarkEnd w:id="34"/>
    <w:bookmarkStart w:id="35" w:name="X89c8a0b6af3072d0edff091c35336dfbddd8aaf"/>
    <w:p>
      <w:pPr>
        <w:pStyle w:val="Heading3"/>
      </w:pPr>
      <w:r>
        <w:t xml:space="preserve">3.3 Corolário — a armadilha que o ETL</w:t>
      </w:r>
      <w:r>
        <w:t xml:space="preserve"> </w:t>
      </w:r>
      <w:r>
        <w:rPr>
          <w:bCs/>
          <w:b/>
        </w:rPr>
        <w:t xml:space="preserve">esconde</w:t>
      </w:r>
      <w:r>
        <w:t xml:space="preserve"> </w:t>
      </w:r>
      <w:r>
        <w:t xml:space="preserve">em vez de sofrer</w:t>
      </w:r>
    </w:p>
    <w:p>
      <w:pPr>
        <w:pStyle w:val="FirstParagraph"/>
      </w:pPr>
      <w:r>
        <w:t xml:space="preserve">Vale registrar junto, porque é a mesma família e afeta o julgamento sobre o que o ETL prova: no</w:t>
      </w:r>
      <w:r>
        <w:t xml:space="preserve"> </w:t>
      </w:r>
      <w:r>
        <w:t xml:space="preserve">Supabase,</w:t>
      </w:r>
      <w:r>
        <w:t xml:space="preserve"> </w:t>
      </w:r>
      <w:r>
        <w:rPr>
          <w:rStyle w:val="VerbatimChar"/>
        </w:rPr>
        <w:t xml:space="preserve">unaccent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btree_gist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pg_trgm</w:t>
      </w:r>
      <w:r>
        <w:t xml:space="preserve"> </w:t>
      </w:r>
      <w:r>
        <w:t xml:space="preserve">vivem no schema</w:t>
      </w:r>
      <w:r>
        <w:t xml:space="preserve"> </w:t>
      </w:r>
      <w:r>
        <w:rPr>
          <w:rStyle w:val="VerbatimChar"/>
        </w:rPr>
        <w:t xml:space="preserve">extensions</w:t>
      </w:r>
      <w:r>
        <w:t xml:space="preserve">, e</w:t>
      </w:r>
      <w:r>
        <w:t xml:space="preserve"> </w:t>
      </w:r>
      <w:r>
        <w:rPr>
          <w:rStyle w:val="VerbatimChar"/>
        </w:rPr>
        <w:t xml:space="preserve">app.normalizar_texto()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extensions.unaccent()</w:t>
      </w:r>
      <w:r>
        <w:t xml:space="preserve"> </w:t>
      </w:r>
      <w:r>
        <w:rPr>
          <w:bCs/>
          <w:b/>
        </w:rPr>
        <w:t xml:space="preserve">no contexto de quem faz 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INSERT</w:t>
      </w:r>
      <w:r>
        <w:t xml:space="preserve">. Sem</w:t>
      </w:r>
      <w:r>
        <w:t xml:space="preserve"> </w:t>
      </w:r>
      <w:r>
        <w:rPr>
          <w:rStyle w:val="VerbatimChar"/>
        </w:rPr>
        <w:t xml:space="preserve">grant usage on schema extensions to authenticated</w:t>
      </w:r>
      <w:r>
        <w:t xml:space="preserve">, todo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de usuário autenticado numa</w:t>
      </w:r>
      <w:r>
        <w:t xml:space="preserve"> </w:t>
      </w:r>
      <w:r>
        <w:t xml:space="preserve">tabela com normalização de texto falha com</w:t>
      </w:r>
      <w:r>
        <w:t xml:space="preserve"> </w:t>
      </w:r>
      <w:r>
        <w:rPr>
          <w:rStyle w:val="VerbatimChar"/>
        </w:rPr>
        <w:t xml:space="preserve">permission denied for schema extensions</w:t>
      </w:r>
      <w:r>
        <w:t xml:space="preserve">.</w:t>
      </w:r>
    </w:p>
    <w:p>
      <w:pPr>
        <w:pStyle w:val="BodyText"/>
      </w:pPr>
      <w:r>
        <w:t xml:space="preserve">O detalhe cruel:</w:t>
      </w:r>
      <w:r>
        <w:t xml:space="preserve"> </w:t>
      </w:r>
      <w:r>
        <w:rPr>
          <w:bCs/>
          <w:b/>
        </w:rPr>
        <w:t xml:space="preserve">o ETL roda como dono do schema e passa.</w:t>
      </w:r>
      <w:r>
        <w:t xml:space="preserve"> </w:t>
      </w:r>
      <w:r>
        <w:t xml:space="preserve">A migration aplica, o seed passa, a</w:t>
      </w:r>
      <w:r>
        <w:t xml:space="preserve"> </w:t>
      </w:r>
      <w:r>
        <w:t xml:space="preserve">reconciliação fecha em zero — e o primeiro cadastro real do primeiro Encarregado quebra em produção.</w:t>
      </w:r>
      <w:r>
        <w:t xml:space="preserve"> </w:t>
      </w:r>
      <w:r>
        <w:t xml:space="preserve">Foi assim que o defeito apareceu no teste T-04 da suíte.</w:t>
      </w:r>
    </w:p>
    <w:p>
      <w:pPr>
        <w:pStyle w:val="BodyText"/>
      </w:pPr>
      <w:r>
        <w:rPr>
          <w:bCs/>
          <w:b/>
        </w:rPr>
        <w:t xml:space="preserve">Consequência para este plano, dita com todas as letras:</w:t>
      </w:r>
      <w:r>
        <w:t xml:space="preserve"> </w:t>
      </w:r>
      <w:r>
        <w:rPr>
          <w:iCs/>
          <w:i/>
        </w:rPr>
        <w:t xml:space="preserve">um ETL bem-sucedido não é evidência de</w:t>
      </w:r>
      <w:r>
        <w:rPr>
          <w:iCs/>
          <w:i/>
        </w:rPr>
        <w:t xml:space="preserve"> </w:t>
      </w:r>
      <w:r>
        <w:rPr>
          <w:iCs/>
          <w:i/>
        </w:rPr>
        <w:t xml:space="preserve">que o sistema funciona para usuários.</w:t>
      </w:r>
      <w:r>
        <w:t xml:space="preserve"> </w:t>
      </w:r>
      <w:r>
        <w:t xml:space="preserve">Por isso a §8 coloca o</w:t>
      </w:r>
      <w:r>
        <w:t xml:space="preserve"> </w:t>
      </w:r>
      <w:r>
        <w:rPr>
          <w:bCs/>
          <w:b/>
        </w:rPr>
        <w:t xml:space="preserve">teste de fumaça com sessão</w:t>
      </w:r>
      <w:r>
        <w:rPr>
          <w:bCs/>
          <w:b/>
        </w:rPr>
        <w:t xml:space="preserve"> </w:t>
      </w:r>
      <w:r>
        <w:rPr>
          <w:bCs/>
          <w:b/>
        </w:rPr>
        <w:t xml:space="preserve">autenticada real</w:t>
      </w:r>
      <w:r>
        <w:t xml:space="preserve"> </w:t>
      </w:r>
      <w:r>
        <w:t xml:space="preserve">dentro da janela de corte, como item de aceite — e não como validação posterior.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ordem-de-carga"/>
    <w:p>
      <w:pPr>
        <w:pStyle w:val="Heading2"/>
      </w:pPr>
      <w:r>
        <w:t xml:space="preserve">4. Ordem de carga</w:t>
      </w:r>
    </w:p>
    <w:p>
      <w:pPr>
        <w:pStyle w:val="FirstParagraph"/>
      </w:pPr>
      <w:r>
        <w:t xml:space="preserve">A ordem sai do grafo de FK, da raiz às folhas. Toda a carga roda numa</w:t>
      </w:r>
      <w:r>
        <w:t xml:space="preserve"> </w:t>
      </w:r>
      <w:r>
        <w:rPr>
          <w:bCs/>
          <w:b/>
        </w:rPr>
        <w:t xml:space="preserve">transação única</w:t>
      </w:r>
      <w:r>
        <w:t xml:space="preserve">: ou as 24</w:t>
      </w:r>
      <w:r>
        <w:t xml:space="preserve"> </w:t>
      </w:r>
      <w:r>
        <w:t xml:space="preserve">tabelas entram, ou nenhuma entra. Numa base de 5.400 linhas isso custa segundos e elimina por</w:t>
      </w:r>
      <w:r>
        <w:t xml:space="preserve"> </w:t>
      </w:r>
      <w:r>
        <w:t xml:space="preserve">construção o estado intermediário — o pior estado possível numa migração, porque é o único em que</w:t>
      </w:r>
      <w:r>
        <w:t xml:space="preserve"> </w:t>
      </w:r>
      <w:r>
        <w:t xml:space="preserve">não se sabe se o certo é continuar ou voltar.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 esperadas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→ formato longo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Precisa vir antes de</w:t>
            </w:r>
            <w:r>
              <w:t xml:space="preserve"> </w:t>
            </w:r>
            <w:r>
              <w:rPr>
                <w:rStyle w:val="VerbatimChar"/>
              </w:rPr>
              <w:t xml:space="preserve">registros_aula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avaliacoes</w:t>
            </w:r>
            <w:r>
              <w:t xml:space="preserve">: os gatilhos</w:t>
            </w:r>
            <w:r>
              <w:t xml:space="preserve"> </w:t>
            </w:r>
            <w:r>
              <w:rPr>
                <w:rStyle w:val="VerbatimChar"/>
              </w:rPr>
              <w:t xml:space="preserve">trg_reg_aula_*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trg_avaliacoes_*</w:t>
            </w:r>
            <w:r>
              <w:t xml:space="preserve"> </w:t>
            </w:r>
            <w:r>
              <w:t xml:space="preserve">validam contra 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config_parametros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+</w:t>
            </w:r>
            <w:r>
              <w:t xml:space="preserve"> </w:t>
            </w:r>
            <w:r>
              <w:rPr>
                <w:rStyle w:val="VerbatimChar"/>
              </w:rPr>
              <w:t xml:space="preserve">PRIORIDADE_DISCIPLINA_*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ver §6.8 — colisão real com o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chave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perfil_permissao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semeada por</w:t>
            </w:r>
            <w:r>
              <w:t xml:space="preserve"> </w:t>
            </w:r>
            <w:r>
              <w:rPr>
                <w:rStyle w:val="VerbatimChar"/>
              </w:rPr>
              <w:t xml:space="preserve">05_rls_policies.sql</w:t>
            </w:r>
            <w:r>
              <w:t xml:space="preserve">; o ETL apenas confere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 de quase tudo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configuracoes_horario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Cabeçalho.</w:t>
            </w:r>
            <w:r>
              <w:t xml:space="preserve"> </w:t>
            </w:r>
            <w:r>
              <w:rPr>
                <w:rStyle w:val="VerbatimChar"/>
              </w:rPr>
              <w:t xml:space="preserve">substituida_por_id</w:t>
            </w:r>
            <w:r>
              <w:t xml:space="preserve"> </w:t>
            </w:r>
            <w:r>
              <w:t xml:space="preserve">fica nulo na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horarios_tempos_aula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Despivotado; FK</w:t>
            </w:r>
            <w:r>
              <w:t xml:space="preserve"> </w:t>
            </w:r>
            <w:r>
              <w:rPr>
                <w:rStyle w:val="VerbatimChar"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curso_regime_historico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EXCLUDE</w:t>
            </w:r>
            <w:r>
              <w:t xml:space="preserve"> </w:t>
            </w:r>
            <w:r>
              <w:t xml:space="preserve">de sobreposição pode recusar — ver §6.5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cinco</w:t>
            </w:r>
            <w:r>
              <w:t xml:space="preserve"> </w:t>
            </w:r>
            <w:r>
              <w:rPr>
                <w:rStyle w:val="VerbatimChar"/>
              </w:rPr>
              <w:t xml:space="preserve">NOT NULL</w:t>
            </w:r>
            <w:r>
              <w:t xml:space="preserve"> </w:t>
            </w:r>
            <w:r>
              <w:t xml:space="preserve">(D-08) — ver 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antes de 10 por causa do</w:t>
            </w:r>
            <w:r>
              <w:t xml:space="preserve"> </w:t>
            </w:r>
            <w:r>
              <w:rPr>
                <w:rStyle w:val="VerbatimChar"/>
              </w:rPr>
              <w:t xml:space="preserve">uuid[]</w:t>
            </w:r>
            <w:r>
              <w:t xml:space="preserve"> </w:t>
            </w:r>
            <w:r>
              <w:t xml:space="preserve">(§2.7a)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 com período herdado · 121</w:t>
            </w:r>
            <w:r>
              <w:t xml:space="preserve"> </w:t>
            </w:r>
            <w:r>
              <w:rPr>
                <w:rStyle w:val="VerbatimChar"/>
              </w:rPr>
              <w:t xml:space="preserve">nao_informado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(de 4 linhas)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armadilha B (§3.2).</w:t>
            </w:r>
            <w:r>
              <w:t xml:space="preserve"> </w:t>
            </w:r>
            <w:r>
              <w:rPr>
                <w:rStyle w:val="VerbatimChar"/>
              </w:rPr>
              <w:t xml:space="preserve">USR-04</w:t>
            </w:r>
            <w:r>
              <w:t xml:space="preserve"> </w:t>
            </w:r>
            <w:r>
              <w:t xml:space="preserve">é linha-fantasma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Nasce vazia se não houver Encarregado de Curso cadastrado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responsaveis_curso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(semente)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4, 9, 13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 NULL</w:t>
            </w:r>
            <w:r>
              <w:t xml:space="preserve"> </w:t>
            </w:r>
            <w:r>
              <w:t xml:space="preserve">substitui o literal</w:t>
            </w:r>
            <w:r>
              <w:t xml:space="preserve"> </w:t>
            </w:r>
            <w:r>
              <w:rPr>
                <w:rStyle w:val="VerbatimChar"/>
              </w:rPr>
              <w:t xml:space="preserve">GERAL</w:t>
            </w:r>
            <w:r>
              <w:t xml:space="preserve"> </w:t>
            </w:r>
            <w:r>
              <w:t xml:space="preserve">(D-04)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avaliacoes_planejadas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FK para</w:t>
            </w:r>
            <w:r>
              <w:t xml:space="preserve"> </w:t>
            </w:r>
            <w:r>
              <w:rPr>
                <w:rStyle w:val="VerbatimChar"/>
              </w:rPr>
              <w:t xml:space="preserve">disciplinas</w:t>
            </w:r>
            <w:r>
              <w:t xml:space="preserve">, deliberadamente (RN-AVAL-01)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registros_aula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8, 10, 9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Perde as 186 de avaliação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 + órfãs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8, 10, 9, 16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Fusão já feita na v2.0; aqui é transporte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arquivo_avaliacoes_v1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Append-only. FK para</w:t>
            </w:r>
            <w:r>
              <w:t xml:space="preserve"> </w:t>
            </w:r>
            <w:r>
              <w:rPr>
                <w:rStyle w:val="VerbatimChar"/>
              </w:rPr>
              <w:t xml:space="preserve">avaliacoes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atividades_nao_letivas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turma_id</w:t>
            </w:r>
            <w:r>
              <w:t xml:space="preserve"> </w:t>
            </w:r>
            <w:r>
              <w:t xml:space="preserve">nulo quando</w:t>
            </w:r>
            <w:r>
              <w:t xml:space="preserve"> </w:t>
            </w:r>
            <w:r>
              <w:rPr>
                <w:rStyle w:val="VerbatimChar"/>
              </w:rPr>
              <w:t xml:space="preserve">escopo = 'global'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Eventos_Globais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Calendario_Feriados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janelas_curso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PROENS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turma_prevista</w:t>
            </w:r>
            <w:r>
              <w:t xml:space="preserve"> </w:t>
            </w:r>
            <w:r>
              <w:t xml:space="preserve">é texto, sem FK (deliberado)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reservas_proens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PROENS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planejamento_anual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4, 8, 10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Nasce vazia — o motor a preenche na 1ª execução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migracao_log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origem + 1 por linha migrada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Última</w:t>
            </w:r>
            <w:r>
              <w:t xml:space="preserve">. Continua a numeração da v2.0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Três notas de ordem que não são óbvias: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config_listas</w:t>
      </w:r>
      <w:r>
        <w:rPr>
          <w:bCs/>
          <w:b/>
        </w:rPr>
        <w:t xml:space="preserve"> </w:t>
      </w:r>
      <w:r>
        <w:rPr>
          <w:bCs/>
          <w:b/>
        </w:rPr>
        <w:t xml:space="preserve">é a nº 1, não uma tabela de configuração qualquer.</w:t>
      </w:r>
      <w:r>
        <w:t xml:space="preserve"> </w:t>
      </w:r>
      <w:r>
        <w:t xml:space="preserve">Os gatilhos</w:t>
      </w:r>
      <w:r>
        <w:t xml:space="preserve"> </w:t>
      </w:r>
      <w:r>
        <w:rPr>
          <w:rStyle w:val="VerbatimChar"/>
        </w:rPr>
        <w:t xml:space="preserve">trg_reg_aula_tipo_atividade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trg_reg_aula_metodologia</w:t>
      </w:r>
      <w:r>
        <w:t xml:space="preserve">,</w:t>
      </w:r>
      <w:r>
        <w:t xml:space="preserve"> </w:t>
      </w:r>
      <w:r>
        <w:rPr>
          <w:rStyle w:val="VerbatimChar"/>
        </w:rPr>
        <w:t xml:space="preserve">trg_avaliacoes_tipo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trg_avaliacoes_metodologia</w:t>
      </w:r>
      <w:r>
        <w:t xml:space="preserve"> </w:t>
      </w:r>
      <w:r>
        <w:t xml:space="preserve">validam valor contra ela. Carregá-la depois faz 1.566 registros de</w:t>
      </w:r>
      <w:r>
        <w:t xml:space="preserve"> </w:t>
      </w:r>
      <w:r>
        <w:t xml:space="preserve">aula falharem com</w:t>
      </w:r>
      <w:r>
        <w:t xml:space="preserve"> </w:t>
      </w:r>
      <w:r>
        <w:t xml:space="preserve">“</w:t>
      </w:r>
      <w:r>
        <w:t xml:space="preserve">valor fora do domínio</w:t>
      </w:r>
      <w:r>
        <w:t xml:space="preserve">”</w:t>
      </w:r>
      <w:r>
        <w:t xml:space="preserve"> </w:t>
      </w:r>
      <w:r>
        <w:t xml:space="preserve">— e a mensagem não diz que o problema é a ordem.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instrutores</w:t>
      </w:r>
      <w:r>
        <w:rPr>
          <w:bCs/>
          <w:b/>
        </w:rPr>
        <w:t xml:space="preserve"> </w:t>
      </w:r>
      <w:r>
        <w:rPr>
          <w:bCs/>
          <w:b/>
        </w:rPr>
        <w:t xml:space="preserve">antes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disciplinas</w:t>
      </w:r>
      <w:r>
        <w:t xml:space="preserve">, ainda que não haja FK declarada entre elas. A dependência</w:t>
      </w:r>
      <w:r>
        <w:t xml:space="preserve"> </w:t>
      </w:r>
      <w:r>
        <w:t xml:space="preserve">é o</w:t>
      </w:r>
      <w:r>
        <w:t xml:space="preserve"> </w:t>
      </w:r>
      <w:r>
        <w:rPr>
          <w:rStyle w:val="VerbatimChar"/>
        </w:rPr>
        <w:t xml:space="preserve">uuid[]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instrutores_atribuidos</w:t>
      </w:r>
      <w:r>
        <w:t xml:space="preserve">, validado por gatilho (§2.7a).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migracao_log</w:t>
      </w:r>
      <w:r>
        <w:rPr>
          <w:bCs/>
          <w:b/>
        </w:rPr>
        <w:t xml:space="preserve"> </w:t>
      </w:r>
      <w:r>
        <w:rPr>
          <w:bCs/>
          <w:b/>
        </w:rPr>
        <w:t xml:space="preserve">por último, e apenas por último.</w:t>
      </w:r>
      <w:r>
        <w:t xml:space="preserve"> </w:t>
      </w:r>
      <w:r>
        <w:t xml:space="preserve">Ela é</w:t>
      </w:r>
      <w:r>
        <w:t xml:space="preserve"> </w:t>
      </w:r>
      <w:r>
        <w:rPr>
          <w:iCs/>
          <w:i/>
        </w:rPr>
        <w:t xml:space="preserve">append-only</w:t>
      </w:r>
      <w:r>
        <w:t xml:space="preserve"> </w:t>
      </w:r>
      <w:r>
        <w:t xml:space="preserve">por gatilho</w:t>
      </w:r>
      <w:r>
        <w:t xml:space="preserve"> </w:t>
      </w:r>
      <w:r>
        <w:t xml:space="preserve">(</w:t>
      </w:r>
      <w:r>
        <w:rPr>
          <w:rStyle w:val="VerbatimChar"/>
        </w:rPr>
        <w:t xml:space="preserve">trg_migracao_log_imutavel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EACH STATEMENT</w:t>
      </w:r>
      <w:r>
        <w:t xml:space="preserve">). Escrever nela durante a carga significaria que</w:t>
      </w:r>
      <w:r>
        <w:t xml:space="preserve"> </w:t>
      </w:r>
      <w:r>
        <w:t xml:space="preserve">um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levaria o log junto — o que está correto (o log descreve uma carga que não</w:t>
      </w:r>
      <w:r>
        <w:t xml:space="preserve"> </w:t>
      </w:r>
      <w:r>
        <w:t xml:space="preserve">aconteceu), mas confunde na hora de ler. Acumular em memória e gravar em bloco no fim deixa o log</w:t>
      </w:r>
      <w:r>
        <w:t xml:space="preserve"> </w:t>
      </w:r>
      <w:r>
        <w:t xml:space="preserve">descrevendo exatamente a carga que ficou.</w:t>
      </w:r>
    </w:p>
    <w:p>
      <w:r>
        <w:pict>
          <v:rect style="width:0;height:1.5pt" o:hralign="center" o:hrstd="t" o:hr="t"/>
        </w:pict>
      </w:r>
    </w:p>
    <w:bookmarkEnd w:id="37"/>
    <w:bookmarkStart w:id="42" w:name="estrutura-de-scriptsetl"/>
    <w:p>
      <w:pPr>
        <w:pStyle w:val="Heading2"/>
      </w:pPr>
      <w:r>
        <w:t xml:space="preserve">5. Estrutura de</w:t>
      </w:r>
      <w:r>
        <w:t xml:space="preserve"> </w:t>
      </w:r>
      <w:r>
        <w:rPr>
          <w:rStyle w:val="VerbatimChar"/>
        </w:rPr>
        <w:t xml:space="preserve">scripts/etl/</w:t>
      </w:r>
    </w:p>
    <w:bookmarkStart w:id="38" w:name="árvore"/>
    <w:p>
      <w:pPr>
        <w:pStyle w:val="Heading3"/>
      </w:pPr>
      <w:r>
        <w:t xml:space="preserve">5.1 Árvore</w:t>
      </w:r>
    </w:p>
    <w:p>
      <w:pPr>
        <w:pStyle w:val="SourceCode"/>
      </w:pPr>
      <w:r>
        <w:rPr>
          <w:rStyle w:val="VerbatimChar"/>
        </w:rPr>
        <w:t xml:space="preserve">scripts/etl/</w:t>
      </w:r>
      <w:r>
        <w:br/>
      </w:r>
      <w:r>
        <w:rPr>
          <w:rStyle w:val="VerbatimChar"/>
        </w:rPr>
        <w:t xml:space="preserve">├── _comum.py                  # Sheets API · conversões · promover() · log · Contexto</w:t>
      </w:r>
      <w:r>
        <w:br/>
      </w:r>
      <w:r>
        <w:rPr>
          <w:rStyle w:val="VerbatimChar"/>
        </w:rPr>
        <w:t xml:space="preserve">├── _tipos.py                  # ChaveEstrangeira · Promocao · MapaEnum — sem I/O</w:t>
      </w:r>
      <w:r>
        <w:br/>
      </w:r>
      <w:r>
        <w:rPr>
          <w:rStyle w:val="VerbatimChar"/>
        </w:rPr>
        <w:t xml:space="preserve">├── executar.py                # ORQUESTRADOR — o único ponto de entrada</w:t>
      </w:r>
      <w:r>
        <w:br/>
      </w:r>
      <w:r>
        <w:rPr>
          <w:rStyle w:val="VerbatimChar"/>
        </w:rPr>
        <w:t xml:space="preserve">├── credenciais/</w:t>
      </w:r>
      <w:r>
        <w:br/>
      </w:r>
      <w:r>
        <w:rPr>
          <w:rStyle w:val="VerbatimChar"/>
        </w:rPr>
        <w:t xml:space="preserve">│   └── .gitkeep               # service_account.json e .env NUNCA versionados</w:t>
      </w:r>
      <w:r>
        <w:br/>
      </w:r>
      <w:r>
        <w:rPr>
          <w:rStyle w:val="VerbatimChar"/>
        </w:rPr>
        <w:t xml:space="preserve">├── dados/</w:t>
      </w:r>
      <w:r>
        <w:br/>
      </w:r>
      <w:r>
        <w:rPr>
          <w:rStyle w:val="VerbatimChar"/>
        </w:rPr>
        <w:t xml:space="preserve">│   ├── bruto/                 # 1 CSV por aba — cópia fiel, tudo texto</w:t>
      </w:r>
      <w:r>
        <w:br/>
      </w:r>
      <w:r>
        <w:rPr>
          <w:rStyle w:val="VerbatimChar"/>
        </w:rPr>
        <w:t xml:space="preserve">│   ├── normalizado/           # 1 CSV por TABELA de destino</w:t>
      </w:r>
      <w:r>
        <w:br/>
      </w:r>
      <w:r>
        <w:rPr>
          <w:rStyle w:val="VerbatimChar"/>
        </w:rPr>
        <w:t xml:space="preserve">│   └── relatorios/            # relatorio_divergencia.md + saídas SQL datadas</w:t>
      </w:r>
      <w:r>
        <w:br/>
      </w:r>
      <w:r>
        <w:rPr>
          <w:rStyle w:val="VerbatimChar"/>
        </w:rPr>
        <w:t xml:space="preserve">├── sql/</w:t>
      </w:r>
      <w:r>
        <w:br/>
      </w:r>
      <w:r>
        <w:rPr>
          <w:rStyle w:val="VerbatimChar"/>
        </w:rPr>
        <w:t xml:space="preserve">│   ├── 00_staging.sql         # create schema staging + tabelas espelho (tudo text)</w:t>
      </w:r>
      <w:r>
        <w:br/>
      </w:r>
      <w:r>
        <w:rPr>
          <w:rStyle w:val="VerbatimChar"/>
        </w:rPr>
        <w:t xml:space="preserve">│   ├── 90_reconciliacao.sql   # as consultas da §7, executáveis em bloco</w:t>
      </w:r>
      <w:r>
        <w:br/>
      </w:r>
      <w:r>
        <w:rPr>
          <w:rStyle w:val="VerbatimChar"/>
        </w:rPr>
        <w:t xml:space="preserve">│   └── 99_limpeza.sql         # drop schema staging cascade — só após o corte</w:t>
      </w:r>
      <w:r>
        <w:br/>
      </w:r>
      <w:r>
        <w:rPr>
          <w:rStyle w:val="VerbatimChar"/>
        </w:rPr>
        <w:t xml:space="preserve">└── tabelas/                   # UM módulo por tabela, numerado pela ORDEM DE CARGA (§4)</w:t>
      </w:r>
      <w:r>
        <w:br/>
      </w:r>
      <w:r>
        <w:rPr>
          <w:rStyle w:val="VerbatimChar"/>
        </w:rPr>
        <w:t xml:space="preserve">    ├── t01_config_listas.py           t02_config_parametros.py</w:t>
      </w:r>
      <w:r>
        <w:br/>
      </w:r>
      <w:r>
        <w:rPr>
          <w:rStyle w:val="VerbatimChar"/>
        </w:rPr>
        <w:t xml:space="preserve">    ├── t04_cursos.py                  t05_configuracoes_horario.py</w:t>
      </w:r>
      <w:r>
        <w:br/>
      </w:r>
      <w:r>
        <w:rPr>
          <w:rStyle w:val="VerbatimChar"/>
        </w:rPr>
        <w:t xml:space="preserve">    ├── t06_horarios_tempos_aula.py    t07_curso_regime_historico.py</w:t>
      </w:r>
      <w:r>
        <w:br/>
      </w:r>
      <w:r>
        <w:rPr>
          <w:rStyle w:val="VerbatimChar"/>
        </w:rPr>
        <w:t xml:space="preserve">    ├── t08_turmas.py                  t09_instrutores.py</w:t>
      </w:r>
      <w:r>
        <w:br/>
      </w:r>
      <w:r>
        <w:rPr>
          <w:rStyle w:val="VerbatimChar"/>
        </w:rPr>
        <w:t xml:space="preserve">    ├── t10_disciplinas.py             t11_turma_disciplina.py</w:t>
      </w:r>
      <w:r>
        <w:br/>
      </w:r>
      <w:r>
        <w:rPr>
          <w:rStyle w:val="VerbatimChar"/>
        </w:rPr>
        <w:t xml:space="preserve">    ├── t12_instrutor_disciplina.py    t13_usuarios.py</w:t>
      </w:r>
      <w:r>
        <w:br/>
      </w:r>
      <w:r>
        <w:rPr>
          <w:rStyle w:val="VerbatimChar"/>
        </w:rPr>
        <w:t xml:space="preserve">    ├── t15_responsaveis_curso.py      t16_avaliacoes_planejadas.py</w:t>
      </w:r>
      <w:r>
        <w:br/>
      </w:r>
      <w:r>
        <w:rPr>
          <w:rStyle w:val="VerbatimChar"/>
        </w:rPr>
        <w:t xml:space="preserve">    ├── t17_registros_aula.py          t18_avaliacoes.py</w:t>
      </w:r>
      <w:r>
        <w:br/>
      </w:r>
      <w:r>
        <w:rPr>
          <w:rStyle w:val="VerbatimChar"/>
        </w:rPr>
        <w:t xml:space="preserve">    ├── t19_arquivo_avaliacoes_v1.py   t20_atividades_nao_letivas.py</w:t>
      </w:r>
      <w:r>
        <w:br/>
      </w:r>
      <w:r>
        <w:rPr>
          <w:rStyle w:val="VerbatimChar"/>
        </w:rPr>
        <w:t xml:space="preserve">    ├── t21_feriados.py                t22_janelas_curso.py</w:t>
      </w:r>
      <w:r>
        <w:br/>
      </w:r>
      <w:r>
        <w:rPr>
          <w:rStyle w:val="VerbatimChar"/>
        </w:rPr>
        <w:t xml:space="preserve">    └── t23_reservas_proens.py         t25_migracao_log.py</w:t>
      </w:r>
    </w:p>
    <w:p>
      <w:pPr>
        <w:pStyle w:val="FirstParagraph"/>
      </w:pPr>
      <w:r>
        <w:rPr>
          <w:bCs/>
          <w:b/>
        </w:rPr>
        <w:t xml:space="preserve">Um módulo por tabela, numerado pela ordem de carga.</w:t>
      </w:r>
      <w:r>
        <w:t xml:space="preserve"> </w:t>
      </w:r>
      <w:r>
        <w:t xml:space="preserve">O número no nome não é decoração: é o que</w:t>
      </w:r>
      <w:r>
        <w:t xml:space="preserve"> </w:t>
      </w:r>
      <w:r>
        <w:t xml:space="preserve">faz a ordem da §4 ser visível no</w:t>
      </w:r>
      <w:r>
        <w:t xml:space="preserve"> </w:t>
      </w:r>
      <w:r>
        <w:rPr>
          <w:rStyle w:val="VerbatimChar"/>
        </w:rPr>
        <w:t xml:space="preserve">ls</w:t>
      </w:r>
      <w:r>
        <w:t xml:space="preserve">, e o que impede que alguém insira uma tabela nova no meio sem</w:t>
      </w:r>
      <w:r>
        <w:t xml:space="preserve"> </w:t>
      </w:r>
      <w:r>
        <w:t xml:space="preserve">pensar em dependência. É o mesmo padrão dos</w:t>
      </w:r>
      <w:r>
        <w:t xml:space="preserve"> </w:t>
      </w:r>
      <w:r>
        <w:rPr>
          <w:rStyle w:val="VerbatimChar"/>
        </w:rPr>
        <w:t xml:space="preserve">migracao/*.py</w:t>
      </w:r>
      <w:r>
        <w:t xml:space="preserve"> </w:t>
      </w:r>
      <w:r>
        <w:t xml:space="preserve">da v2.0.</w:t>
      </w:r>
    </w:p>
    <w:bookmarkEnd w:id="38"/>
    <w:bookmarkStart w:id="39" w:name="Xdb3037f079f1896ca280440e94c62a673f73eff"/>
    <w:p>
      <w:pPr>
        <w:pStyle w:val="Heading3"/>
      </w:pPr>
      <w:r>
        <w:t xml:space="preserve">5.2 O módulo de tabela — exemplo completo e comentado</w:t>
      </w:r>
    </w:p>
    <w:p>
      <w:pPr>
        <w:pStyle w:val="SourceCode"/>
      </w:pPr>
      <w:r>
        <w:rPr>
          <w:rStyle w:val="CommentTok"/>
        </w:rPr>
        <w:t xml:space="preserve"># scripts/etl/tabelas/t11_turma_disciplina.py</w:t>
      </w:r>
      <w:r>
        <w:br/>
      </w:r>
      <w:r>
        <w:rPr>
          <w:rStyle w:val="CommentTok"/>
        </w:rPr>
        <w:t xml:space="preserve"># =================================================================================</w:t>
      </w:r>
      <w:r>
        <w:br/>
      </w:r>
      <w:r>
        <w:rPr>
          <w:rStyle w:val="CommentTok"/>
        </w:rPr>
        <w:t xml:space="preserve"># O QUÊ  : migra a aba `Turma_Disciplina` (210 linhas) para `public.turma_disciplina`.</w:t>
      </w:r>
      <w:r>
        <w:br/>
      </w:r>
      <w:r>
        <w:rPr>
          <w:rStyle w:val="CommentTok"/>
        </w:rPr>
        <w:t xml:space="preserve"># PARA QUÊ: esta tabela é a FONTE DE VERDADE do período previsto de cada disciplina</w:t>
      </w:r>
      <w:r>
        <w:br/>
      </w:r>
      <w:r>
        <w:rPr>
          <w:rStyle w:val="CommentTok"/>
        </w:rPr>
        <w:t xml:space="preserve">#          DENTRO DE CADA TURMA (achado LIQ-1, aprovado por Bernardo em 2026-08-20).</w:t>
      </w:r>
      <w:r>
        <w:br/>
      </w:r>
      <w:r>
        <w:rPr>
          <w:rStyle w:val="CommentTok"/>
        </w:rPr>
        <w:t xml:space="preserve">#          `disciplinas.previsao_inicio/termino` continua existindo, mas é o PADRÃO DA</w:t>
      </w:r>
      <w:r>
        <w:br/>
      </w:r>
      <w:r>
        <w:rPr>
          <w:rStyle w:val="CommentTok"/>
        </w:rPr>
        <w:t xml:space="preserve">#          GRADE — a semente. Quatro cursos rodam duas turmas no mesmo ano com janelas</w:t>
      </w:r>
      <w:r>
        <w:br/>
      </w:r>
      <w:r>
        <w:rPr>
          <w:rStyle w:val="CommentTok"/>
        </w:rPr>
        <w:t xml:space="preserve">#          distintas; sem esta tabela, a LIQ de qualquer trimestre com segunda turma sai</w:t>
      </w:r>
      <w:r>
        <w:br/>
      </w:r>
      <w:r>
        <w:rPr>
          <w:rStyle w:val="CommentTok"/>
        </w:rPr>
        <w:t xml:space="preserve">#          com o período da T1. É o Épico 11 inteiro dependendo destas 210 linhas.</w:t>
      </w:r>
      <w:r>
        <w:br/>
      </w:r>
      <w:r>
        <w:rPr>
          <w:rStyle w:val="CommentTok"/>
        </w:rPr>
        <w:t xml:space="preserve"># COMO   : promoção padrão, com duas FKs resolvidas por código e uma expressão de ENUM.</w:t>
      </w:r>
      <w:r>
        <w:br/>
      </w:r>
      <w:r>
        <w:rPr>
          <w:rStyle w:val="CommentTok"/>
        </w:rPr>
        <w:t xml:space="preserve"># =================================================================================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.._tipos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ChaveEstrangeira, Promocao</w:t>
      </w:r>
      <w:r>
        <w:br/>
      </w:r>
      <w:r>
        <w:br/>
      </w:r>
      <w:r>
        <w:rPr>
          <w:rStyle w:val="CommentTok"/>
        </w:rPr>
        <w:t xml:space="preserve"># --- Aba de origem e cabeçalho real ----------------------------------------------</w:t>
      </w:r>
      <w:r>
        <w:br/>
      </w:r>
      <w:r>
        <w:rPr>
          <w:rStyle w:val="CommentTok"/>
        </w:rPr>
        <w:t xml:space="preserve"># Confirmado contra a planilha ao vivo (spec 038 releu o cabeçalho em 2026-08-25).</w:t>
      </w:r>
      <w:r>
        <w:br/>
      </w:r>
      <w:r>
        <w:rPr>
          <w:rStyle w:val="NormalTok"/>
        </w:rPr>
        <w:t xml:space="preserve">ABA_ORIGEM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"Turma_Disciplina"</w:t>
      </w:r>
      <w:r>
        <w:br/>
      </w:r>
      <w:r>
        <w:br/>
      </w:r>
      <w:r>
        <w:rPr>
          <w:rStyle w:val="CommentTok"/>
        </w:rPr>
        <w:t xml:space="preserve"># --- Mapa de coluna: cabeçalho da planilha -&gt; coluna da staging -------------------</w:t>
      </w:r>
      <w:r>
        <w:br/>
      </w:r>
      <w:r>
        <w:rPr>
          <w:rStyle w:val="CommentTok"/>
        </w:rPr>
        <w:t xml:space="preserve"># A staging usa o nome do DESTINO sempre que ele existe, e o sufixo `_codigo` na coluna</w:t>
      </w:r>
      <w:r>
        <w:br/>
      </w:r>
      <w:r>
        <w:rPr>
          <w:rStyle w:val="CommentTok"/>
        </w:rPr>
        <w:t xml:space="preserve"># que guarda um `ID_*` a resolver. Isso faz a `Promocao` abaixo se ler quase como prosa.</w:t>
      </w:r>
      <w:r>
        <w:br/>
      </w:r>
      <w:r>
        <w:rPr>
          <w:rStyle w:val="NormalTok"/>
        </w:rPr>
        <w:t xml:space="preserve">COLUNAS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"ID_Turma_Disciplina"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"codigo"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"ID_Turma"</w:t>
      </w:r>
      <w:r>
        <w:rPr>
          <w:rStyle w:val="NormalTok"/>
        </w:rPr>
        <w:t xml:space="preserve">:            </w:t>
      </w:r>
      <w:r>
        <w:rPr>
          <w:rStyle w:val="StringTok"/>
        </w:rPr>
        <w:t xml:space="preserve">"turma_codigo"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"ID_Grade"</w:t>
      </w:r>
      <w:r>
        <w:rPr>
          <w:rStyle w:val="NormalTok"/>
        </w:rPr>
        <w:t xml:space="preserve">:            </w:t>
      </w:r>
      <w:r>
        <w:rPr>
          <w:rStyle w:val="StringTok"/>
        </w:rPr>
        <w:t xml:space="preserve">"disciplina_codigo"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"Previsao_Inicio"</w:t>
      </w:r>
      <w:r>
        <w:rPr>
          <w:rStyle w:val="NormalTok"/>
        </w:rPr>
        <w:t xml:space="preserve">:     </w:t>
      </w:r>
      <w:r>
        <w:rPr>
          <w:rStyle w:val="StringTok"/>
        </w:rPr>
        <w:t xml:space="preserve">"previsao_inicio"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"Previsao_Termino"</w:t>
      </w:r>
      <w:r>
        <w:rPr>
          <w:rStyle w:val="NormalTok"/>
        </w:rPr>
        <w:t xml:space="preserve">:    </w:t>
      </w:r>
      <w:r>
        <w:rPr>
          <w:rStyle w:val="StringTok"/>
        </w:rPr>
        <w:t xml:space="preserve">"previsao_termino"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"Origem_Periodo"</w:t>
      </w:r>
      <w:r>
        <w:rPr>
          <w:rStyle w:val="NormalTok"/>
        </w:rPr>
        <w:t xml:space="preserve">:      </w:t>
      </w:r>
      <w:r>
        <w:rPr>
          <w:rStyle w:val="StringTok"/>
        </w:rPr>
        <w:t xml:space="preserve">"origem_periodo"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"Origem_Migracao_v1"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"origem_migracao_v1"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Colunas SEM DESTINO no schema v2.1 — ver §6.9 e a pendência P-6 ----------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`ID_Instrutor` (spec 029) é a seleção EFETIVA de instrutor por turma, 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`CH_Prevista_Por_Instrutor` (spec 032, coluna Q) é o rateio de carga. Nenhuma das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duas tem coluna correspondente em `public.turma_disciplina`. Elas são LIDAS 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levadas à staging mesmo assim, para que a §7 possa PROVAR que nada foi perdido 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 que o `migracao_log` registre a ausência de destino. NÃO são promovidas.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"ID_Instrutor"</w:t>
      </w:r>
      <w:r>
        <w:rPr>
          <w:rStyle w:val="NormalTok"/>
        </w:rPr>
        <w:t xml:space="preserve">:              </w:t>
      </w:r>
      <w:r>
        <w:rPr>
          <w:rStyle w:val="StringTok"/>
        </w:rPr>
        <w:t xml:space="preserve">"instrutor_codigo_sem_destino"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"CH_Prevista_Por_Instrutor"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"ch_prevista_sem_destino"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Leitura humana da planilha, revogadas no destino (documento 21 §4.7): resolvidas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por JOIN, não guardadas. Vão à staging só para a reconciliação de §7.5 conferir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que o JOIN devolve o mesmo texto que a planilha exibia.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"ID_Curso"</w:t>
      </w:r>
      <w:r>
        <w:rPr>
          <w:rStyle w:val="NormalTok"/>
        </w:rPr>
        <w:t xml:space="preserve">:        </w:t>
      </w:r>
      <w:r>
        <w:rPr>
          <w:rStyle w:val="StringTok"/>
        </w:rPr>
        <w:t xml:space="preserve">"curso_codigo_conferencia"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"Cod_Disciplina"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"cod_disciplina_conferencia"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"Nome_Disciplina"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"nome_disciplina_conferencia"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 Mapa de ENUM: valor da planilha -&gt; valor do tipo PostgreSQL ------------------</w:t>
      </w:r>
      <w:r>
        <w:br/>
      </w:r>
      <w:r>
        <w:rPr>
          <w:rStyle w:val="CommentTok"/>
        </w:rPr>
        <w:t xml:space="preserve"># O ENUM `public.origem_periodo` é ('herdado_grade','manual','nao_informado').</w:t>
      </w:r>
      <w:r>
        <w:br/>
      </w:r>
      <w:r>
        <w:rPr>
          <w:rStyle w:val="CommentTok"/>
        </w:rPr>
        <w:t xml:space="preserve"># A planilha grava em PascalCase com underscore. O mapeamento é explícito e FECHADO:</w:t>
      </w:r>
      <w:r>
        <w:br/>
      </w:r>
      <w:r>
        <w:rPr>
          <w:rStyle w:val="CommentTok"/>
        </w:rPr>
        <w:t xml:space="preserve"># valor não previsto NÃO vira default silencioso — ver a expressão abaixo.</w:t>
      </w:r>
      <w:r>
        <w:br/>
      </w:r>
      <w:r>
        <w:rPr>
          <w:rStyle w:val="NormalTok"/>
        </w:rPr>
        <w:t xml:space="preserve">MAPA_ORIGEM_PERIODO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"Herdado_Grade"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"herdado_grade"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:        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"Nao_Informado"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"nao_informado"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"Não_Informado"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"nao_informado"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variante acentuada observada na base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               </w:t>
      </w:r>
      <w:r>
        <w:rPr>
          <w:rStyle w:val="StringTok"/>
        </w:rPr>
        <w:t xml:space="preserve">"nao_informado"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vazio é legítimo aqui (121 das 210 linhas)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PROMOCAO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Promocao(</w:t>
      </w:r>
      <w:r>
        <w:br/>
      </w:r>
      <w:r>
        <w:rPr>
          <w:rStyle w:val="NormalTok"/>
        </w:rPr>
        <w:t xml:space="preserve">    tabela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"turma_disciplina"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colunas_diretas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"codigo"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"origem_migracao_v1"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ChaveEstrangeira(</w:t>
      </w:r>
      <w:r>
        <w:rPr>
          <w:rStyle w:val="StringTok"/>
        </w:rPr>
        <w:t xml:space="preserve">"turma_id"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"turma_codigo"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"turmas"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ChaveEstrangeira(</w:t>
      </w:r>
      <w:r>
        <w:rPr>
          <w:rStyle w:val="StringTok"/>
        </w:rPr>
        <w:t xml:space="preserve">"disciplina_id"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"disciplina_codigo"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"disciplinas"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expressoes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Datas: a planilha entrega 'dd/mm/aaaa' ou '' (ver §6.1).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`to_date` com '' estoura; por isso o `nullif` antes.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"previsao_inicio"</w:t>
      </w:r>
      <w:r>
        <w:rPr>
          <w:rStyle w:val="NormalTok"/>
        </w:rPr>
        <w:t xml:space="preserve">:  </w:t>
      </w:r>
      <w:r>
        <w:rPr>
          <w:rStyle w:val="StringTok"/>
        </w:rPr>
        <w:t xml:space="preserve">"to_date(nullif(btrim(s.previsao_inicio),  ''), 'DD/MM/YYYY')"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"previsao_termino"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"to_date(nullif(btrim(s.previsao_termino), ''), 'DD/MM/YYYY')"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ENUM com mapeamento fechado. `case` explícito, sem `else` genérico: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um valor inesperado cai no `else` que levanta EXCEÇÃO, não que assume default.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Assumir default aqui seria inventar dado — e o BRIEF §9 é claro: alerta, nunca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invenção. A exceção aborta a transação inteira, e a linha aparece nomeada.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"origem_periodo"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case btrim(coalesce(s.origem_periodo, ''))</w:t>
      </w:r>
      <w:r>
        <w:br/>
      </w:r>
      <w:r>
        <w:rPr>
          <w:rStyle w:val="StringTok"/>
        </w:rPr>
        <w:t xml:space="preserve">              when 'Herdado_Grade' then 'herdado_grade'::public.origem_periodo</w:t>
      </w:r>
      <w:r>
        <w:br/>
      </w:r>
      <w:r>
        <w:rPr>
          <w:rStyle w:val="StringTok"/>
        </w:rPr>
        <w:t xml:space="preserve">              when 'Manual'        then 'manual'::public.origem_periodo</w:t>
      </w:r>
      <w:r>
        <w:br/>
      </w:r>
      <w:r>
        <w:rPr>
          <w:rStyle w:val="StringTok"/>
        </w:rPr>
        <w:t xml:space="preserve">              when 'Nao_Informado' then 'nao_informado'::public.origem_periodo</w:t>
      </w:r>
      <w:r>
        <w:br/>
      </w:r>
      <w:r>
        <w:rPr>
          <w:rStyle w:val="StringTok"/>
        </w:rPr>
        <w:t xml:space="preserve">              when 'Não_Informado' then 'nao_informado'::public.origem_periodo</w:t>
      </w:r>
      <w:r>
        <w:br/>
      </w:r>
      <w:r>
        <w:rPr>
          <w:rStyle w:val="StringTok"/>
        </w:rPr>
        <w:t xml:space="preserve">              when ''              then 'nao_informado'::public.origem_periodo</w:t>
      </w:r>
      <w:r>
        <w:br/>
      </w:r>
      <w:r>
        <w:rPr>
          <w:rStyle w:val="StringTok"/>
        </w:rPr>
        <w:t xml:space="preserve">              else (select public.app_erro_dominio('turma_disciplina.origem_periodo',</w:t>
      </w:r>
      <w:r>
        <w:br/>
      </w:r>
      <w:r>
        <w:rPr>
          <w:rStyle w:val="StringTok"/>
        </w:rPr>
        <w:t xml:space="preserve">                                                    s.codigo, s.origem_periodo))</w:t>
      </w:r>
      <w:r>
        <w:br/>
      </w:r>
      <w:r>
        <w:rPr>
          <w:rStyle w:val="StringTok"/>
        </w:rPr>
        <w:t xml:space="preserve">            end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`Status` vazio -&gt; 'ativo' EXPLÍCITO (BRIEF §2; C-05 da v2.0).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Isto é uma DECISÃO de migração, não uma leitura — e por isso cada linha em que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ela se aplica gera um evento `migracao_log` com acao='corrigido'.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case lower(btrim(coalesce(s.status, '')))</w:t>
      </w:r>
      <w:r>
        <w:br/>
      </w:r>
      <w:r>
        <w:rPr>
          <w:rStyle w:val="StringTok"/>
        </w:rPr>
        <w:t xml:space="preserve">              when 'inativo' then 'inativo'::public.status_registro</w:t>
      </w:r>
      <w:r>
        <w:br/>
      </w:r>
      <w:r>
        <w:rPr>
          <w:rStyle w:val="StringTok"/>
        </w:rPr>
        <w:t xml:space="preserve">              else 'ativo'::public.status_registro</w:t>
      </w:r>
      <w:r>
        <w:br/>
      </w:r>
      <w:r>
        <w:rPr>
          <w:rStyle w:val="StringTok"/>
        </w:rPr>
        <w:t xml:space="preserve">            end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Invariante local: o que ESTA tabela promete ---------------------------------</w:t>
      </w:r>
      <w:r>
        <w:br/>
      </w:r>
      <w:r>
        <w:rPr>
          <w:rStyle w:val="CommentTok"/>
        </w:rPr>
        <w:t xml:space="preserve"># Verificado pelo executar.py logo após a promoção. Falhar aqui aborta a transação.</w:t>
      </w:r>
      <w:r>
        <w:br/>
      </w:r>
      <w:r>
        <w:rPr>
          <w:rStyle w:val="NormalTok"/>
        </w:rPr>
        <w:t xml:space="preserve">INVARIANTES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"linhas totais"</w:t>
      </w:r>
      <w:r>
        <w:rPr>
          <w:rStyle w:val="NormalTok"/>
        </w:rPr>
        <w:t xml:space="preserve">,            </w:t>
      </w:r>
      <w:r>
        <w:rPr>
          <w:rStyle w:val="StringTok"/>
        </w:rPr>
        <w:t xml:space="preserve">"select count(*) from public.turma_disciplina"</w:t>
      </w:r>
      <w:r>
        <w:rPr>
          <w:rStyle w:val="NormalTok"/>
        </w:rPr>
        <w:t xml:space="preserve">,             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"pares turma+disciplina"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"select count(distinct (turma_id, disciplina_id)) "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"from public.turma_disciplina"</w:t>
      </w:r>
      <w:r>
        <w:rPr>
          <w:rStyle w:val="NormalTok"/>
        </w:rPr>
        <w:t xml:space="preserve">,                             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"com período herdado"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"select count(*) from public.turma_disciplina "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"where origem_periodo = 'herdado_grade'"</w:t>
      </w:r>
      <w:r>
        <w:rPr>
          <w:rStyle w:val="NormalTok"/>
        </w:rPr>
        <w:t xml:space="preserve">,                    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"sem período informado"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"select count(*) from public.turma_disciplina "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"where origem_periodo = 'nao_informado'"</w:t>
      </w:r>
      <w:r>
        <w:rPr>
          <w:rStyle w:val="NormalTok"/>
        </w:rPr>
        <w:t xml:space="preserve">,                    </w:t>
      </w:r>
      <w:r>
        <w:rPr>
          <w:rStyle w:val="DecValTok"/>
        </w:rPr>
        <w:t xml:space="preserve">121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</w:p>
    <w:bookmarkEnd w:id="39"/>
    <w:bookmarkStart w:id="40" w:name="o-orquestrador"/>
    <w:p>
      <w:pPr>
        <w:pStyle w:val="Heading3"/>
      </w:pPr>
      <w:r>
        <w:t xml:space="preserve">5.3 O orquestrador</w:t>
      </w:r>
    </w:p>
    <w:p>
      <w:pPr>
        <w:pStyle w:val="SourceCode"/>
      </w:pPr>
      <w:r>
        <w:rPr>
          <w:rStyle w:val="CommentTok"/>
        </w:rPr>
        <w:t xml:space="preserve"># scripts/etl/executar.py</w:t>
      </w:r>
      <w:r>
        <w:br/>
      </w:r>
      <w:r>
        <w:rPr>
          <w:rStyle w:val="CommentTok"/>
        </w:rPr>
        <w:t xml:space="preserve"># =================================================================================</w:t>
      </w:r>
      <w:r>
        <w:br/>
      </w:r>
      <w:r>
        <w:rPr>
          <w:rStyle w:val="CommentTok"/>
        </w:rPr>
        <w:t xml:space="preserve"># O QUÊ  : ponto de entrada ÚNICO do ETL. Executa as cinco etapas na ordem, dentro de</w:t>
      </w:r>
      <w:r>
        <w:br/>
      </w:r>
      <w:r>
        <w:rPr>
          <w:rStyle w:val="CommentTok"/>
        </w:rPr>
        <w:t xml:space="preserve">#          UMA transação, e escreve o relatório de reconciliação.</w:t>
      </w:r>
      <w:r>
        <w:br/>
      </w:r>
      <w:r>
        <w:rPr>
          <w:rStyle w:val="CommentTok"/>
        </w:rPr>
        <w:t xml:space="preserve"># PARA QUÊ: garantir que ninguém rode uma tabela isolada em produção "só para corrigir</w:t>
      </w:r>
      <w:r>
        <w:br/>
      </w:r>
      <w:r>
        <w:rPr>
          <w:rStyle w:val="CommentTok"/>
        </w:rPr>
        <w:t xml:space="preserve">#          uma coisinha". Correção isolada é o que produz base meio migrada.</w:t>
      </w:r>
      <w:r>
        <w:br/>
      </w:r>
      <w:r>
        <w:rPr>
          <w:rStyle w:val="CommentTok"/>
        </w:rPr>
        <w:t xml:space="preserve"># COMO   : importa os módulos da §5.1 na ordem da §4, roda `promover()` em cada um,</w:t>
      </w:r>
      <w:r>
        <w:br/>
      </w:r>
      <w:r>
        <w:rPr>
          <w:rStyle w:val="CommentTok"/>
        </w:rPr>
        <w:t xml:space="preserve">#          verifica invariantes, reconcilia e faz COMMIT — ou levanta e faz ROLLBACK.</w:t>
      </w:r>
      <w:r>
        <w:br/>
      </w:r>
      <w:r>
        <w:rPr>
          <w:rStyle w:val="CommentTok"/>
        </w:rPr>
        <w:t xml:space="preserve"># USO    : python -m scripts.etl.executar --ambiente preview --primeira-carga</w:t>
      </w:r>
      <w:r>
        <w:br/>
      </w:r>
      <w:r>
        <w:rPr>
          <w:rStyle w:val="CommentTok"/>
        </w:rPr>
        <w:t xml:space="preserve">#          python -m scripts.etl.executar --ambiente preview --somente-reconciliar</w:t>
      </w:r>
      <w:r>
        <w:br/>
      </w:r>
      <w:r>
        <w:rPr>
          <w:rStyle w:val="CommentTok"/>
        </w:rPr>
        <w:t xml:space="preserve"># =================================================================================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importlib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psycopg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_comum</w:t>
      </w:r>
      <w:r>
        <w:br/>
      </w:r>
      <w:r>
        <w:br/>
      </w:r>
      <w:r>
        <w:rPr>
          <w:rStyle w:val="CommentTok"/>
        </w:rPr>
        <w:t xml:space="preserve"># Ordem da §4. É a ÚNICA definição da ordem de carga no repositório — nenhum módulo</w:t>
      </w:r>
      <w:r>
        <w:br/>
      </w:r>
      <w:r>
        <w:rPr>
          <w:rStyle w:val="CommentTok"/>
        </w:rPr>
        <w:t xml:space="preserve"># conhece a ordem, só esta lista. Reordenar aqui é a forma suportada de reordenar.</w:t>
      </w:r>
      <w:r>
        <w:br/>
      </w:r>
      <w:r>
        <w:rPr>
          <w:rStyle w:val="NormalTok"/>
        </w:rPr>
        <w:t xml:space="preserve">ORDEM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"t01_config_listas"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"t02_config_parametros"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"t04_cursos"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"t05_configuracoes_horario"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"t06_horarios_tempos_aula"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"t07_curso_regime_historico"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"t08_turmas"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"t09_instrutores"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"t10_disciplinas"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"t11_turma_disciplina"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"t12_instrutor_disciplina"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"t13_usuarios"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"t15_responsaveis_curso"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"t16_avaliacoes_planejadas"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"t17_registros_aula"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"t18_avaliacoes"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"t19_arquivo_avaliacoes_v1"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"t20_atividades_nao_letivas"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"t21_feriados"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"t22_janelas_curso"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"t23_reservas_proens"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"t25_migracao_log"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"ETL CIAARA-11 v2.0 (Sheets) → v2.1 (PostgreSQL)"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"--ambiente"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"preview"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"producao"</w:t>
      </w:r>
      <w:r>
        <w:rPr>
          <w:rStyle w:val="NormalTok"/>
        </w:rPr>
        <w:t xml:space="preserve">],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"--primeira-carga"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"Habilita as asserções que só valem antes de qualquer UPDATE (V-AUD-02)."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"--somente-reconciliar"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"Pula a carga e só roda a §7 contra o que já está no banco."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"--pular-extracao"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"Reaproveita dados/bruto/ — usar quando só a normalização mudou."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ap.parse_args()</w:t>
      </w:r>
      <w:r>
        <w:br/>
      </w:r>
      <w:r>
        <w:br/>
      </w:r>
      <w:r>
        <w:rPr>
          <w:rStyle w:val="NormalTok"/>
        </w:rPr>
        <w:t xml:space="preserve">   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_comum.Contexto.abrir(args.ambiente)   </w:t>
      </w:r>
      <w:r>
        <w:rPr>
          <w:rStyle w:val="CommentTok"/>
        </w:rPr>
        <w:t xml:space="preserve"># lê .env, valida a conexão, imprime o alvo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Trava de segurança de produção 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Rodar contra produção exige que o ambiente de preview tenha fechado em zero antes.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 carimbo fica em `migracao_log` — não é honra, é evidência.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args.ambiente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"producao"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ctx.reconciliacao_preview_fechou_em_zero():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"🛑 Recusado: não há reconciliação de PREVIEW fechada em zero registrada."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psycopg.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(ctx.dsn)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conn.autocommit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TRANSAÇÃO ÚNICA — a §4 depende disso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conn.cursor()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cur: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args.somente_reconciliar: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--- Etapas 1 e 2 (fora do banco) ---------------------------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args.pular_extracao:</w:t>
      </w:r>
      <w:r>
        <w:br/>
      </w:r>
      <w:r>
        <w:rPr>
          <w:rStyle w:val="NormalTok"/>
        </w:rPr>
        <w:t xml:space="preserve">                        _comum.extrair_todas_as_abas(ctx)      </w:t>
      </w:r>
      <w:r>
        <w:rPr>
          <w:rStyle w:val="CommentTok"/>
        </w:rPr>
        <w:t xml:space="preserve"># → dados/bruto/*.csv</w:t>
      </w:r>
      <w:r>
        <w:br/>
      </w:r>
      <w:r>
        <w:rPr>
          <w:rStyle w:val="NormalTok"/>
        </w:rPr>
        <w:t xml:space="preserve">                    _comum.normalizar_todas(ctx)               </w:t>
      </w:r>
      <w:r>
        <w:rPr>
          <w:rStyle w:val="CommentTok"/>
        </w:rPr>
        <w:t xml:space="preserve"># → dados/normalizado/*.csv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--- Etapa 3 --------------------------------------------------</w:t>
      </w:r>
      <w:r>
        <w:br/>
      </w:r>
      <w:r>
        <w:rPr>
          <w:rStyle w:val="NormalTok"/>
        </w:rPr>
        <w:t xml:space="preserve">                    _comum.recriar_staging(cur)                </w:t>
      </w:r>
      <w:r>
        <w:rPr>
          <w:rStyle w:val="CommentTok"/>
        </w:rPr>
        <w:t xml:space="preserve"># drop/create schema staging</w:t>
      </w:r>
      <w:r>
        <w:br/>
      </w:r>
      <w:r>
        <w:rPr>
          <w:rStyle w:val="NormalTok"/>
        </w:rPr>
        <w:t xml:space="preserve">                    _comum.copiar_normalizado_para_staging(cur, ctx)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--- Etapa 4 --------------------------------------------------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ORDEM:</w:t>
      </w:r>
      <w:r>
        <w:br/>
      </w:r>
      <w:r>
        <w:rPr>
          <w:rStyle w:val="NormalTok"/>
        </w:rPr>
        <w:t xml:space="preserve">                        modulo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importlib.import_module(</w:t>
      </w:r>
      <w:r>
        <w:rPr>
          <w:rStyle w:val="SpecialStringTok"/>
        </w:rPr>
        <w:t xml:space="preserve">f".tabelas.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__package__)</w:t>
      </w:r>
      <w:r>
        <w:br/>
      </w:r>
      <w:r>
        <w:rPr>
          <w:rStyle w:val="NormalTok"/>
        </w:rPr>
        <w:t xml:space="preserve">                        linhas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_comum.promover(cur, modulo.PROMOCAO)</w:t>
      </w:r>
      <w:r>
        <w:br/>
      </w:r>
      <w:r>
        <w:rPr>
          <w:rStyle w:val="NormalTok"/>
        </w:rPr>
        <w:t xml:space="preserve">                        _comum.conferir_invariantes(cur, modulo)   </w:t>
      </w:r>
      <w:r>
        <w:rPr>
          <w:rStyle w:val="CommentTok"/>
        </w:rPr>
        <w:t xml:space="preserve"># levanta se divergir</w:t>
      </w:r>
      <w:r>
        <w:br/>
      </w:r>
      <w:r>
        <w:rPr>
          <w:rStyle w:val="NormalTok"/>
        </w:rPr>
        <w:t xml:space="preserve">                        ctx.log_memoria.append(</w:t>
      </w:r>
      <w:r>
        <w:br/>
      </w:r>
      <w:r>
        <w:rPr>
          <w:rStyle w:val="NormalTok"/>
        </w:rPr>
        <w:t xml:space="preserve">                            _comum.evento_migracao(modulo, linhas)  </w:t>
      </w:r>
      <w:r>
        <w:rPr>
          <w:rStyle w:val="CommentTok"/>
        </w:rPr>
        <w:t xml:space="preserve"># acumula, grava no fim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✓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modulo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PROMOCAO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tabela</w:t>
      </w:r>
      <w:r>
        <w:rPr>
          <w:rStyle w:val="SpecialCharTok"/>
        </w:rPr>
        <w:t xml:space="preserve">:&lt;24}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linhas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 linha(s)"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--- Etapa 4b: armadilhas da §3 -------------------------------</w:t>
      </w:r>
      <w:r>
        <w:br/>
      </w:r>
      <w:r>
        <w:rPr>
          <w:rStyle w:val="NormalTok"/>
        </w:rPr>
        <w:t xml:space="preserve">                    _comum.verificar_armadilhas_contexto_servidor(</w:t>
      </w:r>
      <w:r>
        <w:br/>
      </w:r>
      <w:r>
        <w:rPr>
          <w:rStyle w:val="NormalTok"/>
        </w:rPr>
        <w:t xml:space="preserve">                        cur, primeira_carga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args.primeira_carga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--- `migracao_log` por último (§4, nota 3) -------------------</w:t>
      </w:r>
      <w:r>
        <w:br/>
      </w:r>
      <w:r>
        <w:rPr>
          <w:rStyle w:val="NormalTok"/>
        </w:rPr>
        <w:t xml:space="preserve">                    _comum.gravar_log_acumulado(cur, ctx)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--- Etapa 5 -------------------------------------------------------</w:t>
      </w:r>
      <w:r>
        <w:br/>
      </w:r>
      <w:r>
        <w:rPr>
          <w:rStyle w:val="NormalTok"/>
        </w:rPr>
        <w:t xml:space="preserve">                divergencias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_comum.reconciliar(cur, ctx)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divergencias: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(divergencias)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divergência(s) na reconciliação. 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"Nada foi gravado. Ver dados/relatorios/relatorio_divergencia.md"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br/>
      </w:r>
      <w:r>
        <w:rPr>
          <w:rStyle w:val="NormalTok"/>
        </w:rPr>
        <w:t xml:space="preserve">                conn.commit()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✅ Carga concluída e reconciliada em "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(datetime.now(timezone.utc)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total_seconds()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erro:                        </w:t>
      </w:r>
      <w:r>
        <w:rPr>
          <w:rStyle w:val="CommentTok"/>
        </w:rPr>
        <w:t xml:space="preserve"># noqa: BLE001 — queremos TUDO</w:t>
      </w:r>
      <w:r>
        <w:br/>
      </w:r>
      <w:r>
        <w:rPr>
          <w:rStyle w:val="NormalTok"/>
        </w:rPr>
        <w:t xml:space="preserve">                conn.rollback()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O relatório é escrito MESMO no caminho de falha: é o artefato que diz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o que consertar. Escrevê-lo só no sucesso é escrevê-lo quando não serve.</w:t>
      </w:r>
      <w:r>
        <w:br/>
      </w:r>
      <w:r>
        <w:rPr>
          <w:rStyle w:val="NormalTok"/>
        </w:rPr>
        <w:t xml:space="preserve">                _comum.escrever_relatorio_falha(ctx, erro)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🛑 ROLLBACK. Base intocada. Motivo: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(main())</w:t>
      </w:r>
    </w:p>
    <w:bookmarkEnd w:id="40"/>
    <w:bookmarkStart w:id="41" w:name="X299b197cefeb84b892265782a0500f73319a8de"/>
    <w:p>
      <w:pPr>
        <w:pStyle w:val="Heading3"/>
      </w:pPr>
      <w:r>
        <w:t xml:space="preserve">5.4 Idempotência — rodar duas vezes não duplica</w:t>
      </w:r>
    </w:p>
    <w:p>
      <w:pPr>
        <w:pStyle w:val="FirstParagraph"/>
      </w:pPr>
      <w:r>
        <w:t xml:space="preserve">A propriedade vem de três mecanismos combinados, e nenhum deles sozinho basta: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garante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 text unique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(BRIEF §2)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uma chave de negócio estável para o</w:t>
            </w:r>
            <w:r>
              <w:t xml:space="preserve"> </w:t>
            </w:r>
            <w:r>
              <w:rPr>
                <w:rStyle w:val="VerbatimChar"/>
              </w:rPr>
              <w:t xml:space="preserve">ON CONFLICT</w:t>
            </w:r>
            <w:r>
              <w:t xml:space="preserve"> </w:t>
            </w:r>
            <w:r>
              <w:t xml:space="preserve">mirar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conflict (codigo) do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_comum.promover()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2ª execução atualiza a mesma linha em vez de criar outra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truncate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  <w:r>
              <w:t xml:space="preserve"> </w:t>
            </w:r>
            <w:r>
              <w:t xml:space="preserve">a cada execução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_comum.recriar_staging()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staging nunca acumula resto de execução anterior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Três tabelas fogem do padrão e precisam ser ditas: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migracao_log</w:t>
      </w:r>
      <w:r>
        <w:t xml:space="preserve"> </w:t>
      </w:r>
      <w:r>
        <w:t xml:space="preserve">não tem</w:t>
      </w:r>
      <w:r>
        <w:t xml:space="preserve"> </w:t>
      </w:r>
      <w:r>
        <w:rPr>
          <w:rStyle w:val="VerbatimChar"/>
        </w:rPr>
        <w:t xml:space="preserve">ON CONFLICT</w:t>
      </w:r>
      <w:r>
        <w:t xml:space="preserve"> </w:t>
      </w:r>
      <w:r>
        <w:t xml:space="preserve">— é</w:t>
      </w:r>
      <w:r>
        <w:t xml:space="preserve"> </w:t>
      </w:r>
      <w:r>
        <w:rPr>
          <w:iCs/>
          <w:i/>
        </w:rPr>
        <w:t xml:space="preserve">append-only</w:t>
      </w:r>
      <w:r>
        <w:t xml:space="preserve"> </w:t>
      </w:r>
      <w:r>
        <w:t xml:space="preserve">por gatilho. A idempotência dela é</w:t>
      </w:r>
      <w:r>
        <w:t xml:space="preserve"> </w:t>
      </w:r>
      <w:r>
        <w:t xml:space="preserve">outra: o ETL</w:t>
      </w:r>
      <w:r>
        <w:t xml:space="preserve"> </w:t>
      </w:r>
      <w:r>
        <w:rPr>
          <w:bCs/>
          <w:b/>
        </w:rPr>
        <w:t xml:space="preserve">continua a numeração</w:t>
      </w:r>
      <w:r>
        <w:t xml:space="preserve"> </w:t>
      </w:r>
      <w:r>
        <w:t xml:space="preserve">da v2.0 (</w:t>
      </w:r>
      <w:r>
        <w:rPr>
          <w:rStyle w:val="VerbatimChar"/>
        </w:rPr>
        <w:t xml:space="preserve">select max(codigo)</w:t>
      </w:r>
      <w:r>
        <w:t xml:space="preserve"> </w:t>
      </w:r>
      <w:r>
        <w:t xml:space="preserve">e segue), e uma reexecução</w:t>
      </w:r>
      <w:r>
        <w:t xml:space="preserve"> </w:t>
      </w:r>
      <w:r>
        <w:t xml:space="preserve">gera eventos</w:t>
      </w:r>
      <w:r>
        <w:t xml:space="preserve"> </w:t>
      </w:r>
      <w:r>
        <w:rPr>
          <w:bCs/>
          <w:b/>
        </w:rPr>
        <w:t xml:space="preserve">novos</w:t>
      </w:r>
      <w:r>
        <w:t xml:space="preserve"> </w:t>
      </w:r>
      <w:r>
        <w:t xml:space="preserve">descrevendo a reexecução. Isso é correto e desejado: o log é o histórico da</w:t>
      </w:r>
      <w:r>
        <w:t xml:space="preserve"> </w:t>
      </w:r>
      <w:r>
        <w:t xml:space="preserve">migração, não o estado dela.</w:t>
      </w:r>
      <w:r>
        <w:t xml:space="preserve"> </w:t>
      </w:r>
      <w:r>
        <w:rPr>
          <w:bCs/>
          <w:b/>
        </w:rPr>
        <w:t xml:space="preserve">[PRESERVADO]</w:t>
      </w:r>
      <w:r>
        <w:t xml:space="preserve"> </w:t>
      </w:r>
      <w:r>
        <w:t xml:space="preserve">BRIEF §9 — nenhuma linha já gravada é reescrita.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arquivo_avaliacoes_v1</w:t>
      </w:r>
      <w:r>
        <w:t xml:space="preserve"> </w:t>
      </w:r>
      <w:r>
        <w:t xml:space="preserve">é</w:t>
      </w:r>
      <w:r>
        <w:t xml:space="preserve"> </w:t>
      </w:r>
      <w:r>
        <w:rPr>
          <w:iCs/>
          <w:i/>
        </w:rPr>
        <w:t xml:space="preserve">append-only</w:t>
      </w:r>
      <w:r>
        <w:t xml:space="preserve"> </w:t>
      </w:r>
      <w:r>
        <w:t xml:space="preserve">pelo mesmo gatilho, mas</w:t>
      </w:r>
      <w:r>
        <w:t xml:space="preserve"> </w:t>
      </w:r>
      <w:r>
        <w:rPr>
          <w:bCs/>
          <w:b/>
        </w:rPr>
        <w:t xml:space="preserve">tem</w:t>
      </w:r>
      <w:r>
        <w:t xml:space="preserve"> </w:t>
      </w:r>
      <w:r>
        <w:rPr>
          <w:rStyle w:val="VerbatimChar"/>
        </w:rPr>
        <w:t xml:space="preserve">codigo unique</w:t>
      </w:r>
      <w:r>
        <w:t xml:space="preserve">. O</w:t>
      </w:r>
      <w:r>
        <w:t xml:space="preserve"> </w:t>
      </w:r>
      <w:r>
        <w:rPr>
          <w:rStyle w:val="VerbatimChar"/>
        </w:rPr>
        <w:t xml:space="preserve">ON CONFLICT ... DO NOTHING</w:t>
      </w:r>
      <w:r>
        <w:t xml:space="preserve"> </w:t>
      </w:r>
      <w:r>
        <w:t xml:space="preserve">(não</w:t>
      </w:r>
      <w:r>
        <w:t xml:space="preserve"> </w:t>
      </w:r>
      <w:r>
        <w:rPr>
          <w:rStyle w:val="VerbatimChar"/>
        </w:rPr>
        <w:t xml:space="preserve">DO UPDATE</w:t>
      </w:r>
      <w:r>
        <w:t xml:space="preserve">, que o gatilho recusaria) resolve.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perfil_permissao</w:t>
      </w:r>
      <w:r>
        <w:t xml:space="preserve"> </w:t>
      </w:r>
      <w:r>
        <w:t xml:space="preserve">já vem semeada pela migration</w:t>
      </w:r>
      <w:r>
        <w:t xml:space="preserve"> </w:t>
      </w:r>
      <w:r>
        <w:rPr>
          <w:rStyle w:val="VerbatimChar"/>
        </w:rPr>
        <w:t xml:space="preserve">05</w:t>
      </w:r>
      <w:r>
        <w:t xml:space="preserve">. O ETL não a carrega; apenas confere a</w:t>
      </w:r>
      <w:r>
        <w:t xml:space="preserve"> </w:t>
      </w:r>
      <w:r>
        <w:t xml:space="preserve">contagem e falha se estiver vazia — porque uma matriz vazia faz</w:t>
      </w:r>
      <w:r>
        <w:t xml:space="preserve"> </w:t>
      </w:r>
      <w:r>
        <w:rPr>
          <w:rStyle w:val="VerbatimChar"/>
        </w:rPr>
        <w:t xml:space="preserve">app.pode()</w:t>
      </w:r>
      <w:r>
        <w:t xml:space="preserve"> </w:t>
      </w:r>
      <w:r>
        <w:t xml:space="preserve">negar tudo, e o</w:t>
      </w:r>
      <w:r>
        <w:t xml:space="preserve"> </w:t>
      </w:r>
      <w:r>
        <w:t xml:space="preserve">sistema sobe funcional, autenticado e inútil.</w:t>
      </w:r>
    </w:p>
    <w:p>
      <w:pPr>
        <w:pStyle w:val="FirstParagraph"/>
      </w:pPr>
      <w:r>
        <w:rPr>
          <w:bCs/>
          <w:b/>
        </w:rPr>
        <w:t xml:space="preserve">Teste da propriedade, obrigatório no preview:</w:t>
      </w:r>
      <w:r>
        <w:t xml:space="preserve"> </w:t>
      </w:r>
      <w:r>
        <w:t xml:space="preserve">rodar</w:t>
      </w:r>
      <w:r>
        <w:t xml:space="preserve"> </w:t>
      </w:r>
      <w:r>
        <w:rPr>
          <w:rStyle w:val="VerbatimChar"/>
        </w:rPr>
        <w:t xml:space="preserve">executar.py</w:t>
      </w:r>
      <w:r>
        <w:t xml:space="preserve"> </w:t>
      </w:r>
      <w:r>
        <w:rPr>
          <w:bCs/>
          <w:b/>
        </w:rPr>
        <w:t xml:space="preserve">duas vezes seguidas</w:t>
      </w:r>
      <w:r>
        <w:t xml:space="preserve"> </w:t>
      </w:r>
      <w:r>
        <w:t xml:space="preserve">e</w:t>
      </w:r>
      <w:r>
        <w:t xml:space="preserve"> </w:t>
      </w:r>
      <w:r>
        <w:t xml:space="preserve">conferir que a contagem de toda tabela é idêntica e que</w:t>
      </w:r>
      <w:r>
        <w:t xml:space="preserve"> </w:t>
      </w:r>
      <w:r>
        <w:rPr>
          <w:rStyle w:val="VerbatimChar"/>
        </w:rPr>
        <w:t xml:space="preserve">V-ESC-01</w:t>
      </w:r>
      <w:r>
        <w:t xml:space="preserve"> </w:t>
      </w:r>
      <w:r>
        <w:t xml:space="preserve">(§3.2) passou na segunda. A</w:t>
      </w:r>
      <w:r>
        <w:t xml:space="preserve"> </w:t>
      </w:r>
      <w:r>
        <w:t xml:space="preserve">segunda execução é a que exercita o caminho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— e é ela, não a primeira, que prova que a</w:t>
      </w:r>
      <w:r>
        <w:t xml:space="preserve"> </w:t>
      </w:r>
      <w:r>
        <w:t xml:space="preserve">armadilha B continua fechada.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transformações-por-tabela"/>
    <w:p>
      <w:pPr>
        <w:pStyle w:val="Heading2"/>
      </w:pPr>
      <w:r>
        <w:t xml:space="preserve">6. Transformações por tabela</w:t>
      </w:r>
    </w:p>
    <w:bookmarkStart w:id="43" w:name="X6bc01d9def1e5bce8cd8efec0bd4bb58aaff85a"/>
    <w:p>
      <w:pPr>
        <w:pStyle w:val="Heading3"/>
      </w:pPr>
      <w:r>
        <w:t xml:space="preserve">6.1 Datas —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e o fuso que importa em uma coluna só</w:t>
      </w:r>
    </w:p>
    <w:p>
      <w:pPr>
        <w:pStyle w:val="FirstParagraph"/>
      </w:pPr>
      <w:r>
        <w:t xml:space="preserve">A planilha tem o fuso fixado em</w:t>
      </w:r>
      <w:r>
        <w:t xml:space="preserve"> </w:t>
      </w:r>
      <w:r>
        <w:rPr>
          <w:rStyle w:val="VerbatimChar"/>
        </w:rPr>
        <w:t xml:space="preserve">America/Sao_Paulo</w:t>
      </w:r>
      <w:r>
        <w:t xml:space="preserve"> </w:t>
      </w:r>
      <w:r>
        <w:t xml:space="preserve">(C-03). A extração usa</w:t>
      </w:r>
      <w:r>
        <w:t xml:space="preserve"> </w:t>
      </w:r>
      <w:r>
        <w:rPr>
          <w:rStyle w:val="VerbatimChar"/>
        </w:rPr>
        <w:t xml:space="preserve">dateTimeRenderOption=FORMATTED_STRING</w:t>
      </w:r>
      <w:r>
        <w:t xml:space="preserve">, entregando</w:t>
      </w:r>
      <w:r>
        <w:t xml:space="preserve"> </w:t>
      </w:r>
      <w:r>
        <w:rPr>
          <w:rStyle w:val="VerbatimChar"/>
        </w:rPr>
        <w:t xml:space="preserve">'19/06/2026'</w:t>
      </w:r>
      <w:r>
        <w:t xml:space="preserve"> </w:t>
      </w:r>
      <w:r>
        <w:t xml:space="preserve">em vez do serial numérico do</w:t>
      </w:r>
      <w:r>
        <w:t xml:space="preserve"> </w:t>
      </w:r>
      <w:r>
        <w:t xml:space="preserve">Sheets.</w:t>
      </w:r>
      <w:r>
        <w:t xml:space="preserve"> </w:t>
      </w:r>
      <w:r>
        <w:rPr>
          <w:bCs/>
          <w:b/>
        </w:rPr>
        <w:t xml:space="preserve">Deliberado:</w:t>
      </w:r>
      <w:r>
        <w:t xml:space="preserve"> </w:t>
      </w:r>
      <w:r>
        <w:t xml:space="preserve">o serial é um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contado a partir de 30/12/1899, e convertê-lo em</w:t>
      </w:r>
      <w:r>
        <w:t xml:space="preserve"> </w:t>
      </w:r>
      <w:r>
        <w:t xml:space="preserve">Python é uma linha a mais para errar — sobretudo com o bug do ano bissexto de 1900, que produziu as</w:t>
      </w:r>
      <w:r>
        <w:t xml:space="preserve"> </w:t>
      </w:r>
      <w:r>
        <w:t xml:space="preserve">duas células corrompidas (</w:t>
      </w:r>
      <w:r>
        <w:rPr>
          <w:rStyle w:val="VerbatimChar"/>
        </w:rPr>
        <w:t xml:space="preserve">1900-03-15</w:t>
      </w:r>
      <w:r>
        <w:t xml:space="preserve">,</w:t>
      </w:r>
      <w:r>
        <w:t xml:space="preserve"> </w:t>
      </w:r>
      <w:r>
        <w:rPr>
          <w:rStyle w:val="VerbatimChar"/>
        </w:rPr>
        <w:t xml:space="preserve">1900-01-10</w:t>
      </w:r>
      <w:r>
        <w:t xml:space="preserve">) já saneadas na v2.0.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'19/06/2026'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to_date(nullif(btrim(x),''), 'DD/MM/YYYY')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grosso das colunas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nullif</w:t>
            </w:r>
            <w:r>
              <w:t xml:space="preserve"> </w:t>
            </w:r>
            <w:r>
              <w:t xml:space="preserve">antes do</w:t>
            </w:r>
            <w:r>
              <w:t xml:space="preserve"> </w:t>
            </w:r>
            <w:r>
              <w:rPr>
                <w:rStyle w:val="VerbatimChar"/>
              </w:rPr>
              <w:t xml:space="preserve">to_date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o</w:t>
            </w:r>
            <w:r>
              <w:t xml:space="preserve"> </w:t>
            </w:r>
            <w:r>
              <w:rPr>
                <w:rStyle w:val="VerbatimChar"/>
              </w:rPr>
              <w:t xml:space="preserve">nullif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to_date('')</w:t>
            </w:r>
            <w:r>
              <w:t xml:space="preserve"> </w:t>
            </w:r>
            <w:r>
              <w:t xml:space="preserve">estoura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'19/06/2026 14:30:00'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to_timestamp(x,'DD/MM/YYYY HH24:MI:SS') at time zone 'America/Sao_Paulo'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em</w:t>
            </w:r>
            <w:r>
              <w:t xml:space="preserve"> </w:t>
            </w:r>
            <w:r>
              <w:rPr>
                <w:rStyle w:val="VerbatimChar"/>
              </w:rPr>
              <w:t xml:space="preserve">Timestamp_*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'08:00'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'08:00:00'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x::time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horarios_tempos_aula</w:t>
            </w:r>
          </w:p>
        </w:tc>
      </w:tr>
    </w:tbl>
    <w:p>
      <w:pPr>
        <w:pStyle w:val="BodyText"/>
      </w:pPr>
      <w:r>
        <w:rPr>
          <w:bCs/>
          <w:b/>
        </w:rPr>
        <w:t xml:space="preserve">A regra do fuso, uma vez para valer para tudo: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não tem fuso e não precisa de conversão —</w:t>
      </w:r>
      <w:r>
        <w:t xml:space="preserve"> </w:t>
      </w:r>
      <w:r>
        <w:rPr>
          <w:rStyle w:val="VerbatimChar"/>
        </w:rPr>
        <w:t xml:space="preserve">19/06/2026</w:t>
      </w:r>
      <w:r>
        <w:t xml:space="preserve"> </w:t>
      </w:r>
      <w:r>
        <w:t xml:space="preserve">é o dia 19 em qualquer lugar, e tratá-lo como meia-noite em algum fuso é o erro que faz</w:t>
      </w:r>
      <w:r>
        <w:t xml:space="preserve"> </w:t>
      </w:r>
      <w:r>
        <w:t xml:space="preserve">a data</w:t>
      </w:r>
      <w:r>
        <w:t xml:space="preserve"> </w:t>
      </w:r>
      <w:r>
        <w:t xml:space="preserve">“</w:t>
      </w:r>
      <w:r>
        <w:t xml:space="preserve">andar</w:t>
      </w:r>
      <w:r>
        <w:t xml:space="preserve">”</w:t>
      </w:r>
      <w:r>
        <w:t xml:space="preserve"> </w:t>
      </w:r>
      <w:r>
        <w:t xml:space="preserve">um dia. Só as colunas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(os carimbos de auditoria) passam pelo</w:t>
      </w:r>
      <w:r>
        <w:t xml:space="preserve"> </w:t>
      </w:r>
      <w:r>
        <w:rPr>
          <w:rStyle w:val="VerbatimChar"/>
        </w:rPr>
        <w:t xml:space="preserve">at time zone 'America/Sao_Paulo'</w:t>
      </w:r>
      <w:r>
        <w:t xml:space="preserve">, porque ali o instante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o dado. O banco guarda em UTC e a</w:t>
      </w:r>
      <w:r>
        <w:t xml:space="preserve"> </w:t>
      </w:r>
      <w:r>
        <w:t xml:space="preserve">apresentação converte de volta (BRIEF §2).</w:t>
      </w:r>
    </w:p>
    <w:bookmarkEnd w:id="43"/>
    <w:bookmarkStart w:id="44" w:name="Xce0ca0d099adfaffce030f518a7fcf3ef6d86bd"/>
    <w:p>
      <w:pPr>
        <w:pStyle w:val="Heading3"/>
      </w:pPr>
      <w:r>
        <w:t xml:space="preserve">6.2 Colunas-fórmula — quando viram valor e quando viram view</w:t>
      </w:r>
    </w:p>
    <w:p>
      <w:pPr>
        <w:pStyle w:val="FirstParagraph"/>
      </w:pPr>
      <w:r>
        <w:t xml:space="preserve">A v2.0 usava</w:t>
      </w:r>
      <w:r>
        <w:t xml:space="preserve"> </w:t>
      </w:r>
      <w:r>
        <w:rPr>
          <w:rStyle w:val="VerbatimChar"/>
        </w:rPr>
        <w:t xml:space="preserve">FORMULA</w:t>
      </w:r>
      <w:r>
        <w:t xml:space="preserve"> </w:t>
      </w:r>
      <w:r>
        <w:t xml:space="preserve">para duas coisas diferentes, e o destino delas é diferente: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Coluna-fórmula (v2.0)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Cad_Disciplinas.CH_Semanal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Semanas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coluna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GENERATED …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só de colunas da própria linha. O motor recalcula; não pode divergir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Eventos_Extracurriculares.Compoe_CHT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coluna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GENERATED …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Idem:</w:t>
            </w:r>
            <w:r>
              <w:t xml:space="preserve"> </w:t>
            </w:r>
            <w:r>
              <w:rPr>
                <w:rStyle w:val="VerbatimChar"/>
              </w:rPr>
              <w:t xml:space="preserve">categoria_normativa &lt;&gt; 'Estudo_Individual'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Cad_Cursos</w:t>
            </w:r>
            <w:r>
              <w:t xml:space="preserve"> </w:t>
            </w:r>
            <w:r>
              <w:t xml:space="preserve">— as 7 de regime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vw_cursos_regime_vigente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OUTRA tabela (</w:t>
            </w:r>
            <w:r>
              <w:rPr>
                <w:rStyle w:val="VerbatimChar"/>
              </w:rPr>
              <w:t xml:space="preserve">curso_regime_historico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Turmas_Ativas.Nome_Completo_Curso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vw_turmas_rotulo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</w:t>
            </w:r>
            <w:r>
              <w:t xml:space="preserve"> </w:t>
            </w:r>
            <w:r>
              <w:rPr>
                <w:rStyle w:val="VerbatimChar"/>
              </w:rPr>
              <w:t xml:space="preserve">cursos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Instrutor_Disciplina</w:t>
            </w:r>
            <w:r>
              <w:t xml:space="preserve"> </w:t>
            </w:r>
            <w:r>
              <w:t xml:space="preserve">— as 3 de rótulo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vw_instrutor_disciplina_rotulada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</w:t>
            </w:r>
            <w:r>
              <w:t xml:space="preserve"> </w:t>
            </w:r>
            <w:r>
              <w:rPr>
                <w:rStyle w:val="VerbatimChar"/>
              </w:rPr>
              <w:t xml:space="preserve">instrutores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disciplinas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Avaliacoes.Status_Vista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função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app.fn_status_vista()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</w:t>
            </w:r>
            <w:r>
              <w:t xml:space="preserve"> </w:t>
            </w:r>
            <w:r>
              <w:rPr>
                <w:rStyle w:val="VerbatimChar"/>
              </w:rPr>
              <w:t xml:space="preserve">CURRENT_DATE</w:t>
            </w:r>
            <w:r>
              <w:t xml:space="preserve"> </w:t>
            </w:r>
            <w:r>
              <w:t xml:space="preserve">— ver abaixo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Cad_Disciplinas.Instrutores_Selecionados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removida da planilha ao vivo (spec 033) — estava</w:t>
            </w:r>
            <w:r>
              <w:t xml:space="preserve"> </w:t>
            </w:r>
            <w:r>
              <w:rPr>
                <w:rStyle w:val="VerbatimChar"/>
              </w:rPr>
              <w:t xml:space="preserve">#ERROR!</w:t>
            </w:r>
          </w:p>
        </w:tc>
      </w:tr>
    </w:tbl>
    <w:p>
      <w:pPr>
        <w:pStyle w:val="BodyText"/>
      </w:pPr>
      <w:r>
        <w:rPr>
          <w:bCs/>
          <w:b/>
        </w:rPr>
        <w:t xml:space="preserve">A distinção que decide os três casos</w:t>
      </w:r>
      <w:r>
        <w:t xml:space="preserve"> </w:t>
      </w:r>
      <w:r>
        <w:t xml:space="preserve">(documento 21 §9.3): coluna gerada só pode depender da</w:t>
      </w:r>
      <w:r>
        <w:t xml:space="preserve"> </w:t>
      </w:r>
      <w:r>
        <w:t xml:space="preserve">própria linha.</w:t>
      </w:r>
      <w:r>
        <w:t xml:space="preserve"> </w:t>
      </w:r>
      <w:r>
        <w:rPr>
          <w:rStyle w:val="VerbatimChar"/>
        </w:rPr>
        <w:t xml:space="preserve">Status_Vista</w:t>
      </w:r>
      <w:r>
        <w:t xml:space="preserve"> </w:t>
      </w:r>
      <w:r>
        <w:t xml:space="preserve">depende de</w:t>
      </w:r>
      <w:r>
        <w:t xml:space="preserve"> </w:t>
      </w:r>
      <w:r>
        <w:t xml:space="preserve">“</w:t>
      </w:r>
      <w:r>
        <w:t xml:space="preserve">hoje</w:t>
      </w:r>
      <w:r>
        <w:t xml:space="preserve">”</w:t>
      </w:r>
      <w:r>
        <w:t xml:space="preserve"> </w:t>
      </w:r>
      <w:r>
        <w:t xml:space="preserve">— gravá-la em disco significaria que uma linha</w:t>
      </w:r>
      <w:r>
        <w:t xml:space="preserve"> </w:t>
      </w:r>
      <w:r>
        <w:t xml:space="preserve">correta hoje estaria errada amanhã sem ninguém tocá-la. Por isso é função, não coluna.</w:t>
      </w:r>
    </w:p>
    <w:p>
      <w:pPr>
        <w:pStyle w:val="BodyText"/>
      </w:pPr>
      <w:r>
        <w:rPr>
          <w:bCs/>
          <w:b/>
        </w:rPr>
        <w:t xml:space="preserve">Consequência direta:</w:t>
      </w:r>
      <w:r>
        <w:t xml:space="preserve"> </w:t>
      </w:r>
      <w:r>
        <w:t xml:space="preserve">o ETL</w:t>
      </w:r>
      <w:r>
        <w:t xml:space="preserve"> </w:t>
      </w:r>
      <w:r>
        <w:rPr>
          <w:bCs/>
          <w:b/>
        </w:rPr>
        <w:t xml:space="preserve">não escreve</w:t>
      </w:r>
      <w:r>
        <w:t xml:space="preserve"> </w:t>
      </w:r>
      <w:r>
        <w:t xml:space="preserve">nenhuma dessas colunas. As colunas-fórmula da</w:t>
      </w:r>
      <w:r>
        <w:t xml:space="preserve"> </w:t>
      </w:r>
      <w:r>
        <w:t xml:space="preserve">planilha são lidas para a staging</w:t>
      </w:r>
      <w:r>
        <w:t xml:space="preserve"> </w:t>
      </w:r>
      <w:r>
        <w:rPr>
          <w:bCs/>
          <w:b/>
        </w:rPr>
        <w:t xml:space="preserve">apenas para conferência</w:t>
      </w:r>
      <w:r>
        <w:t xml:space="preserve"> </w:t>
      </w:r>
      <w:r>
        <w:t xml:space="preserve">(§7.5) — comparar o que a fórmula do</w:t>
      </w:r>
      <w:r>
        <w:t xml:space="preserve"> </w:t>
      </w:r>
      <w:r>
        <w:t xml:space="preserve">Sheets calculava com o que a coluna gerada calcula é o teste de não regressão mais barato do plano.</w:t>
      </w:r>
    </w:p>
    <w:bookmarkEnd w:id="44"/>
    <w:bookmarkStart w:id="45" w:name="status-vazio-ativo-explícito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vazio →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 </w:t>
      </w:r>
      <w:r>
        <w:t xml:space="preserve">explícito</w:t>
      </w:r>
    </w:p>
    <w:p>
      <w:pPr>
        <w:pStyle w:val="FirstParagraph"/>
      </w:pPr>
      <w:r>
        <w:t xml:space="preserve">Convenção C-05, elevada a invariante da v2.1 (BRIEF §2). O caso emblemático são os</w:t>
      </w:r>
      <w:r>
        <w:t xml:space="preserve"> </w:t>
      </w:r>
      <w:r>
        <w:rPr>
          <w:bCs/>
          <w:b/>
        </w:rPr>
        <w:t xml:space="preserve">177 instrutores</w:t>
      </w:r>
      <w:r>
        <w:rPr>
          <w:bCs/>
          <w:b/>
        </w:rPr>
        <w:t xml:space="preserve"> </w:t>
      </w:r>
      <w:r>
        <w:rPr>
          <w:bCs/>
          <w:b/>
        </w:rPr>
        <w:t xml:space="preserve">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</w:t>
      </w:r>
      <w:r>
        <w:rPr>
          <w:bCs/>
          <w:b/>
        </w:rPr>
        <w:t xml:space="preserve"> </w:t>
      </w:r>
      <w:r>
        <w:rPr>
          <w:bCs/>
          <w:b/>
        </w:rPr>
        <w:t xml:space="preserve">vazio em 100%</w:t>
      </w:r>
      <w:r>
        <w:t xml:space="preserve"> </w:t>
      </w:r>
      <w:r>
        <w:t xml:space="preserve">da base auditada em 02/08/2026 — a v2.0 atribuiu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 </w:t>
      </w:r>
      <w:r>
        <w:t xml:space="preserve">a todos, com a</w:t>
      </w:r>
      <w:r>
        <w:t xml:space="preserve"> </w:t>
      </w:r>
      <w:r>
        <w:t xml:space="preserve">decisão registrada no log como</w:t>
      </w:r>
      <w:r>
        <w:t xml:space="preserve"> </w:t>
      </w:r>
      <w:r>
        <w:rPr>
          <w:iCs/>
          <w:i/>
        </w:rPr>
        <w:t xml:space="preserve">valor atribuído pela migração, não observado</w:t>
      </w:r>
      <w:r>
        <w:t xml:space="preserve">.</w:t>
      </w:r>
      <w:r>
        <w:t xml:space="preserve"> </w:t>
      </w:r>
      <w:r>
        <w:rPr>
          <w:bCs/>
          <w:b/>
        </w:rPr>
        <w:t xml:space="preserve">[PRESERVADO]</w:t>
      </w:r>
    </w:p>
    <w:p>
      <w:pPr>
        <w:pStyle w:val="BodyText"/>
      </w:pPr>
      <w:r>
        <w:t xml:space="preserve">A expressão é sempre a mesma, e sempre gera evento de log quando se aplica: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(btrim(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(s.status,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'inativo'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'inativo'</w:t>
      </w:r>
      <w:r>
        <w:rPr>
          <w:rStyle w:val="NormalTok"/>
        </w:rPr>
        <w:t xml:space="preserve">:</w:t>
      </w:r>
      <w:r>
        <w:rPr>
          <w:rStyle w:val="CharTok"/>
        </w:rPr>
        <w:t xml:space="preserve">:public</w:t>
      </w:r>
      <w:r>
        <w:rPr>
          <w:rStyle w:val="NormalTok"/>
        </w:rPr>
        <w:t xml:space="preserve">.status_registro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'cancelado'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'inativo'</w:t>
      </w:r>
      <w:r>
        <w:rPr>
          <w:rStyle w:val="NormalTok"/>
        </w:rPr>
        <w:t xml:space="preserve">:</w:t>
      </w:r>
      <w:r>
        <w:rPr>
          <w:rStyle w:val="CharTok"/>
        </w:rPr>
        <w:t xml:space="preserve">:public</w:t>
      </w:r>
      <w:r>
        <w:rPr>
          <w:rStyle w:val="NormalTok"/>
        </w:rPr>
        <w:t xml:space="preserve">.status_registro   </w:t>
      </w:r>
      <w:r>
        <w:rPr>
          <w:rStyle w:val="CommentTok"/>
        </w:rPr>
        <w:t xml:space="preserve">-- só onde o domínio antigo tinha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'ativo'</w:t>
      </w:r>
      <w:r>
        <w:rPr>
          <w:rStyle w:val="NormalTok"/>
        </w:rPr>
        <w:t xml:space="preserve">:</w:t>
      </w:r>
      <w:r>
        <w:rPr>
          <w:rStyle w:val="CharTok"/>
        </w:rPr>
        <w:t xml:space="preserve">:public</w:t>
      </w:r>
      <w:r>
        <w:rPr>
          <w:rStyle w:val="NormalTok"/>
        </w:rPr>
        <w:t xml:space="preserve">.status_registro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O que NÃO fazer, e por quê:</w:t>
      </w:r>
      <w:r>
        <w:t xml:space="preserve"> </w:t>
      </w:r>
      <w:r>
        <w:t xml:space="preserve">deixar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DEFAULT 'ativo'</w:t>
      </w:r>
      <w:r>
        <w:t xml:space="preserve"> </w:t>
      </w:r>
      <w:r>
        <w:t xml:space="preserve">da coluna e simplesmente não</w:t>
      </w:r>
      <w:r>
        <w:t xml:space="preserve"> </w:t>
      </w:r>
      <w:r>
        <w:t xml:space="preserve">enviá-la. Funciona, produz o mesmo dado — e não deixa rastro. A diferença entre</w:t>
      </w:r>
      <w:r>
        <w:t xml:space="preserve"> </w:t>
      </w:r>
      <w:r>
        <w:t xml:space="preserve">“</w:t>
      </w:r>
      <w:r>
        <w:t xml:space="preserve">a planilha disse</w:t>
      </w:r>
      <w:r>
        <w:t xml:space="preserve"> </w:t>
      </w:r>
      <w:r>
        <w:t xml:space="preserve">ativo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a migração decidiu ativo</w:t>
      </w:r>
      <w:r>
        <w:t xml:space="preserve">”</w:t>
      </w:r>
      <w:r>
        <w:t xml:space="preserve"> </w:t>
      </w:r>
      <w:r>
        <w:t xml:space="preserve">é a informação que o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t xml:space="preserve">existe para guardar, e ela</w:t>
      </w:r>
      <w:r>
        <w:t xml:space="preserve"> </w:t>
      </w:r>
      <w:r>
        <w:t xml:space="preserve">se perde para sempre se o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for quem decidir.</w:t>
      </w:r>
    </w:p>
    <w:bookmarkEnd w:id="45"/>
    <w:bookmarkStart w:id="46" w:name="Xe063a1deb5ddb5d0684e914eac9bf7dd3fa5117"/>
    <w:p>
      <w:pPr>
        <w:pStyle w:val="Heading3"/>
      </w:pPr>
      <w:r>
        <w:t xml:space="preserve">6.4 Os cinco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instrutores</w:t>
      </w:r>
      <w:r>
        <w:t xml:space="preserve"> </w:t>
      </w:r>
      <w:r>
        <w:t xml:space="preserve">(D-08) — a transformação que pode falhar</w:t>
      </w:r>
    </w:p>
    <w:p>
      <w:pPr>
        <w:pStyle w:val="FirstParagraph"/>
      </w:pPr>
      <w:r>
        <w:rPr>
          <w:rStyle w:val="VerbatimChar"/>
        </w:rPr>
        <w:t xml:space="preserve">instrutores</w:t>
      </w:r>
      <w:r>
        <w:t xml:space="preserve"> </w:t>
      </w:r>
      <w:r>
        <w:t xml:space="preserve">tem cinco colunas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que na v2.0 eram validadas apenas no formulário, e</w:t>
      </w:r>
      <w:r>
        <w:t xml:space="preserve"> </w:t>
      </w:r>
      <w:r>
        <w:t xml:space="preserve">portanto contornáveis editando a planilha:</w:t>
      </w:r>
      <w:r>
        <w:t xml:space="preserve"> </w:t>
      </w:r>
      <w:r>
        <w:rPr>
          <w:rStyle w:val="VerbatimChar"/>
        </w:rPr>
        <w:t xml:space="preserve">posto_graduacao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esp_hab_obs</w:t>
      </w:r>
      <w:r>
        <w:t xml:space="preserve">,</w:t>
      </w:r>
      <w:r>
        <w:t xml:space="preserve"> </w:t>
      </w:r>
      <w:r>
        <w:rPr>
          <w:rStyle w:val="VerbatimChar"/>
        </w:rPr>
        <w:t xml:space="preserve">nome_completo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,</w:t>
      </w:r>
      <w:r>
        <w:t xml:space="preserve"> </w:t>
      </w:r>
      <w:r>
        <w:rPr>
          <w:rStyle w:val="VerbatimChar"/>
        </w:rPr>
        <w:t xml:space="preserve">om</w:t>
      </w:r>
      <w:r>
        <w:t xml:space="preserve">. É a RN-INST-03 saindo do código e entrando no motor.</w:t>
      </w:r>
    </w:p>
    <w:p>
      <w:pPr>
        <w:pStyle w:val="BodyText"/>
      </w:pPr>
      <w:r>
        <w:rPr>
          <w:bCs/>
          <w:b/>
        </w:rPr>
        <w:t xml:space="preserve">O documento 21 §9.4 (D-08) já avisou: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nulos legados farão a carga falhar — e devem.</w:t>
      </w:r>
      <w:r>
        <w:rPr>
          <w:bCs/>
          <w:b/>
        </w:rPr>
        <w:t xml:space="preserve">”</w:t>
      </w:r>
      <w:r>
        <w:t xml:space="preserve"> </w:t>
      </w:r>
      <w:r>
        <w:t xml:space="preserve">Isto está</w:t>
      </w:r>
      <w:r>
        <w:t xml:space="preserve"> </w:t>
      </w:r>
      <w:r>
        <w:t xml:space="preserve">correto e não deve ser contornado com</w:t>
      </w:r>
      <w:r>
        <w:t xml:space="preserve"> </w:t>
      </w:r>
      <w:r>
        <w:rPr>
          <w:rStyle w:val="VerbatimChar"/>
        </w:rPr>
        <w:t xml:space="preserve">coalesce(x, 'A DEFINIR')</w:t>
      </w:r>
      <w:r>
        <w:t xml:space="preserve">. O procedimento é:</w:t>
      </w:r>
    </w:p>
    <w:p>
      <w:pPr>
        <w:numPr>
          <w:ilvl w:val="0"/>
          <w:numId w:val="1004"/>
        </w:numPr>
        <w:pStyle w:val="Compact"/>
      </w:pPr>
      <w:r>
        <w:t xml:space="preserve">Rodar a</w:t>
      </w:r>
      <w:r>
        <w:t xml:space="preserve"> </w:t>
      </w:r>
      <w:r>
        <w:rPr>
          <w:bCs/>
          <w:b/>
        </w:rPr>
        <w:t xml:space="preserve">sondagem</w:t>
      </w:r>
      <w:r>
        <w:t xml:space="preserve"> </w:t>
      </w:r>
      <w:r>
        <w:t xml:space="preserve">(§7.6)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corte, contra a planilha, listando toda linha em que</w:t>
      </w:r>
      <w:r>
        <w:t xml:space="preserve"> </w:t>
      </w:r>
      <w:r>
        <w:t xml:space="preserve">qualquer das cinco esteja vazia.</w:t>
      </w:r>
    </w:p>
    <w:p>
      <w:pPr>
        <w:numPr>
          <w:ilvl w:val="0"/>
          <w:numId w:val="1004"/>
        </w:numPr>
        <w:pStyle w:val="Compact"/>
      </w:pPr>
      <w:r>
        <w:t xml:space="preserve">Levar a lista ao Bernardo. São 177 instrutores; se houver buraco, são poucos, e são nominais.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Corrigir na planilha v2.0</w:t>
      </w:r>
      <w:r>
        <w:t xml:space="preserve">, com script versionado e</w:t>
      </w:r>
      <w:r>
        <w:t xml:space="preserve"> </w:t>
      </w:r>
      <w:r>
        <w:rPr>
          <w:rStyle w:val="VerbatimChar"/>
        </w:rPr>
        <w:t xml:space="preserve">_Migracao_Log</w:t>
      </w:r>
      <w:r>
        <w:t xml:space="preserve">, exatamente como se fez</w:t>
      </w:r>
      <w:r>
        <w:t xml:space="preserve"> </w:t>
      </w:r>
      <w:r>
        <w:t xml:space="preserve">com 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dos 177. A correção pertence à origem, não ao ETL.</w:t>
      </w:r>
    </w:p>
    <w:p>
      <w:pPr>
        <w:numPr>
          <w:ilvl w:val="0"/>
          <w:numId w:val="1004"/>
        </w:numPr>
        <w:pStyle w:val="Compact"/>
      </w:pPr>
      <w:r>
        <w:t xml:space="preserve">Reextrair e recarregar.</w:t>
      </w:r>
    </w:p>
    <w:p>
      <w:pPr>
        <w:pStyle w:val="FirstParagraph"/>
      </w:pPr>
      <w:r>
        <w:t xml:space="preserve">Corrigir no ETL criaria dado que existe no PostgreSQL e não existe na planilha — e a §7 deixaria de</w:t>
      </w:r>
      <w:r>
        <w:t xml:space="preserve"> </w:t>
      </w:r>
      <w:r>
        <w:t xml:space="preserve">fechar, corretamente.</w:t>
      </w:r>
    </w:p>
    <w:bookmarkEnd w:id="46"/>
    <w:bookmarkStart w:id="47" w:name="X510574ffd4990c4d26709db325e412b0c6eb0a7"/>
    <w:p>
      <w:pPr>
        <w:pStyle w:val="Heading3"/>
      </w:pPr>
      <w:r>
        <w:t xml:space="preserve">6.5</w:t>
      </w:r>
      <w:r>
        <w:t xml:space="preserve"> </w:t>
      </w:r>
      <w:r>
        <w:rPr>
          <w:rStyle w:val="VerbatimChar"/>
        </w:rPr>
        <w:t xml:space="preserve">curso_regime_historico</w:t>
      </w:r>
      <w:r>
        <w:t xml:space="preserve"> </w:t>
      </w:r>
      <w:r>
        <w:t xml:space="preserve">— o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que pode recusar dado legítimo</w:t>
      </w:r>
    </w:p>
    <w:p>
      <w:pPr>
        <w:pStyle w:val="FirstParagraph"/>
      </w:pPr>
      <w:r>
        <w:rPr>
          <w:bCs/>
          <w:b/>
        </w:rPr>
        <w:t xml:space="preserve">[NOVO — v2.1]</w:t>
      </w:r>
      <w:r>
        <w:t xml:space="preserve"> </w:t>
      </w:r>
      <w:r>
        <w:t xml:space="preserve">A restrição</w:t>
      </w:r>
      <w:r>
        <w:t xml:space="preserve"> </w:t>
      </w:r>
      <w:r>
        <w:rPr>
          <w:rStyle w:val="VerbatimChar"/>
        </w:rPr>
        <w:t xml:space="preserve">EXCLUDE USING gist (curso_id WITH =, tipo_regime WITH =, daterange(vigente_de, vigente_ate + 1) WITH &amp;&amp;) WHERE (status = 'ativo')</w:t>
      </w:r>
      <w:r>
        <w:t xml:space="preserve"> </w:t>
      </w:r>
      <w:r>
        <w:t xml:space="preserve">torna impossível duas vigências ativas sobrepostas para o mesmo curso e tipo. É o que faz</w:t>
      </w:r>
      <w:r>
        <w:t xml:space="preserve"> </w:t>
      </w:r>
      <w:r>
        <w:rPr>
          <w:rStyle w:val="VerbatimChar"/>
        </w:rPr>
        <w:t xml:space="preserve">app.fn_regime_vigente()</w:t>
      </w:r>
      <w:r>
        <w:t xml:space="preserve"> </w:t>
      </w:r>
      <w:r>
        <w:t xml:space="preserve">ser não ambígua por construção.</w:t>
      </w:r>
    </w:p>
    <w:p>
      <w:pPr>
        <w:pStyle w:val="BodyText"/>
      </w:pPr>
      <w:r>
        <w:rPr>
          <w:bCs/>
          <w:b/>
        </w:rPr>
        <w:t xml:space="preserve">Risco real:</w:t>
      </w:r>
      <w:r>
        <w:t xml:space="preserve"> </w:t>
      </w:r>
      <w:r>
        <w:t xml:space="preserve">a v2.0 gerou as 29 linhas ancorando</w:t>
      </w:r>
      <w:r>
        <w:t xml:space="preserve"> </w:t>
      </w:r>
      <w:r>
        <w:rPr>
          <w:rStyle w:val="VerbatimChar"/>
        </w:rPr>
        <w:t xml:space="preserve">Vigente_A_Partir_De</w:t>
      </w:r>
      <w:r>
        <w:t xml:space="preserve"> </w:t>
      </w:r>
      <w:r>
        <w:t xml:space="preserve">na menor</w:t>
      </w:r>
      <w:r>
        <w:t xml:space="preserve"> </w:t>
      </w:r>
      <w:r>
        <w:rPr>
          <w:rStyle w:val="VerbatimChar"/>
        </w:rPr>
        <w:t xml:space="preserve">Data_Inicio</w:t>
      </w:r>
      <w:r>
        <w:t xml:space="preserve"> </w:t>
      </w:r>
      <w:r>
        <w:t xml:space="preserve">entre as turmas do curso, ou</w:t>
      </w:r>
      <w:r>
        <w:t xml:space="preserve"> </w:t>
      </w:r>
      <w:r>
        <w:rPr>
          <w:rStyle w:val="VerbatimChar"/>
        </w:rPr>
        <w:t xml:space="preserve">01/01/2020</w:t>
      </w:r>
      <w:r>
        <w:t xml:space="preserve"> </w:t>
      </w:r>
      <w:r>
        <w:t xml:space="preserve">quando não havia turma. Se dois cursos-linha tiverem sido</w:t>
      </w:r>
      <w:r>
        <w:t xml:space="preserve"> </w:t>
      </w:r>
      <w:r>
        <w:t xml:space="preserve">gerados com a mesma âncora e</w:t>
      </w:r>
      <w:r>
        <w:t xml:space="preserve"> </w:t>
      </w:r>
      <w:r>
        <w:rPr>
          <w:rStyle w:val="VerbatimChar"/>
        </w:rPr>
        <w:t xml:space="preserve">Vigente_Ate</w:t>
      </w:r>
      <w:r>
        <w:t xml:space="preserve"> </w:t>
      </w:r>
      <w:r>
        <w:t xml:space="preserve">vazio, a sobreposição existe na origem e 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será</w:t>
      </w:r>
      <w:r>
        <w:t xml:space="preserve"> </w:t>
      </w:r>
      <w:r>
        <w:t xml:space="preserve">recusado — corretamente, mas no meio da carga.</w:t>
      </w:r>
    </w:p>
    <w:p>
      <w:pPr>
        <w:pStyle w:val="BodyText"/>
      </w:pPr>
      <w:r>
        <w:rPr>
          <w:bCs/>
          <w:b/>
        </w:rPr>
        <w:t xml:space="preserve">Mitigação:</w:t>
      </w:r>
      <w:r>
        <w:t xml:space="preserve"> </w:t>
      </w:r>
      <w:r>
        <w:t xml:space="preserve">sondar antes (§7.6, consulta S-03). Se houver sobreposição, é achado de dado, vai</w:t>
      </w:r>
      <w:r>
        <w:t xml:space="preserve"> </w:t>
      </w:r>
      <w:r>
        <w:t xml:space="preserve">para o Bernardo, e a correção é na planilha.</w:t>
      </w:r>
    </w:p>
    <w:bookmarkEnd w:id="47"/>
    <w:bookmarkStart w:id="48" w:name="listas-csv-uuid"/>
    <w:p>
      <w:pPr>
        <w:pStyle w:val="Heading3"/>
      </w:pPr>
      <w:r>
        <w:t xml:space="preserve">6.6 Listas CSV →</w:t>
      </w:r>
      <w:r>
        <w:t xml:space="preserve"> </w:t>
      </w:r>
      <w:r>
        <w:rPr>
          <w:rStyle w:val="VerbatimChar"/>
        </w:rPr>
        <w:t xml:space="preserve">uuid[]</w:t>
      </w:r>
    </w:p>
    <w:p>
      <w:pPr>
        <w:pStyle w:val="FirstParagraph"/>
      </w:pPr>
      <w:r>
        <w:t xml:space="preserve">Já detalhada em §2.7a. Duas notas operacionais:</w:t>
      </w:r>
    </w:p>
    <w:p>
      <w:pPr>
        <w:numPr>
          <w:ilvl w:val="0"/>
          <w:numId w:val="1005"/>
        </w:numPr>
        <w:pStyle w:val="Compact"/>
      </w:pPr>
      <w:r>
        <w:t xml:space="preserve">O separador observado é a vírgula, com espaço irregular.</w:t>
      </w:r>
      <w:r>
        <w:t xml:space="preserve"> </w:t>
      </w:r>
      <w:r>
        <w:rPr>
          <w:rStyle w:val="VerbatimChar"/>
        </w:rPr>
        <w:t xml:space="preserve">string_to_array(x, ',')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btrim</w:t>
      </w:r>
      <w:r>
        <w:t xml:space="preserve"> </w:t>
      </w:r>
      <w:r>
        <w:t xml:space="preserve">cobre.</w:t>
      </w:r>
      <w:r>
        <w:t xml:space="preserve"> </w:t>
      </w:r>
      <w:r>
        <w:rPr>
          <w:bCs/>
          <w:b/>
        </w:rPr>
        <w:t xml:space="preserve">Se aparecer ponto-e-vírgula</w:t>
      </w:r>
      <w:r>
        <w:t xml:space="preserve"> </w:t>
      </w:r>
      <w:r>
        <w:t xml:space="preserve">em alguma linha, o</w:t>
      </w:r>
      <w:r>
        <w:t xml:space="preserve"> </w:t>
      </w:r>
      <w:r>
        <w:rPr>
          <w:rStyle w:val="VerbatimChar"/>
        </w:rPr>
        <w:t xml:space="preserve">array_agg</w:t>
      </w:r>
      <w:r>
        <w:t xml:space="preserve"> </w:t>
      </w:r>
      <w:r>
        <w:t xml:space="preserve">devolve menos elementos e a</w:t>
      </w:r>
      <w:r>
        <w:t xml:space="preserve"> </w:t>
      </w:r>
      <w:r>
        <w:t xml:space="preserve">verificação V-ARR-01 (§7.4) acusa. Não se conserta chutando separadores; conserta-se olhando a</w:t>
      </w:r>
      <w:r>
        <w:t xml:space="preserve"> </w:t>
      </w:r>
      <w:r>
        <w:t xml:space="preserve">linha que a verificação nomeou.</w:t>
      </w:r>
    </w:p>
    <w:p>
      <w:pPr>
        <w:numPr>
          <w:ilvl w:val="0"/>
          <w:numId w:val="1005"/>
        </w:numPr>
        <w:pStyle w:val="Compact"/>
      </w:pPr>
      <w:r>
        <w:t xml:space="preserve">O valor bruto vai</w:t>
      </w:r>
      <w:r>
        <w:t xml:space="preserve"> </w:t>
      </w:r>
      <w:r>
        <w:rPr>
          <w:bCs/>
          <w:b/>
        </w:rPr>
        <w:t xml:space="preserve">íntegro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instrutores_atribuidos_legado_v1</w:t>
      </w:r>
      <w:r>
        <w:t xml:space="preserve"> </w:t>
      </w:r>
      <w:r>
        <w:t xml:space="preserve">(C-07). Isso é o que torna a</w:t>
      </w:r>
      <w:r>
        <w:t xml:space="preserve"> </w:t>
      </w:r>
      <w:r>
        <w:t xml:space="preserve">conversão reversível sem nova arqueologia.</w:t>
      </w:r>
    </w:p>
    <w:bookmarkEnd w:id="48"/>
    <w:bookmarkStart w:id="49" w:name="enums-e-o-que-fazer-com-valor-inesperado"/>
    <w:p>
      <w:pPr>
        <w:pStyle w:val="Heading3"/>
      </w:pPr>
      <w:r>
        <w:t xml:space="preserve">6.7 ENUMs — e o que fazer com valor inesperado</w:t>
      </w:r>
    </w:p>
    <w:p>
      <w:pPr>
        <w:pStyle w:val="FirstParagraph"/>
      </w:pPr>
      <w:r>
        <w:t xml:space="preserve">Onze ENUMs recebem valor vindo da planilha. Todos seguem o mesmo padrão: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explícito, valor</w:t>
      </w:r>
      <w:r>
        <w:t xml:space="preserve"> </w:t>
      </w:r>
      <w:r>
        <w:t xml:space="preserve">por valor,</w:t>
      </w:r>
      <w:r>
        <w:t xml:space="preserve"> </w:t>
      </w:r>
      <w:r>
        <w:rPr>
          <w:bCs/>
          <w:b/>
        </w:rPr>
        <w:t xml:space="preserve">sem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else</w:t>
      </w:r>
      <w:r>
        <w:rPr>
          <w:bCs/>
          <w:b/>
        </w:rPr>
        <w:t xml:space="preserve"> </w:t>
      </w:r>
      <w:r>
        <w:rPr>
          <w:bCs/>
          <w:b/>
        </w:rPr>
        <w:t xml:space="preserve">genérico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ENUM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da planilha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  <w:r>
              <w:t xml:space="preserve">/</w:t>
            </w:r>
            <w:r>
              <w:rPr>
                <w:rStyle w:val="VerbatimChar"/>
              </w:rPr>
              <w:t xml:space="preserve">Inativo</w:t>
            </w:r>
            <w:r>
              <w:t xml:space="preserve">/</w:t>
            </w: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''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  <w:r>
              <w:t xml:space="preserve"> </w:t>
            </w:r>
            <w:r>
              <w:t xml:space="preserve">(§6.3)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status_turma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Planejada</w:t>
            </w:r>
            <w:r>
              <w:t xml:space="preserve">/</w:t>
            </w:r>
            <w:r>
              <w:rPr>
                <w:rStyle w:val="VerbatimChar"/>
              </w:rPr>
              <w:t xml:space="preserve">Ativa</w:t>
            </w:r>
            <w:r>
              <w:t xml:space="preserve">/</w:t>
            </w:r>
            <w:r>
              <w:rPr>
                <w:rStyle w:val="VerbatimChar"/>
              </w:rPr>
              <w:t xml:space="preserve">Concluida</w:t>
            </w:r>
            <w:r>
              <w:t xml:space="preserve">/</w:t>
            </w:r>
            <w:r>
              <w:rPr>
                <w:rStyle w:val="VerbatimChar"/>
              </w:rPr>
              <w:t xml:space="preserve">Cancelada</w:t>
            </w:r>
            <w:r>
              <w:t xml:space="preserve">/</w:t>
            </w: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''</w:t>
            </w:r>
            <w:r>
              <w:t xml:space="preserve"> </w:t>
            </w:r>
            <w:r>
              <w:t xml:space="preserve">→ classificada na v2.0 por</w:t>
            </w:r>
            <w:r>
              <w:t xml:space="preserve"> </w:t>
            </w:r>
            <w:r>
              <w:rPr>
                <w:rStyle w:val="VerbatimChar"/>
              </w:rPr>
              <w:t xml:space="preserve">Data_Termino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status_avaliacao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Planejada</w:t>
            </w:r>
            <w:r>
              <w:t xml:space="preserve">/</w:t>
            </w:r>
            <w:r>
              <w:rPr>
                <w:rStyle w:val="VerbatimChar"/>
              </w:rPr>
              <w:t xml:space="preserve">Aplicada</w:t>
            </w:r>
            <w:r>
              <w:t xml:space="preserve">/</w:t>
            </w:r>
            <w:r>
              <w:rPr>
                <w:rStyle w:val="VerbatimChar"/>
              </w:rPr>
              <w:t xml:space="preserve">Vista Realizada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pendente</w:t>
            </w:r>
            <w:r>
              <w:t xml:space="preserve">/</w:t>
            </w:r>
            <w:r>
              <w:rPr>
                <w:rStyle w:val="VerbatimChar"/>
              </w:rPr>
              <w:t xml:space="preserve">em_andamento</w:t>
            </w:r>
            <w:r>
              <w:t xml:space="preserve">/</w:t>
            </w:r>
            <w:r>
              <w:rPr>
                <w:rStyle w:val="VerbatimChar"/>
              </w:rPr>
              <w:t xml:space="preserve">concluida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categoria_normativa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AEC</w:t>
            </w:r>
            <w:r>
              <w:t xml:space="preserve">/</w:t>
            </w:r>
            <w:r>
              <w:rPr>
                <w:rStyle w:val="VerbatimChar"/>
              </w:rPr>
              <w:t xml:space="preserve">TAD</w:t>
            </w:r>
            <w:r>
              <w:t xml:space="preserve">/</w:t>
            </w:r>
            <w:r>
              <w:rPr>
                <w:rStyle w:val="VerbatimChar"/>
              </w:rPr>
              <w:t xml:space="preserve">TR</w:t>
            </w:r>
            <w:r>
              <w:t xml:space="preserve">/</w:t>
            </w:r>
            <w:r>
              <w:rPr>
                <w:rStyle w:val="VerbatimChar"/>
              </w:rPr>
              <w:t xml:space="preserve">Estudo_Individual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— o ENUM preserva a caixa da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escopo_atividade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</w:t>
            </w:r>
            <w:r>
              <w:t xml:space="preserve">/</w:t>
            </w:r>
            <w:r>
              <w:rPr>
                <w:rStyle w:val="VerbatimChar"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turma</w:t>
            </w:r>
            <w:r>
              <w:t xml:space="preserve">/</w:t>
            </w:r>
            <w:r>
              <w:rPr>
                <w:rStyle w:val="VerbatimChar"/>
              </w:rPr>
              <w:t xml:space="preserve">global</w:t>
            </w:r>
            <w:r>
              <w:t xml:space="preserve">. 100%</w:t>
            </w:r>
            <w:r>
              <w:t xml:space="preserve"> </w:t>
            </w:r>
            <w:r>
              <w:rPr>
                <w:rStyle w:val="VerbatimChar"/>
              </w:rPr>
              <w:t xml:space="preserve">turma</w:t>
            </w:r>
            <w:r>
              <w:t xml:space="preserve"> </w:t>
            </w:r>
            <w:r>
              <w:t xml:space="preserve">na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categoria_registro_aula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Aula</w:t>
            </w:r>
            <w:r>
              <w:t xml:space="preserve">/</w:t>
            </w:r>
            <w:r>
              <w:rPr>
                <w:rStyle w:val="VerbatimChar"/>
              </w:rPr>
              <w:t xml:space="preserve">Atividade_Extraclasse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aula</w:t>
            </w:r>
            <w:r>
              <w:t xml:space="preserve">/</w:t>
            </w:r>
            <w:r>
              <w:rPr>
                <w:rStyle w:val="VerbatimChar"/>
              </w:rPr>
              <w:t xml:space="preserve">atividade_extraclasse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tipo_regime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Padrao</w:t>
            </w:r>
            <w:r>
              <w:t xml:space="preserve">/</w:t>
            </w:r>
            <w:r>
              <w:rPr>
                <w:rStyle w:val="VerbatimChar"/>
              </w:rPr>
              <w:t xml:space="preserve">Excecao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padrao</w:t>
            </w:r>
            <w:r>
              <w:t xml:space="preserve">/</w:t>
            </w:r>
            <w:r>
              <w:rPr>
                <w:rStyle w:val="VerbatimChar"/>
              </w:rPr>
              <w:t xml:space="preserve">excecao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Manha</w:t>
            </w:r>
            <w:r>
              <w:t xml:space="preserve">/</w:t>
            </w:r>
            <w:r>
              <w:rPr>
                <w:rStyle w:val="VerbatimChar"/>
              </w:rPr>
              <w:t xml:space="preserve">Tarde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manha</w:t>
            </w:r>
            <w:r>
              <w:t xml:space="preserve">/</w:t>
            </w:r>
            <w:r>
              <w:rPr>
                <w:rStyle w:val="VerbatimChar"/>
              </w:rPr>
              <w:t xml:space="preserve">tarde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tipo_tempo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</w:t>
            </w:r>
            <w:r>
              <w:t xml:space="preserve">/</w:t>
            </w:r>
            <w:r>
              <w:rPr>
                <w:rStyle w:val="VerbatimChar"/>
              </w:rPr>
              <w:t xml:space="preserve">Excepcional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normal</w:t>
            </w:r>
            <w:r>
              <w:t xml:space="preserve">/</w:t>
            </w:r>
            <w:r>
              <w:rPr>
                <w:rStyle w:val="VerbatimChar"/>
              </w:rPr>
              <w:t xml:space="preserve">excepcional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impacto_feriado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 Inteiro</w:t>
            </w:r>
            <w:r>
              <w:t xml:space="preserve">/</w:t>
            </w:r>
            <w:r>
              <w:rPr>
                <w:rStyle w:val="VerbatimChar"/>
              </w:rPr>
              <w:t xml:space="preserve">Parcial</w:t>
            </w:r>
            <w:r>
              <w:t xml:space="preserve">/</w:t>
            </w:r>
            <w:r>
              <w:rPr>
                <w:rStyle w:val="VerbatimChar"/>
              </w:rPr>
              <w:t xml:space="preserve">Nenhum (informativo)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dia_inteiro</w:t>
            </w:r>
            <w:r>
              <w:t xml:space="preserve">/</w:t>
            </w:r>
            <w:r>
              <w:rPr>
                <w:rStyle w:val="VerbatimChar"/>
              </w:rPr>
              <w:t xml:space="preserve">parcial</w:t>
            </w:r>
            <w:r>
              <w:t xml:space="preserve">/</w:t>
            </w:r>
            <w:r>
              <w:rPr>
                <w:rStyle w:val="VerbatimChar"/>
              </w:rPr>
              <w:t xml:space="preserve">informativo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Herdado_Grade</w:t>
            </w:r>
            <w:r>
              <w:t xml:space="preserve">/</w:t>
            </w:r>
            <w:r>
              <w:rPr>
                <w:rStyle w:val="VerbatimChar"/>
              </w:rPr>
              <w:t xml:space="preserve">Manual</w:t>
            </w:r>
            <w:r>
              <w:t xml:space="preserve">/</w:t>
            </w:r>
            <w:r>
              <w:rPr>
                <w:rStyle w:val="VerbatimChar"/>
              </w:rPr>
              <w:t xml:space="preserve">Nao_Informado</w:t>
            </w:r>
            <w:r>
              <w:t xml:space="preserve">/</w:t>
            </w: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§5.2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/</w:t>
            </w:r>
            <w:r>
              <w:rPr>
                <w:rStyle w:val="VerbatimChar"/>
              </w:rPr>
              <w:t xml:space="preserve">Visualizacao</w:t>
            </w:r>
            <w:r>
              <w:t xml:space="preserve">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/</w:t>
            </w:r>
            <w:r>
              <w:rPr>
                <w:rStyle w:val="VerbatimChar"/>
              </w:rPr>
              <w:t xml:space="preserve">visualizacao</w:t>
            </w:r>
            <w:r>
              <w:t xml:space="preserve">/…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conciliacao_migracao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Par_Exato</w:t>
            </w:r>
            <w:r>
              <w:t xml:space="preserve">/</w:t>
            </w:r>
            <w:r>
              <w:rPr>
                <w:rStyle w:val="VerbatimChar"/>
              </w:rPr>
              <w:t xml:space="preserve">Par_Inferido</w:t>
            </w:r>
            <w:r>
              <w:t xml:space="preserve">/</w:t>
            </w:r>
            <w:r>
              <w:rPr>
                <w:rStyle w:val="VerbatimChar"/>
              </w:rPr>
              <w:t xml:space="preserve">Sem_Execucao</w:t>
            </w:r>
            <w:r>
              <w:t xml:space="preserve">/</w:t>
            </w:r>
            <w:r>
              <w:rPr>
                <w:rStyle w:val="VerbatimChar"/>
              </w:rPr>
              <w:t xml:space="preserve">Execucao_Orfa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minúsculo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Valor inesperado: a política, e por que é essa.</w:t>
      </w:r>
    </w:p>
    <w:p>
      <w:pPr>
        <w:pStyle w:val="SourceCode"/>
      </w:pPr>
      <w:r>
        <w:rPr>
          <w:rStyle w:val="CommentTok"/>
        </w:rPr>
        <w:t xml:space="preserve">-- scripts/etl/sql/00_staging.sql (trecho)</w:t>
      </w:r>
      <w:r>
        <w:br/>
      </w:r>
      <w:r>
        <w:rPr>
          <w:rStyle w:val="CommentTok"/>
        </w:rPr>
        <w:t xml:space="preserve">-- O QUÊ  : função que ABORTA a carga nomeando o valor de domínio desconhecido.</w:t>
      </w:r>
      <w:r>
        <w:br/>
      </w:r>
      <w:r>
        <w:rPr>
          <w:rStyle w:val="CommentTok"/>
        </w:rPr>
        <w:t xml:space="preserve">-- PARA QUÊ: é o `else` de todo `case` de ENUM. Existe para que a alternativa preguiçosa</w:t>
      </w:r>
      <w:r>
        <w:br/>
      </w:r>
      <w:r>
        <w:rPr>
          <w:rStyle w:val="CommentTok"/>
        </w:rPr>
        <w:t xml:space="preserve">--          — `else 'ativo'` — seja impossível de escrever por descuido.</w:t>
      </w:r>
      <w:r>
        <w:br/>
      </w:r>
      <w:r>
        <w:rPr>
          <w:rStyle w:val="CommentTok"/>
        </w:rPr>
        <w:t xml:space="preserve">-- POR QUÊ NÃO um default: assumir um valor para um dado que não se entendeu é inventar</w:t>
      </w:r>
      <w:r>
        <w:br/>
      </w:r>
      <w:r>
        <w:rPr>
          <w:rStyle w:val="CommentTok"/>
        </w:rPr>
        <w:t xml:space="preserve">--          histórico. O sistema tem 40 anos de norma naval por trás; um `Status` mal</w:t>
      </w:r>
      <w:r>
        <w:br/>
      </w:r>
      <w:r>
        <w:rPr>
          <w:rStyle w:val="CommentTok"/>
        </w:rPr>
        <w:t xml:space="preserve">--          adivinhado num registro de 2024 vira um número errado numa LIQ de 2027.</w:t>
      </w:r>
      <w:r>
        <w:br/>
      </w:r>
      <w:r>
        <w:rPr>
          <w:rStyle w:val="CommentTok"/>
        </w:rPr>
        <w:t xml:space="preserve">--          Abortar custa uma reexecução de 15 minutos. Adivinhar custa confiança.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.app_erro_dominio(</w:t>
      </w:r>
      <w:r>
        <w:br/>
      </w:r>
      <w:r>
        <w:rPr>
          <w:rStyle w:val="NormalTok"/>
        </w:rPr>
        <w:t xml:space="preserve">  p_coluna text, p_codigo_linha text, p_valor text</w:t>
      </w:r>
      <w:r>
        <w:br/>
      </w:r>
      <w:r>
        <w:rPr>
          <w:rStyle w:val="NormalTok"/>
        </w:rPr>
        <w:t xml:space="preserve">) returns text</w:t>
      </w:r>
      <w:r>
        <w:br/>
      </w:r>
      <w:r>
        <w:rPr>
          <w:rStyle w:val="NormalTok"/>
        </w:rPr>
        <w:t xml:space="preserve">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raise </w:t>
      </w:r>
      <w:r>
        <w:rPr>
          <w:rStyle w:val="KeywordTok"/>
        </w:rPr>
        <w:t xml:space="preserve">exception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'Valor fora do domínio em %: linha %, valor recebido %. 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'Nenhuma linha foi gravada. Decida o mapeamento com o responsável e acrescente-o 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'ao módulo da tabela — NUNCA a um default genérico.'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p_coluna, p_codigo_linha,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(quote_literal(p_valor), </w:t>
      </w:r>
      <w:r>
        <w:rPr>
          <w:rStyle w:val="StringTok"/>
        </w:rPr>
        <w:t xml:space="preserve">'NULL'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'22P02'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invalid_text_representation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p>
      <w:pPr>
        <w:pStyle w:val="FirstParagraph"/>
      </w:pPr>
      <w:r>
        <w:rPr>
          <w:bCs/>
          <w:b/>
        </w:rPr>
        <w:t xml:space="preserve">Uma exceção deliberada e única: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vazio →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 </w:t>
      </w:r>
      <w:r>
        <w:t xml:space="preserve">(§6.3). Ela é exceção porque tem</w:t>
      </w:r>
      <w:r>
        <w:t xml:space="preserve"> </w:t>
      </w:r>
      <w:r>
        <w:t xml:space="preserve">decisão registrada e datada na v2.0, e porque gera evento no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. É o padrão de como uma</w:t>
      </w:r>
      <w:r>
        <w:t xml:space="preserve"> </w:t>
      </w:r>
      <w:r>
        <w:t xml:space="preserve">exceção a esta regra deve ser feita, caso alguma outra apareça: com nome, com data, com log.</w:t>
      </w:r>
    </w:p>
    <w:bookmarkEnd w:id="49"/>
    <w:bookmarkStart w:id="50" w:name="Xb15ebf5bb53973311d2e199308816e85ff4d65f"/>
    <w:p>
      <w:pPr>
        <w:pStyle w:val="Heading3"/>
      </w:pPr>
      <w:r>
        <w:t xml:space="preserve">6.8 ⚠️</w:t>
      </w:r>
      <w:r>
        <w:t xml:space="preserve"> </w:t>
      </w:r>
      <w:r>
        <w:rPr>
          <w:rStyle w:val="VerbatimChar"/>
        </w:rPr>
        <w:t xml:space="preserve">config_parametros</w:t>
      </w:r>
      <w:r>
        <w:t xml:space="preserve"> </w:t>
      </w:r>
      <w:r>
        <w:t xml:space="preserve">— colisão real entre a chave legada e o</w:t>
      </w:r>
      <w:r>
        <w:t xml:space="preserve"> </w:t>
      </w:r>
      <w:r>
        <w:rPr>
          <w:rStyle w:val="VerbatimChar"/>
        </w:rPr>
        <w:t xml:space="preserve">CHECK</w:t>
      </w:r>
    </w:p>
    <w:p>
      <w:pPr>
        <w:pStyle w:val="FirstParagraph"/>
      </w:pPr>
      <w:r>
        <w:rPr>
          <w:bCs/>
          <w:b/>
        </w:rPr>
        <w:t xml:space="preserve">Achado desta análise, que precisa de decisão antes do corte.</w:t>
      </w:r>
    </w:p>
    <w:p>
      <w:pPr>
        <w:pStyle w:val="BodyText"/>
      </w:pPr>
      <w:r>
        <w:t xml:space="preserve">A prioridade de alocação por disciplina</w:t>
      </w:r>
      <w:r>
        <w:t xml:space="preserve"> </w:t>
      </w:r>
      <w:r>
        <w:rPr>
          <w:bCs/>
          <w:b/>
        </w:rPr>
        <w:t xml:space="preserve">não é coluna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Cad_Disciplinas</w:t>
      </w:r>
      <w:r>
        <w:t xml:space="preserve"> </w:t>
      </w:r>
      <w:r>
        <w:t xml:space="preserve">— ela vive em</w:t>
      </w:r>
      <w:r>
        <w:t xml:space="preserve"> </w:t>
      </w:r>
      <w:r>
        <w:rPr>
          <w:rStyle w:val="VerbatimChar"/>
        </w:rPr>
        <w:t xml:space="preserve">Config_Parametros</w:t>
      </w:r>
      <w:r>
        <w:t xml:space="preserve"> </w:t>
      </w:r>
      <w:r>
        <w:t xml:space="preserve">como linhas de chave</w:t>
      </w:r>
      <w:r>
        <w:t xml:space="preserve"> </w:t>
      </w:r>
      <w:r>
        <w:rPr>
          <w:rStyle w:val="VerbatimChar"/>
        </w:rPr>
        <w:t xml:space="preserve">PRIORIDADE_DISCIPLINA_{ID_Grade}</w:t>
      </w:r>
      <w:r>
        <w:t xml:space="preserve"> </w:t>
      </w:r>
      <w:r>
        <w:t xml:space="preserve">(confirmado na</w:t>
      </w:r>
      <w:r>
        <w:t xml:space="preserve"> </w:t>
      </w:r>
      <w:r>
        <w:t xml:space="preserve">spec 036). E</w:t>
      </w:r>
      <w:r>
        <w:t xml:space="preserve"> </w:t>
      </w:r>
      <w:r>
        <w:rPr>
          <w:rStyle w:val="VerbatimChar"/>
        </w:rPr>
        <w:t xml:space="preserve">ID_Grade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segue</w:t>
      </w:r>
      <w:r>
        <w:t xml:space="preserve"> </w:t>
      </w:r>
      <w:r>
        <w:rPr>
          <w:rStyle w:val="VerbatimChar"/>
        </w:rPr>
        <w:t xml:space="preserve">PREFIXO-NNNNNN</w:t>
      </w:r>
      <w:r>
        <w:t xml:space="preserve">: é a string composta</w:t>
      </w:r>
      <w:r>
        <w:t xml:space="preserve"> </w:t>
      </w:r>
      <w:r>
        <w:rPr>
          <w:rStyle w:val="VerbatimChar"/>
        </w:rPr>
        <w:t xml:space="preserve">"{ID_Disciplina} - {ID_Curso} - {Cod_Disciplina}"</w:t>
      </w:r>
      <w:r>
        <w:t xml:space="preserve">, com espaços e hifens.</w:t>
      </w:r>
    </w:p>
    <w:p>
      <w:pPr>
        <w:pStyle w:val="BodyText"/>
      </w:pPr>
      <w:r>
        <w:t xml:space="preserve">A chave resultante é, por exemplo:</w:t>
      </w:r>
      <w:r>
        <w:t xml:space="preserve"> </w:t>
      </w:r>
      <w:r>
        <w:rPr>
          <w:rStyle w:val="VerbatimChar"/>
        </w:rPr>
        <w:t xml:space="preserve">PRIORIDADE_DISCIPLINA_042 - C-Ap-FR - NAV-II</w:t>
      </w:r>
    </w:p>
    <w:p>
      <w:pPr>
        <w:pStyle w:val="BodyText"/>
      </w:pPr>
      <w:r>
        <w:t xml:space="preserve">O destino tem:</w:t>
      </w:r>
    </w:p>
    <w:p>
      <w:pPr>
        <w:pStyle w:val="SourceCode"/>
      </w:pPr>
      <w:r>
        <w:rPr>
          <w:rStyle w:val="KeywordTok"/>
        </w:rPr>
        <w:t xml:space="preserve">constraint</w:t>
      </w:r>
      <w:r>
        <w:rPr>
          <w:rStyle w:val="NormalTok"/>
        </w:rPr>
        <w:t xml:space="preserve"> config_param_chave_snake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(chave ~ </w:t>
      </w:r>
      <w:r>
        <w:rPr>
          <w:rStyle w:val="StringTok"/>
        </w:rPr>
        <w:t xml:space="preserve">'^[a-z][a-z0-9_.]*$'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Essa chave</w:t>
      </w:r>
      <w:r>
        <w:t xml:space="preserve"> </w:t>
      </w:r>
      <w:r>
        <w:rPr>
          <w:bCs/>
          <w:b/>
        </w:rPr>
        <w:t xml:space="preserve">viola 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</w:t>
      </w:r>
      <w:r>
        <w:rPr>
          <w:bCs/>
          <w:b/>
        </w:rPr>
        <w:t xml:space="preserve"> </w:t>
      </w:r>
      <w:r>
        <w:rPr>
          <w:bCs/>
          <w:b/>
        </w:rPr>
        <w:t xml:space="preserve">em quatro pontos</w:t>
      </w:r>
      <w:r>
        <w:t xml:space="preserve"> </w:t>
      </w:r>
      <w:r>
        <w:t xml:space="preserve">de uma vez: começa com maiúscula, tem maiúsculas no</w:t>
      </w:r>
      <w:r>
        <w:t xml:space="preserve"> </w:t>
      </w:r>
      <w:r>
        <w:t xml:space="preserve">meio, tem espaços e tem hifens.</w:t>
      </w:r>
      <w:r>
        <w:t xml:space="preserve"> </w:t>
      </w:r>
      <w:r>
        <w:rPr>
          <w:bCs/>
          <w:b/>
        </w:rPr>
        <w:t xml:space="preserve">A carga falha.</w:t>
      </w:r>
    </w:p>
    <w:p>
      <w:pPr>
        <w:pStyle w:val="BodyText"/>
      </w:pPr>
      <w:r>
        <w:t xml:space="preserve">Três saídas, e a recomendação: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implica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(a) Relaxar o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Aceita a chave como está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Desfaz a convenção</w:t>
            </w:r>
            <w:r>
              <w:t xml:space="preserve"> </w:t>
            </w:r>
            <w:r>
              <w:rPr>
                <w:rStyle w:val="VerbatimChar"/>
              </w:rPr>
              <w:t xml:space="preserve">snake_case</w:t>
            </w:r>
            <w:r>
              <w:t xml:space="preserve"> </w:t>
            </w:r>
            <w:r>
              <w:t xml:space="preserve">do BRIEF §2 por causa de um caso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(b) Normalizar a chave no ETL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prioridade_disciplina.&lt;slug&gt;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Rompe a rastreabilidade 1:1 com a chave legada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(c)</w:t>
            </w:r>
            <w:r>
              <w:t xml:space="preserve"> </w:t>
            </w:r>
            <w:r>
              <w:rPr>
                <w:bCs/>
                <w:b/>
              </w:rPr>
              <w:t xml:space="preserve">Promover a coluna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disciplinas.prioridade_alocacao_peso 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Recomendada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 que (c).</w:t>
      </w:r>
      <w:r>
        <w:t xml:space="preserve"> </w:t>
      </w:r>
      <w:r>
        <w:t xml:space="preserve">Prioridade de alocação de disciplina é atributo</w:t>
      </w:r>
      <w:r>
        <w:t xml:space="preserve"> </w:t>
      </w:r>
      <w:r>
        <w:rPr>
          <w:bCs/>
          <w:b/>
        </w:rPr>
        <w:t xml:space="preserve">da disciplina</w:t>
      </w:r>
      <w:r>
        <w:t xml:space="preserve">, não parâmetro</w:t>
      </w:r>
      <w:r>
        <w:t xml:space="preserve"> </w:t>
      </w:r>
      <w:r>
        <w:t xml:space="preserve">normativo do sistema. Ela vivia em</w:t>
      </w:r>
      <w:r>
        <w:t xml:space="preserve"> </w:t>
      </w:r>
      <w:r>
        <w:rPr>
          <w:rStyle w:val="VerbatimChar"/>
        </w:rPr>
        <w:t xml:space="preserve">Config_Parametros</w:t>
      </w:r>
      <w:r>
        <w:t xml:space="preserve"> </w:t>
      </w:r>
      <w:r>
        <w:t xml:space="preserve">porque o Sheets não tinha como acrescentar</w:t>
      </w:r>
      <w:r>
        <w:t xml:space="preserve"> </w:t>
      </w:r>
      <w:r>
        <w:t xml:space="preserve">coluna sem mexer no layout — é o mesmo tipo de contorno que a v2.1 existe para aposentar. Uma</w:t>
      </w:r>
      <w:r>
        <w:t xml:space="preserve"> </w:t>
      </w:r>
      <w:r>
        <w:t xml:space="preserve">coluna</w:t>
      </w:r>
      <w:r>
        <w:t xml:space="preserve"> </w:t>
      </w:r>
      <w:r>
        <w:rPr>
          <w:rStyle w:val="VerbatimChar"/>
        </w:rPr>
        <w:t xml:space="preserve">smallint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disciplinas</w:t>
      </w:r>
      <w:r>
        <w:t xml:space="preserve"> </w:t>
      </w:r>
      <w:r>
        <w:t xml:space="preserve">resolve o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 resolve a rastreabilidade (o</w:t>
      </w:r>
      <w:r>
        <w:t xml:space="preserve"> </w:t>
      </w:r>
      <w:r>
        <w:rPr>
          <w:rStyle w:val="VerbatimChar"/>
        </w:rPr>
        <w:t xml:space="preserve">ID_Grade</w:t>
      </w:r>
      <w:r>
        <w:t xml:space="preserve"> </w:t>
      </w:r>
      <w:r>
        <w:t xml:space="preserve">já é</w:t>
      </w:r>
      <w:r>
        <w:t xml:space="preserve"> </w:t>
      </w:r>
      <w:r>
        <w:rPr>
          <w:rStyle w:val="VerbatimChar"/>
        </w:rPr>
        <w:t xml:space="preserve">disciplinas.codigo</w:t>
      </w:r>
      <w:r>
        <w:t xml:space="preserve">) e alinha o modelo ao domínio. Custo: um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aditivo em</w:t>
      </w:r>
      <w:r>
        <w:t xml:space="preserve"> </w:t>
      </w:r>
      <w:r>
        <w:rPr>
          <w:rStyle w:val="VerbatimChar"/>
        </w:rPr>
        <w:t xml:space="preserve">01_tabelas_cadastro.sql</w:t>
      </w:r>
      <w:r>
        <w:t xml:space="preserve">, que é migration nova e não altera nada já aplicado.</w:t>
      </w:r>
    </w:p>
    <w:p>
      <w:pPr>
        <w:pStyle w:val="BodyText"/>
      </w:pPr>
      <w:r>
        <w:rPr>
          <w:bCs/>
          <w:b/>
        </w:rPr>
        <w:t xml:space="preserve">Isto exige decisão do Bernardo antes do corte</w:t>
      </w:r>
      <w:r>
        <w:t xml:space="preserve"> </w:t>
      </w:r>
      <w:r>
        <w:t xml:space="preserve">— está na lista de pendências ao final.</w:t>
      </w:r>
    </w:p>
    <w:bookmarkEnd w:id="50"/>
    <w:bookmarkStart w:id="51" w:name="X04e8d8fe22f5b465345e49c029cefd6a7b912b6"/>
    <w:p>
      <w:pPr>
        <w:pStyle w:val="Heading3"/>
      </w:pPr>
      <w:r>
        <w:t xml:space="preserve">6.9 ⚠️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 </w:t>
      </w:r>
      <w:r>
        <w:t xml:space="preserve">— duas colunas de produção sem destino</w:t>
      </w:r>
    </w:p>
    <w:p>
      <w:pPr>
        <w:pStyle w:val="FirstParagraph"/>
      </w:pPr>
      <w:r>
        <w:t xml:space="preserve">Também achado desta análise. A aba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 </w:t>
      </w:r>
      <w:r>
        <w:t xml:space="preserve">da planilha ao vivo tem duas colunas que</w:t>
      </w:r>
      <w:r>
        <w:t xml:space="preserve"> </w:t>
      </w:r>
      <w:r>
        <w:rPr>
          <w:bCs/>
          <w:b/>
        </w:rPr>
        <w:t xml:space="preserve">não existem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public.turma_disciplina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da planilha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no 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029 (2026-08-20)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Seleção efetiva do instrutor por turma</w:t>
            </w:r>
            <w:r>
              <w:t xml:space="preserve"> </w:t>
            </w:r>
            <w:r>
              <w:t xml:space="preserve">— fonte de verdade desde a spec 029; a spec 034 corrigiu um bug em produção justamente por a LIQ ler</w:t>
            </w:r>
            <w:r>
              <w:t xml:space="preserve"> </w:t>
            </w:r>
            <w:r>
              <w:rPr>
                <w:rStyle w:val="VerbatimChar"/>
              </w:rPr>
              <w:t xml:space="preserve">Instrutor_Disciplina</w:t>
            </w:r>
            <w:r>
              <w:t xml:space="preserve"> </w:t>
            </w:r>
            <w:r>
              <w:t xml:space="preserve">(habilitação) em vez desta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CH_Prevista_Por_Instrutor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032 (2026-08-20, coluna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Rateio de carga horária prevista entre instrutores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Ausente</w:t>
            </w:r>
          </w:p>
        </w:tc>
      </w:tr>
    </w:tbl>
    <w:p>
      <w:pPr>
        <w:pStyle w:val="BodyText"/>
      </w:pPr>
      <w:r>
        <w:t xml:space="preserve">O BRIEF §2.1 menciona as duas explicitamente ao justificar a inclusão de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 </w:t>
      </w:r>
      <w:r>
        <w:t xml:space="preserve">(</w:t>
      </w:r>
      <w:r>
        <w:t xml:space="preserve">“</w:t>
      </w:r>
      <w:r>
        <w:t xml:space="preserve">carrega</w:t>
      </w:r>
      <w:r>
        <w:t xml:space="preserve"> </w:t>
      </w:r>
      <w:r>
        <w:rPr>
          <w:rStyle w:val="VerbatimChar"/>
        </w:rPr>
        <w:t xml:space="preserve">id_instrutor</w:t>
      </w:r>
      <w:r>
        <w:t xml:space="preserve"> </w:t>
      </w:r>
      <w:r>
        <w:t xml:space="preserve">(spec 029) e</w:t>
      </w:r>
      <w:r>
        <w:t xml:space="preserve"> </w:t>
      </w:r>
      <w:r>
        <w:rPr>
          <w:rStyle w:val="VerbatimChar"/>
        </w:rPr>
        <w:t xml:space="preserve">ch_prevista_por_instrutor</w:t>
      </w:r>
      <w:r>
        <w:t xml:space="preserve"> </w:t>
      </w:r>
      <w:r>
        <w:t xml:space="preserve">(spec 032)</w:t>
      </w:r>
      <w:r>
        <w:t xml:space="preserve">”</w:t>
      </w:r>
      <w:r>
        <w:t xml:space="preserve">), mas o schema físico</w:t>
      </w:r>
      <w:r>
        <w:t xml:space="preserve"> </w:t>
      </w:r>
      <w:r>
        <w:t xml:space="preserve">não as modelou. É uma lacuna entre o BRIEF e as migrations, não entre o BRIEF e a planilha.</w:t>
      </w:r>
    </w:p>
    <w:p>
      <w:pPr>
        <w:pStyle w:val="BodyText"/>
      </w:pPr>
      <w:r>
        <w:rPr>
          <w:bCs/>
          <w:b/>
        </w:rPr>
        <w:t xml:space="preserve">Impacto se não resolvido:</w:t>
      </w:r>
      <w:r>
        <w:t xml:space="preserve"> </w:t>
      </w:r>
      <w:r>
        <w:t xml:space="preserve">o Épico 11 (LIQ / OS de Instrutoria) migra sem a seleção real de</w:t>
      </w:r>
      <w:r>
        <w:t xml:space="preserve"> </w:t>
      </w:r>
      <w:r>
        <w:t xml:space="preserve">instrutor por turma e volta a ler a habilitação — reintroduzindo em v2.1 o bug que a spec 034</w:t>
      </w:r>
      <w:r>
        <w:t xml:space="preserve"> </w:t>
      </w:r>
      <w:r>
        <w:t xml:space="preserve">corrigiu em produção na v2.0. Regressão de plataforma, do tipo que a §7 não pega, porque a coluna</w:t>
      </w:r>
      <w:r>
        <w:t xml:space="preserve"> </w:t>
      </w:r>
      <w:r>
        <w:t xml:space="preserve">simplesmente não existe para ser comparada.</w:t>
      </w:r>
    </w:p>
    <w:p>
      <w:pPr>
        <w:pStyle w:val="BodyText"/>
      </w:pPr>
      <w:r>
        <w:rPr>
          <w:bCs/>
          <w:b/>
        </w:rPr>
        <w:t xml:space="preserve">Recomendação:</w:t>
      </w:r>
      <w:r>
        <w:t xml:space="preserve"> </w:t>
      </w:r>
      <w:r>
        <w:rPr>
          <w:rStyle w:val="VerbatimChar"/>
        </w:rPr>
        <w:t xml:space="preserve">ALTER TABLE public.turma_disciplina ADD COLUMN instrutor_id uuid REFERENCES public.instrutores(id) ON DELETE RESTRICT, ADD COLUMN ch_prevista_por_instrutor numeric(8,2);</w:t>
      </w:r>
      <w:r>
        <w:t xml:space="preserve"> </w:t>
      </w:r>
      <w:r>
        <w:t xml:space="preserve">em</w:t>
      </w:r>
      <w:r>
        <w:t xml:space="preserve"> </w:t>
      </w:r>
      <w:r>
        <w:t xml:space="preserve">migration aditiva, antes do corte. Enquanto não houver decisão, o ETL</w:t>
      </w:r>
      <w:r>
        <w:t xml:space="preserve"> </w:t>
      </w:r>
      <w:r>
        <w:rPr>
          <w:bCs/>
          <w:b/>
        </w:rPr>
        <w:t xml:space="preserve">lê as duas para a staging</w:t>
      </w:r>
      <w:r>
        <w:t xml:space="preserve"> </w:t>
      </w:r>
      <w:r>
        <w:t xml:space="preserve">(§5.2) para que nada se perca e para que o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t xml:space="preserve">registre a ausência de destino.</w:t>
      </w:r>
    </w:p>
    <w:bookmarkEnd w:id="51"/>
    <w:bookmarkStart w:id="52" w:name="transformações-restantes-em-uma-tabela"/>
    <w:p>
      <w:pPr>
        <w:pStyle w:val="Heading3"/>
      </w:pPr>
      <w:r>
        <w:t xml:space="preserve">6.10 Transformações restantes, em uma tabela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Descarta as 7 colunas-fórmula de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vw_cursos_regime_vigente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configuracoes_horario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Extrai o cabeçalho (</w:t>
            </w:r>
            <w:r>
              <w:rPr>
                <w:rStyle w:val="VerbatimChar"/>
              </w:rPr>
              <w:t xml:space="preserve">ID_Config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Nome_Config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) distinto das ~40 linhas de 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</w:t>
            </w:r>
            <w:r>
              <w:t xml:space="preserve"> </w:t>
            </w:r>
            <w:r>
              <w:rPr>
                <w:rStyle w:val="VerbatimChar"/>
              </w:rPr>
              <w:t xml:space="preserve">SELECT DISTINCT</w:t>
            </w:r>
            <w:r>
              <w:t xml:space="preserve"> </w:t>
            </w:r>
            <w:r>
              <w:t xml:space="preserve">sobre a staging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horarios_tempos_aula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despivotado na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ETL só transporta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responsaveis_curso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</w:t>
            </w:r>
            <w:r>
              <w:t xml:space="preserve"> </w:t>
            </w:r>
            <w:r>
              <w:rPr>
                <w:rStyle w:val="VerbatimChar"/>
              </w:rPr>
              <w:t xml:space="preserve">GERAL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curso_id =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D-04.</w:t>
            </w:r>
            <w:r>
              <w:t xml:space="preserve"> </w:t>
            </w:r>
            <w:r>
              <w:rPr>
                <w:rStyle w:val="VerbatimChar"/>
              </w:rPr>
              <w:t xml:space="preserve">case when s.curso_codigo = 'GERAL' then null</w:t>
            </w:r>
            <w:r>
              <w:t xml:space="preserve"> </w:t>
            </w:r>
            <w:r>
              <w:rPr>
                <w:bCs/>
                <w:b/>
              </w:rPr>
              <w:t xml:space="preserve">antes</w:t>
            </w:r>
            <w:r>
              <w:t xml:space="preserve"> </w:t>
            </w:r>
            <w:r>
              <w:t xml:space="preserve">do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atividades_nao_letivas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escopo = 'global'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turma_id =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ativ_escopo_coerente</w:t>
            </w:r>
            <w:r>
              <w:t xml:space="preserve"> </w:t>
            </w:r>
            <w:r>
              <w:t xml:space="preserve">recusa a combinação errada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Status_Vista</w:t>
            </w:r>
            <w:r>
              <w:t xml:space="preserve"> </w:t>
            </w:r>
            <w:r>
              <w:t xml:space="preserve">não é migrada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função (§6.2)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Fusão</w:t>
            </w:r>
            <w:r>
              <w:t xml:space="preserve"> </w:t>
            </w:r>
            <w:r>
              <w:rPr>
                <w:rStyle w:val="VerbatimChar"/>
              </w:rPr>
              <w:t xml:space="preserve">Eventos_Globais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Calendario_Feriados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ano</w:t>
            </w:r>
            <w:r>
              <w:t xml:space="preserve"> </w:t>
            </w:r>
            <w:r>
              <w:t xml:space="preserve">derivado de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feriados_ano_bate_data</w:t>
            </w:r>
            <w:r>
              <w:t xml:space="preserve"> </w:t>
            </w:r>
            <w:r>
              <w:t xml:space="preserve">valida a derivação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USR-04</w:t>
            </w:r>
            <w:r>
              <w:t xml:space="preserve"> </w:t>
            </w:r>
            <w:r>
              <w:t xml:space="preserve">(linha-fantasma vazia)</w:t>
            </w:r>
            <w:r>
              <w:t xml:space="preserve"> </w:t>
            </w:r>
            <w:r>
              <w:rPr>
                <w:bCs/>
                <w:b/>
              </w:rPr>
              <w:t xml:space="preserve">descartada</w:t>
            </w:r>
            <w:r>
              <w:t xml:space="preserve"> </w:t>
            </w:r>
            <w:r>
              <w:t xml:space="preserve">com evento no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auth_user_id</w:t>
            </w:r>
            <w:r>
              <w:t xml:space="preserve"> </w:t>
            </w:r>
            <w:r>
              <w:t xml:space="preserve">fica NULL — o convite do Épico 3 o preenche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longo já aplicado na v2.0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</w:t>
            </w:r>
            <w:r>
              <w:t xml:space="preserve"> </w:t>
            </w:r>
            <w:r>
              <w:t xml:space="preserve">precisa passar no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snake_case — conferir na sondagem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migracao_log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Numeração</w:t>
            </w:r>
            <w:r>
              <w:t xml:space="preserve"> </w:t>
            </w:r>
            <w:r>
              <w:rPr>
                <w:bCs/>
                <w:b/>
              </w:rPr>
              <w:t xml:space="preserve">continuada</w:t>
            </w:r>
            <w:r>
              <w:t xml:space="preserve">, nunca reiniciada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max(codigo)</w:t>
            </w:r>
            <w:r>
              <w:t xml:space="preserve"> </w:t>
            </w:r>
            <w:r>
              <w:t xml:space="preserve">da origem + 1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planejamento_anual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Nada a migrar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Nasce vazia; o motor grava</w:t>
            </w:r>
            <w:r>
              <w:t xml:space="preserve"> </w:t>
            </w:r>
            <w:r>
              <w:rPr>
                <w:rStyle w:val="VerbatimChar"/>
              </w:rPr>
              <w:t xml:space="preserve">Versao = 1</w:t>
            </w:r>
            <w:r>
              <w:t xml:space="preserve"> </w:t>
            </w:r>
            <w:r>
              <w:t xml:space="preserve">na 1ª execução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1" w:name="reconciliação"/>
    <w:p>
      <w:pPr>
        <w:pStyle w:val="Heading2"/>
      </w:pPr>
      <w:r>
        <w:t xml:space="preserve">7. Reconciliação</w:t>
      </w:r>
    </w:p>
    <w:p>
      <w:pPr>
        <w:pStyle w:val="FirstParagraph"/>
      </w:pPr>
      <w:r>
        <w:rPr>
          <w:bCs/>
          <w:b/>
        </w:rPr>
        <w:t xml:space="preserve">Esta é a seção mais importante do documento.</w:t>
      </w:r>
      <w:r>
        <w:t xml:space="preserve"> </w:t>
      </w:r>
      <w:r>
        <w:t xml:space="preserve">Um ETL que roda sem erro não provou nada: o</w:t>
      </w:r>
      <w:r>
        <w:t xml:space="preserve"> </w:t>
      </w:r>
      <w:r>
        <w:t xml:space="preserve">PostgreSQL só recusa o que viola constraint, e uma linha com a FK errada mas existente é aceita sem</w:t>
      </w:r>
      <w:r>
        <w:t xml:space="preserve"> </w:t>
      </w:r>
      <w:r>
        <w:t xml:space="preserve">protesto. O que separa uma migração de uma perda de dados silenciosa é o relatório abaixo — e o</w:t>
      </w:r>
      <w:r>
        <w:t xml:space="preserve"> </w:t>
      </w:r>
      <w:r>
        <w:t xml:space="preserve">compromisso de que</w:t>
      </w:r>
      <w:r>
        <w:t xml:space="preserve"> </w:t>
      </w:r>
      <w:r>
        <w:rPr>
          <w:bCs/>
          <w:b/>
        </w:rPr>
        <w:t xml:space="preserve">ele precisa fechar em zero antes do corte</w:t>
      </w:r>
      <w:r>
        <w:t xml:space="preserve">, sem exceção negociada.</w:t>
      </w:r>
    </w:p>
    <w:p>
      <w:pPr>
        <w:pStyle w:val="BodyText"/>
      </w:pPr>
      <w:r>
        <w:t xml:space="preserve">Todas as consultas rodam contra o banco depois da carga, no mesmo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pendente, e vivem em</w:t>
      </w:r>
      <w:r>
        <w:t xml:space="preserve"> </w:t>
      </w:r>
      <w:r>
        <w:rPr>
          <w:rStyle w:val="VerbatimChar"/>
        </w:rPr>
        <w:t xml:space="preserve">scripts/etl/sql/90_reconciliacao.sql</w:t>
      </w:r>
      <w:r>
        <w:t xml:space="preserve">.</w:t>
      </w:r>
    </w:p>
    <w:bookmarkStart w:id="54" w:name="contagem-origem-destino-por-tabela"/>
    <w:p>
      <w:pPr>
        <w:pStyle w:val="Heading3"/>
      </w:pPr>
      <w:r>
        <w:t xml:space="preserve">7.1 Contagem origem × destino, por tabela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CommentTok"/>
        </w:rPr>
        <w:t xml:space="preserve">-- R-01 · CONTAGEM ORIGEM × DESTINO</w:t>
      </w:r>
      <w:r>
        <w:br/>
      </w:r>
      <w:r>
        <w:rPr>
          <w:rStyle w:val="CommentTok"/>
        </w:rPr>
        <w:t xml:space="preserve">-- O QUÊ  : compara, tabela a tabela, quantas linhas saíram da planilha e quantas</w:t>
      </w:r>
      <w:r>
        <w:br/>
      </w:r>
      <w:r>
        <w:rPr>
          <w:rStyle w:val="CommentTok"/>
        </w:rPr>
        <w:t xml:space="preserve">--          entraram no PostgreSQL.</w:t>
      </w:r>
      <w:r>
        <w:br/>
      </w:r>
      <w:r>
        <w:rPr>
          <w:rStyle w:val="CommentTok"/>
        </w:rPr>
        <w:t xml:space="preserve">-- PARA QUÊ: é a primeira e mais grosseira prova de que nada foi perdido nem duplicado.</w:t>
      </w:r>
      <w:r>
        <w:br/>
      </w:r>
      <w:r>
        <w:rPr>
          <w:rStyle w:val="CommentTok"/>
        </w:rPr>
        <w:t xml:space="preserve">--          Não prova que o CONTEÚDO está certo — prova que a QUANTIDADE está.</w:t>
      </w:r>
      <w:r>
        <w:br/>
      </w:r>
      <w:r>
        <w:rPr>
          <w:rStyle w:val="CommentTok"/>
        </w:rPr>
        <w:t xml:space="preserve">-- COMO   : `staging.*` é a cópia fiel do CSV bruto; `public.*` é o resultado. A</w:t>
      </w:r>
      <w:r>
        <w:br/>
      </w:r>
      <w:r>
        <w:rPr>
          <w:rStyle w:val="CommentTok"/>
        </w:rPr>
        <w:t xml:space="preserve">--          comparação é entre duas tabelas do MESMO motor, o que elimina toda a classe</w:t>
      </w:r>
      <w:r>
        <w:br/>
      </w:r>
      <w:r>
        <w:rPr>
          <w:rStyle w:val="CommentTok"/>
        </w:rPr>
        <w:t xml:space="preserve">--          de erro de comparar um `len(lista)` Python com um `count(*)` SQL.</w:t>
      </w:r>
      <w:r>
        <w:br/>
      </w:r>
      <w:r>
        <w:rPr>
          <w:rStyle w:val="CommentTok"/>
        </w:rPr>
        <w:t xml:space="preserve">-- ACEITE : `diferenca` = 0 em TODAS as linhas, com as três exceções explicadas abaixo.</w:t>
      </w:r>
      <w:r>
        <w:br/>
      </w: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CommentTok"/>
        </w:rPr>
        <w:t xml:space="preserve">-- NOTA: a contagem é dinâmica de propósito. Escrever 20 `union all` à mão é escrever</w:t>
      </w:r>
      <w:r>
        <w:br/>
      </w:r>
      <w:r>
        <w:rPr>
          <w:rStyle w:val="CommentTok"/>
        </w:rPr>
        <w:t xml:space="preserve">--       uma lista que envelhece: acrescentar uma tabela ao ETL e esquecer de acrescentá-la</w:t>
      </w:r>
      <w:r>
        <w:br/>
      </w:r>
      <w:r>
        <w:rPr>
          <w:rStyle w:val="CommentTok"/>
        </w:rPr>
        <w:t xml:space="preserve">--       aqui produz um relatório verde sobre uma tabela nunca conferida. O `format` abaixo</w:t>
      </w:r>
      <w:r>
        <w:br/>
      </w:r>
      <w:r>
        <w:rPr>
          <w:rStyle w:val="CommentTok"/>
        </w:rPr>
        <w:t xml:space="preserve">--       lê o catálogo e cobre, por construção, TODA tabela que existir nos dois schemas.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.etl_contagem_origem_destino()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(tabela text, origem bigint, destino bigint, diferenca bigint, situacao text)</w:t>
      </w:r>
      <w:r>
        <w:br/>
      </w:r>
      <w:r>
        <w:rPr>
          <w:rStyle w:val="NormalTok"/>
        </w:rPr>
        <w:t xml:space="preserve">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r </w:t>
      </w:r>
      <w:r>
        <w:rPr>
          <w:rStyle w:val="DataTypeTok"/>
        </w:rPr>
        <w:t xml:space="preserve">record</w:t>
      </w:r>
      <w:r>
        <w:rPr>
          <w:rStyle w:val="NormalTok"/>
        </w:rPr>
        <w:t xml:space="preserve">; o bigint; d bigint;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c.relname: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pg_class c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pg_namespace 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n.</w:t>
      </w:r>
      <w:r>
        <w:rPr>
          <w:rStyle w:val="KeywordTok"/>
        </w:rPr>
        <w:t xml:space="preserve">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c.relnamespace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n.nspname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c.relkind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pg_class c2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pg_namespace n2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n2.</w:t>
      </w:r>
      <w:r>
        <w:rPr>
          <w:rStyle w:val="KeywordTok"/>
        </w:rPr>
        <w:t xml:space="preserve">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c2.relnamespace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n2.nspname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c2.relname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c.relname)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loop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format(</w:t>
      </w:r>
      <w:r>
        <w:rPr>
          <w:rStyle w:val="StringTok"/>
        </w:rPr>
        <w:t xml:space="preserve">'select count(*) from staging.%I'</w:t>
      </w:r>
      <w:r>
        <w:rPr>
          <w:rStyle w:val="NormalTok"/>
        </w:rPr>
        <w:t xml:space="preserve">, r.t)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format(</w:t>
      </w:r>
      <w:r>
        <w:rPr>
          <w:rStyle w:val="StringTok"/>
        </w:rPr>
        <w:t xml:space="preserve">'select count(*) from public.%I'</w:t>
      </w:r>
      <w:r>
        <w:rPr>
          <w:rStyle w:val="NormalTok"/>
        </w:rPr>
        <w:t xml:space="preserve">,  r.t)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d;</w:t>
      </w:r>
      <w:r>
        <w:br/>
      </w:r>
      <w:r>
        <w:rPr>
          <w:rStyle w:val="NormalTok"/>
        </w:rPr>
        <w:t xml:space="preserve">    tabela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r.t; origem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o; destino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d; diferenca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o;</w:t>
      </w:r>
      <w:r>
        <w:br/>
      </w:r>
      <w:r>
        <w:rPr>
          <w:rStyle w:val="NormalTok"/>
        </w:rPr>
        <w:t xml:space="preserve">    situacao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'🛑 DIVERGE'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next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 $$;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.etl_contagem_origem_destino()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diferenca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 tabela;</w:t>
      </w:r>
    </w:p>
    <w:p>
      <w:pPr>
        <w:pStyle w:val="FirstParagraph"/>
      </w:pPr>
      <w:r>
        <w:rPr>
          <w:bCs/>
          <w:b/>
        </w:rPr>
        <w:t xml:space="preserve">As três exceções esperadas, e apenas elas</w:t>
      </w:r>
      <w:r>
        <w:t xml:space="preserve"> </w:t>
      </w:r>
      <w:r>
        <w:t xml:space="preserve">— qualquer outra diferença é bloqueio: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 esperada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(4 →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USR-04</w:t>
            </w:r>
            <w:r>
              <w:t xml:space="preserve"> </w:t>
            </w:r>
            <w:r>
              <w:t xml:space="preserve">é linha-fantasma totalmente vazia, descartada com evento no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config_parametros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Recebe o seed normativo do arquivo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  <w:r>
              <w:t xml:space="preserve">, que não vem da planilha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configuracoes_horario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 5</w:t>
            </w:r>
            <w:r>
              <w:t xml:space="preserve"> </w:t>
            </w:r>
            <w:r>
              <w:t xml:space="preserve">contra ~40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 cabeçalho distinto das linhas de TA (§3.2 do documento 21)</w:t>
            </w:r>
          </w:p>
        </w:tc>
      </w:tr>
    </w:tbl>
    <w:bookmarkEnd w:id="54"/>
    <w:bookmarkStart w:id="55" w:name="Xf662bddf68a91f98ed2d05e507ddc59733d7917"/>
    <w:p>
      <w:pPr>
        <w:pStyle w:val="Heading3"/>
      </w:pPr>
      <w:r>
        <w:t xml:space="preserve">7.2 Somatório de carga horária por turma — a verificação que realmente importa</w:t>
      </w:r>
    </w:p>
    <w:p>
      <w:pPr>
        <w:pStyle w:val="FirstParagraph"/>
      </w:pPr>
      <w:r>
        <w:t xml:space="preserve">Contagem de linha não pega troca de FK: mover um registro de aula da turma A para a turma B mantém</w:t>
      </w:r>
      <w:r>
        <w:t xml:space="preserve"> </w:t>
      </w:r>
      <w:r>
        <w:t xml:space="preserve">o total geral.</w:t>
      </w:r>
      <w:r>
        <w:t xml:space="preserve"> </w:t>
      </w:r>
      <w:r>
        <w:rPr>
          <w:bCs/>
          <w:b/>
        </w:rPr>
        <w:t xml:space="preserve">O somatório de TA por turma pega</w:t>
      </w:r>
      <w:r>
        <w:t xml:space="preserve"> </w:t>
      </w:r>
      <w:r>
        <w:t xml:space="preserve">— e é a grandeza de que todo o sistema depende</w:t>
      </w:r>
      <w:r>
        <w:t xml:space="preserve"> </w:t>
      </w:r>
      <w:r>
        <w:t xml:space="preserve">(CHD, CHT, tetos, LIQ).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CommentTok"/>
        </w:rPr>
        <w:t xml:space="preserve">-- R-02 · SOMATÓRIO DE TEMPOS DE AULA POR TURMA — ORIGEM × DESTINO</w:t>
      </w:r>
      <w:r>
        <w:br/>
      </w:r>
      <w:r>
        <w:rPr>
          <w:rStyle w:val="CommentTok"/>
        </w:rPr>
        <w:t xml:space="preserve">-- O QUÊ  : para cada turma, soma os TA de aula, de aplicação de avaliação, de vista de</w:t>
      </w:r>
      <w:r>
        <w:br/>
      </w:r>
      <w:r>
        <w:rPr>
          <w:rStyle w:val="CommentTok"/>
        </w:rPr>
        <w:t xml:space="preserve">--          prova e de atividade não letiva, dos dois lados, e compara.</w:t>
      </w:r>
      <w:r>
        <w:br/>
      </w:r>
      <w:r>
        <w:rPr>
          <w:rStyle w:val="CommentTok"/>
        </w:rPr>
        <w:t xml:space="preserve">-- PARA QUÊ: é a prova de que nenhuma linha trocou de turma na resolução de FK. Contagem</w:t>
      </w:r>
      <w:r>
        <w:br/>
      </w:r>
      <w:r>
        <w:rPr>
          <w:rStyle w:val="CommentTok"/>
        </w:rPr>
        <w:t xml:space="preserve">--          total não pega troca; somatório POR TURMA pega. Esta é a consulta que eu</w:t>
      </w:r>
      <w:r>
        <w:br/>
      </w:r>
      <w:r>
        <w:rPr>
          <w:rStyle w:val="CommentTok"/>
        </w:rPr>
        <w:t xml:space="preserve">--          rodaria primeiro se tivesse de escolher uma só.</w:t>
      </w:r>
      <w:r>
        <w:br/>
      </w:r>
      <w:r>
        <w:rPr>
          <w:rStyle w:val="CommentTok"/>
        </w:rPr>
        <w:t xml:space="preserve">-- POR QUÊ inclui avaliação e vista: RN-EVT-03 — CHD = aula + extraclasse + avaliação +</w:t>
      </w:r>
      <w:r>
        <w:br/>
      </w:r>
      <w:r>
        <w:rPr>
          <w:rStyle w:val="CommentTok"/>
        </w:rPr>
        <w:t xml:space="preserve">--          vista. Somar só aula infla o saldo exibido no DSA (é o achado A-5).</w:t>
      </w:r>
      <w:r>
        <w:br/>
      </w:r>
      <w:r>
        <w:rPr>
          <w:rStyle w:val="CommentTok"/>
        </w:rPr>
        <w:t xml:space="preserve">-- ACEITE : `divergencia_ta` = 0 nas 29 turmas. Sem tolerância.</w:t>
      </w:r>
      <w:r>
        <w:br/>
      </w: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origem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t.codigo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turma,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(x.ta),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ta_origem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staging.turmas 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lateral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(btrim(r.tempos_consumidos),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staging.registros_aula r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r.turma_codigo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t.codigo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(btrim(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(r.status, </w:t>
      </w:r>
      <w:r>
        <w:rPr>
          <w:rStyle w:val="StringTok"/>
        </w:rPr>
        <w:t xml:space="preserve">'ativo'</w:t>
      </w:r>
      <w:r>
        <w:rPr>
          <w:rStyle w:val="NormalTok"/>
        </w:rPr>
        <w:t xml:space="preserve">)))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'inativo'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(btrim(a.tempos_consumidos),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(btrim(a.tempos_consumidos_vista),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staging.avaliacoes a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a.turma_codigo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t.codigo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(btrim(e.tempos_consumidos),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staging.atividades_nao_letivas e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e.turma_codigo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t.codigo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(btrim(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(e.status, </w:t>
      </w:r>
      <w:r>
        <w:rPr>
          <w:rStyle w:val="StringTok"/>
        </w:rPr>
        <w:t xml:space="preserve">'ativo'</w:t>
      </w:r>
      <w:r>
        <w:rPr>
          <w:rStyle w:val="NormalTok"/>
        </w:rPr>
        <w:t xml:space="preserve">)))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'inativo'</w:t>
      </w:r>
      <w:r>
        <w:br/>
      </w:r>
      <w:r>
        <w:rPr>
          <w:rStyle w:val="NormalTok"/>
        </w:rPr>
        <w:t xml:space="preserve">    ) 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t.codigo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destino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t.codigo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turma,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(r.tempos_consumidos)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.registros_aula r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r.turma_id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'ativo'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(a.tempos_consumidos,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(a.tempos_consumidos_vista,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.avaliacoes 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a.turma_id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(e.tempos_consumidos)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.atividades_nao_letivas 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e.turma_id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'ativo'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ta_destino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.turmas 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(o.turma, d.turma)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turma,</w:t>
      </w:r>
      <w:r>
        <w:br/>
      </w:r>
      <w:r>
        <w:rPr>
          <w:rStyle w:val="NormalTok"/>
        </w:rPr>
        <w:t xml:space="preserve">       o.ta_origem,</w:t>
      </w:r>
      <w:r>
        <w:br/>
      </w:r>
      <w:r>
        <w:rPr>
          <w:rStyle w:val="NormalTok"/>
        </w:rPr>
        <w:t xml:space="preserve">       d.ta_destino,</w:t>
      </w:r>
      <w:r>
        <w:br/>
      </w:r>
      <w:r>
        <w:rPr>
          <w:rStyle w:val="NormalTok"/>
        </w:rPr>
        <w:t xml:space="preserve">       d.ta_destino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o.ta_origem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divergencia_ta,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d.ta_destino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o.ta_origem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'🛑 DIVERGE'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situacao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origem 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destino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d.turma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o.turma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(d.ta_destino,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(o.ta_origem,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o.turma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d.turma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(d.ta_destino,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(o.ta_origem,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Zero linha devolvida = aprovado.</w:t>
      </w:r>
      <w:r>
        <w:t xml:space="preserve"> </w:t>
      </w:r>
      <w:r>
        <w:t xml:space="preserve">A consulta filtra deliberadamente só as divergentes: um</w:t>
      </w:r>
      <w:r>
        <w:t xml:space="preserve"> </w:t>
      </w:r>
      <w:r>
        <w:t xml:space="preserve">relatório que lista 29 linhas</w:t>
      </w:r>
      <w:r>
        <w:t xml:space="preserve"> </w:t>
      </w:r>
      <w:r>
        <w:t xml:space="preserve">“</w:t>
      </w:r>
      <w:r>
        <w:t xml:space="preserve">OK</w:t>
      </w:r>
      <w:r>
        <w:t xml:space="preserve">”</w:t>
      </w:r>
      <w:r>
        <w:t xml:space="preserve"> </w:t>
      </w:r>
      <w:r>
        <w:t xml:space="preserve">é um relatório que ninguém lê até o fim.</w:t>
      </w:r>
    </w:p>
    <w:bookmarkEnd w:id="55"/>
    <w:bookmarkStart w:id="56" w:name="integridade-referencial"/>
    <w:p>
      <w:pPr>
        <w:pStyle w:val="Heading3"/>
      </w:pPr>
      <w:r>
        <w:t xml:space="preserve">7.3 Integridade referencial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CommentTok"/>
        </w:rPr>
        <w:t xml:space="preserve">-- R-03 · INTEGRIDADE REFERENCIAL — FK NULA ONDE HAVIA CÓDIGO NA ORIGEM</w:t>
      </w:r>
      <w:r>
        <w:br/>
      </w:r>
      <w:r>
        <w:rPr>
          <w:rStyle w:val="CommentTok"/>
        </w:rPr>
        <w:t xml:space="preserve">-- O QUÊ  : encontra linhas cuja FK ficou NULL no destino apesar de a origem ter código.</w:t>
      </w:r>
      <w:r>
        <w:br/>
      </w:r>
      <w:r>
        <w:rPr>
          <w:rStyle w:val="CommentTok"/>
        </w:rPr>
        <w:t xml:space="preserve">-- PARA QUÊ: o LEFT JOIN de `promover()` produz NULL quando o pai não existe. Nas FKs</w:t>
      </w:r>
      <w:r>
        <w:br/>
      </w:r>
      <w:r>
        <w:rPr>
          <w:rStyle w:val="CommentTok"/>
        </w:rPr>
        <w:t xml:space="preserve">--          NOT NULL o INSERT falha (bom); nas OPCIONAIS ele grava NULL em silêncio —</w:t>
      </w:r>
      <w:r>
        <w:br/>
      </w:r>
      <w:r>
        <w:rPr>
          <w:rStyle w:val="CommentTok"/>
        </w:rPr>
        <w:t xml:space="preserve">--          e é exatamente esse silêncio que esta consulta quebra.</w:t>
      </w:r>
      <w:r>
        <w:br/>
      </w:r>
      <w:r>
        <w:rPr>
          <w:rStyle w:val="CommentTok"/>
        </w:rPr>
        <w:t xml:space="preserve">-- ACEITE : 0 linhas.</w:t>
      </w:r>
      <w:r>
        <w:br/>
      </w: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'registros_aula.instrutor_id'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fk, r.codigo, s.instrutor_codigo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codigo_origem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.registros_aula 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staging.registros_aula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r.codigo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r.instrutor_id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(btrim(s.instrutor_codigo),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'avaliacoes.fiscal_id'</w:t>
      </w:r>
      <w:r>
        <w:rPr>
          <w:rStyle w:val="NormalTok"/>
        </w:rPr>
        <w:t xml:space="preserve">, a.codigo, s.fiscal_codigo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.avaliacoes a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staging.avaliacoes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a.codigo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a.fiscal_id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(btrim(s.fiscal_codigo),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'avaliacoes.item_planejado_id'</w:t>
      </w:r>
      <w:r>
        <w:rPr>
          <w:rStyle w:val="NormalTok"/>
        </w:rPr>
        <w:t xml:space="preserve">, a.codigo, s.item_planejado_codigo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.avaliacoes a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staging.avaliacoes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a.codigo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a.item_planejado_id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(btrim(s.item_planejado_codigo),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'atividades_nao_letivas.turma_id'</w:t>
      </w:r>
      <w:r>
        <w:rPr>
          <w:rStyle w:val="NormalTok"/>
        </w:rPr>
        <w:t xml:space="preserve">, e.codigo, s.turma_codigo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.atividades_nao_letivas 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staging.atividades_nao_letivas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e.codigo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e.turma_id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(btrim(s.turma_codigo),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Mesmo padrão para as demais FK OPCIONAIS: `responsaveis_curso.instrutor_id`,</w:t>
      </w:r>
      <w:r>
        <w:br/>
      </w:r>
      <w:r>
        <w:rPr>
          <w:rStyle w:val="CommentTok"/>
        </w:rPr>
        <w:t xml:space="preserve">-- `responsaveis_curso.curso_id` (atenção: aqui NULL é legítimo — é o antigo literal</w:t>
      </w:r>
      <w:r>
        <w:br/>
      </w:r>
      <w:r>
        <w:rPr>
          <w:rStyle w:val="CommentTok"/>
        </w:rPr>
        <w:t xml:space="preserve">-- `GERAL`, D-04 — então a condição extra é `and s.curso_codigo &lt;&gt; 'GERAL'`),</w:t>
      </w:r>
      <w:r>
        <w:br/>
      </w:r>
      <w:r>
        <w:rPr>
          <w:rStyle w:val="CommentTok"/>
        </w:rPr>
        <w:t xml:space="preserve">-- `curso_regime_historico.configuracao_horario_id` e `planejamento_anual.turma_prevista_id`.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CommentTok"/>
        </w:rPr>
        <w:t xml:space="preserve">-- R-04 · A FK APONTA PARA O PAI CERTO — não apenas para "um" pai</w:t>
      </w:r>
      <w:r>
        <w:br/>
      </w:r>
      <w:r>
        <w:rPr>
          <w:rStyle w:val="CommentTok"/>
        </w:rPr>
        <w:t xml:space="preserve">-- O QUÊ  : reconstrói o código do pai a partir do uuid gravado e compara com o código</w:t>
      </w:r>
      <w:r>
        <w:br/>
      </w:r>
      <w:r>
        <w:rPr>
          <w:rStyle w:val="CommentTok"/>
        </w:rPr>
        <w:t xml:space="preserve">--          que estava na planilha.</w:t>
      </w:r>
      <w:r>
        <w:br/>
      </w:r>
      <w:r>
        <w:rPr>
          <w:rStyle w:val="CommentTok"/>
        </w:rPr>
        <w:t xml:space="preserve">-- PARA QUÊ: R-03 pega FK nula. ESTA pega FK preenchida e ERRADA — que é o defeito que</w:t>
      </w:r>
      <w:r>
        <w:br/>
      </w:r>
      <w:r>
        <w:rPr>
          <w:rStyle w:val="CommentTok"/>
        </w:rPr>
        <w:t xml:space="preserve">--          um mapa `codigo → uuid` desatualizado produziria, e o único que a contagem</w:t>
      </w:r>
      <w:r>
        <w:br/>
      </w:r>
      <w:r>
        <w:rPr>
          <w:rStyle w:val="CommentTok"/>
        </w:rPr>
        <w:t xml:space="preserve">--          da R-01 jamais acusaria.</w:t>
      </w:r>
      <w:r>
        <w:br/>
      </w:r>
      <w:r>
        <w:rPr>
          <w:rStyle w:val="CommentTok"/>
        </w:rPr>
        <w:t xml:space="preserve">-- ACEITE : 0 linhas.</w:t>
      </w:r>
      <w:r>
        <w:br/>
      </w: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'registros_aula.turma_id'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fk, r.codigo,</w:t>
      </w:r>
      <w:r>
        <w:br/>
      </w:r>
      <w:r>
        <w:rPr>
          <w:rStyle w:val="NormalTok"/>
        </w:rPr>
        <w:t xml:space="preserve">       s.turma_codigo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esperado, t.codigo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gravado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.registros_aula 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staging.registros_aula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r.codigo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.turmas t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r.turma_id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t.codigo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btrim(s.turma_codigo)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'registros_aula.disciplina_id'</w:t>
      </w:r>
      <w:r>
        <w:rPr>
          <w:rStyle w:val="NormalTok"/>
        </w:rPr>
        <w:t xml:space="preserve">, r.codigo, s.disciplina_codigo, d.codigo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.registros_aula 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staging.registros_aula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r.codigo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.disciplinas d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r.disciplina_id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d.codigo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btrim(s.disciplina_codigo)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'turma_disciplina.turma_id'</w:t>
      </w:r>
      <w:r>
        <w:rPr>
          <w:rStyle w:val="NormalTok"/>
        </w:rPr>
        <w:t xml:space="preserve">, td.codigo, s.turma_codigo, t.codigo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.turma_disciplina td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staging.turma_disciplina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td.codigo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.turmas t  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td.turma_id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t.codigo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btrim(s.turma_codigo)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'instrutor_disciplina.instrutor_id'</w:t>
      </w:r>
      <w:r>
        <w:rPr>
          <w:rStyle w:val="NormalTok"/>
        </w:rPr>
        <w:t xml:space="preserve">, v.codigo, s.instrutor_codigo, i.codigo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.instrutor_disciplina v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staging.instrutor_disciplina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v.codigo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.instrutores i 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v.instrutor_id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i.codigo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btrim(s.instrutor_codigo);</w:t>
      </w:r>
    </w:p>
    <w:bookmarkEnd w:id="56"/>
    <w:bookmarkStart w:id="57" w:name="Xaee8e9ca13defd28d3c09e18ace700c0f58f1f4"/>
    <w:p>
      <w:pPr>
        <w:pStyle w:val="Heading3"/>
      </w:pPr>
      <w:r>
        <w:t xml:space="preserve">7.4 Verificações específicas de transformação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CommentTok"/>
        </w:rPr>
        <w:t xml:space="preserve">-- V-ARR-01 · O `uuid[]` de instrutores atribuídos não perdeu elemento</w:t>
      </w:r>
      <w:r>
        <w:br/>
      </w:r>
      <w:r>
        <w:rPr>
          <w:rStyle w:val="CommentTok"/>
        </w:rPr>
        <w:t xml:space="preserve">-- O QUÊ  : compara a quantidade de elementos do array com a quantidade de itens do CSV</w:t>
      </w:r>
      <w:r>
        <w:br/>
      </w:r>
      <w:r>
        <w:rPr>
          <w:rStyle w:val="CommentTok"/>
        </w:rPr>
        <w:t xml:space="preserve">--          bruto preservado em `instrutores_atribuidos_legado_v1`.</w:t>
      </w:r>
      <w:r>
        <w:br/>
      </w:r>
      <w:r>
        <w:rPr>
          <w:rStyle w:val="CommentTok"/>
        </w:rPr>
        <w:t xml:space="preserve">-- PARA QUÊ: a subconsulta agregada de §2.7a DESCARTA em silêncio o código que não</w:t>
      </w:r>
      <w:r>
        <w:br/>
      </w:r>
      <w:r>
        <w:rPr>
          <w:rStyle w:val="CommentTok"/>
        </w:rPr>
        <w:t xml:space="preserve">--          resolve. Sem esta verificação, uma disciplina perderia instrutores sem que</w:t>
      </w:r>
      <w:r>
        <w:br/>
      </w:r>
      <w:r>
        <w:rPr>
          <w:rStyle w:val="CommentTok"/>
        </w:rPr>
        <w:t xml:space="preserve">--          nenhuma constraint reclamasse.</w:t>
      </w:r>
      <w:r>
        <w:br/>
      </w:r>
      <w:r>
        <w:rPr>
          <w:rStyle w:val="CommentTok"/>
        </w:rPr>
        <w:t xml:space="preserve">-- ACEITE : 0 linhas.</w:t>
      </w:r>
      <w:r>
        <w:br/>
      </w: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d.codigo, d.nome_disciplina,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cardinality</w:t>
      </w:r>
      <w:r>
        <w:rPr>
          <w:rStyle w:val="NormalTok"/>
        </w:rPr>
        <w:t xml:space="preserve">(d.instrutores_atribuidos)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no_array,</w:t>
      </w:r>
      <w:r>
        <w:br/>
      </w:r>
      <w:r>
        <w:rPr>
          <w:rStyle w:val="NormalTok"/>
        </w:rPr>
        <w:t xml:space="preserve">       array_length(</w:t>
      </w:r>
      <w:r>
        <w:br/>
      </w:r>
      <w:r>
        <w:rPr>
          <w:rStyle w:val="NormalTok"/>
        </w:rPr>
        <w:t xml:space="preserve">         array_remove(string_to_array(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regexp_replace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(d.instrutores_atribuidos_legado_v1,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'\s'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no_csv_legado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.disciplinas 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cardinality</w:t>
      </w:r>
      <w:r>
        <w:rPr>
          <w:rStyle w:val="NormalTok"/>
        </w:rPr>
        <w:t xml:space="preserve">(d.instrutores_atribuidos)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(array_length(</w:t>
      </w:r>
      <w:r>
        <w:br/>
      </w:r>
      <w:r>
        <w:rPr>
          <w:rStyle w:val="NormalTok"/>
        </w:rPr>
        <w:t xml:space="preserve">         array_remove(string_to_array(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regexp_replace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(d.instrutores_atribuidos_legado_v1,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'\s'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CommentTok"/>
        </w:rPr>
        <w:t xml:space="preserve">-- V-DAT-01 · Nenhuma data "andou" um dia na conversão</w:t>
      </w:r>
      <w:r>
        <w:br/>
      </w:r>
      <w:r>
        <w:rPr>
          <w:rStyle w:val="CommentTok"/>
        </w:rPr>
        <w:t xml:space="preserve">-- O QUÊ  : compara a data gravada com a string original da planilha, reformatada.</w:t>
      </w:r>
      <w:r>
        <w:br/>
      </w:r>
      <w:r>
        <w:rPr>
          <w:rStyle w:val="CommentTok"/>
        </w:rPr>
        <w:t xml:space="preserve">-- PARA QUÊ: é o erro clássico de fuso — `date` tratado como `timestamptz` à meia-noite</w:t>
      </w:r>
      <w:r>
        <w:br/>
      </w:r>
      <w:r>
        <w:rPr>
          <w:rStyle w:val="CommentTok"/>
        </w:rPr>
        <w:t xml:space="preserve">--          num fuso a oeste de UTC volta um dia. Numa base acadêmica, uma aula que anda</w:t>
      </w:r>
      <w:r>
        <w:br/>
      </w:r>
      <w:r>
        <w:rPr>
          <w:rStyle w:val="CommentTok"/>
        </w:rPr>
        <w:t xml:space="preserve">--          para domingo é um erro que ninguém percebe até imprimir o DSA.</w:t>
      </w:r>
      <w:r>
        <w:br/>
      </w:r>
      <w:r>
        <w:rPr>
          <w:rStyle w:val="CommentTok"/>
        </w:rPr>
        <w:t xml:space="preserve">-- ACEITE : 0 linhas. Repetir o padrão para TODA coluna `date` migrada.</w:t>
      </w:r>
      <w:r>
        <w:br/>
      </w: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'registros_aula.data'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coluna, r.codigo,</w:t>
      </w:r>
      <w:r>
        <w:br/>
      </w:r>
      <w:r>
        <w:rPr>
          <w:rStyle w:val="NormalTok"/>
        </w:rPr>
        <w:t xml:space="preserve">       s.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origem_texto,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(r.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'DD/MM/YYYY'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destino_texto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.registros_aula 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staging.registros_aula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r.codigo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(r.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'DD/MM/YYYY'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btrim(s.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'avaliacoes.data_avaliacao'</w:t>
      </w:r>
      <w:r>
        <w:rPr>
          <w:rStyle w:val="NormalTok"/>
        </w:rPr>
        <w:t xml:space="preserve">, a.codigo, s.data_avaliacao,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(a.data_avaliacao, </w:t>
      </w:r>
      <w:r>
        <w:rPr>
          <w:rStyle w:val="StringTok"/>
        </w:rPr>
        <w:t xml:space="preserve">'DD/MM/YYYY'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.avaliacoes a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staging.avaliacoes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a.codigo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(a.data_avaliacao, </w:t>
      </w:r>
      <w:r>
        <w:rPr>
          <w:rStyle w:val="StringTok"/>
        </w:rPr>
        <w:t xml:space="preserve">'DD/MM/YYYY'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btrim(s.data_avaliacao);</w:t>
      </w:r>
      <w:r>
        <w:br/>
      </w:r>
      <w:r>
        <w:rPr>
          <w:rStyle w:val="CommentTok"/>
        </w:rPr>
        <w:t xml:space="preserve">-- Demais: `turmas.data_inicio/data_termino`, `turma_disciplina.previsao_*`,</w:t>
      </w:r>
      <w:r>
        <w:br/>
      </w:r>
      <w:r>
        <w:rPr>
          <w:rStyle w:val="CommentTok"/>
        </w:rPr>
        <w:t xml:space="preserve">-- `disciplinas.previsao_*`, `atividades_nao_letivas.data`, `feriados.data`.</w:t>
      </w:r>
      <w:r>
        <w:br/>
      </w:r>
      <w:r>
        <w:br/>
      </w:r>
      <w:r>
        <w:rPr>
          <w:rStyle w:val="CommentTok"/>
        </w:rPr>
        <w:t xml:space="preserve">-- V-STA-01 · Nenhum `status` nulo. `status` é NOT NULL em toda tabela migrada, então esta</w:t>
      </w:r>
      <w:r>
        <w:br/>
      </w:r>
      <w:r>
        <w:rPr>
          <w:rStyle w:val="CommentTok"/>
        </w:rPr>
        <w:t xml:space="preserve">-- consulta devolver 0 é garantia do motor, não do ETL — vale como canário do mesmo tipo</w:t>
      </w:r>
      <w:r>
        <w:br/>
      </w:r>
      <w:r>
        <w:rPr>
          <w:rStyle w:val="CommentTok"/>
        </w:rPr>
        <w:t xml:space="preserve">-- da V-AUD-01: se devolvesse linha, algo estaria muito errado antes daqui.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'cursos'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tabela,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sem_status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.cursos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'turmas'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.turmas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'disciplinas'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.disciplinas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'instrutores'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.instrutores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CommentTok"/>
        </w:rPr>
        <w:t xml:space="preserve">-- V-CHV-01 · Todo `codigo` do destino existe na origem, e vice-versa</w:t>
      </w:r>
      <w:r>
        <w:br/>
      </w:r>
      <w:r>
        <w:rPr>
          <w:rStyle w:val="CommentTok"/>
        </w:rPr>
        <w:t xml:space="preserve">-- O QUÊ  : simetria total de chaves de negócio, tabela a tabela.</w:t>
      </w:r>
      <w:r>
        <w:br/>
      </w:r>
      <w:r>
        <w:rPr>
          <w:rStyle w:val="CommentTok"/>
        </w:rPr>
        <w:t xml:space="preserve">-- PARA QUÊ: R-01 compara QUANTIDADES; esta compara CONJUNTOS. Duas linhas perdidas e</w:t>
      </w:r>
      <w:r>
        <w:br/>
      </w:r>
      <w:r>
        <w:rPr>
          <w:rStyle w:val="CommentTok"/>
        </w:rPr>
        <w:t xml:space="preserve">--           duas linhas inventadas dariam diferença zero na R-01 e apareceriam aqui.</w:t>
      </w:r>
      <w:r>
        <w:br/>
      </w:r>
      <w:r>
        <w:rPr>
          <w:rStyle w:val="CommentTok"/>
        </w:rPr>
        <w:t xml:space="preserve">-- ACEITE : 0 linhas.</w:t>
      </w:r>
      <w:r>
        <w:br/>
      </w: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CommentTok"/>
        </w:rPr>
        <w:t xml:space="preserve">-- Também dinâmica, pelo mesmo motivo da R-01: cobre toda tabela que tenha `codigo`</w:t>
      </w:r>
      <w:r>
        <w:br/>
      </w:r>
      <w:r>
        <w:rPr>
          <w:rStyle w:val="CommentTok"/>
        </w:rPr>
        <w:t xml:space="preserve">-- nos dois schemas, sem lista manual que possa ficar para trás.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.etl_simetria_de_chaves()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(tabela text, lado text, codigo text)</w:t>
      </w:r>
      <w:r>
        <w:br/>
      </w:r>
      <w:r>
        <w:rPr>
          <w:rStyle w:val="NormalTok"/>
        </w:rPr>
        <w:t xml:space="preserve">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r </w:t>
      </w:r>
      <w:r>
        <w:rPr>
          <w:rStyle w:val="DataTypeTok"/>
        </w:rPr>
        <w:t xml:space="preserve">record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c.relname: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pg_class c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pg_namespace 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n.</w:t>
      </w:r>
      <w:r>
        <w:rPr>
          <w:rStyle w:val="KeywordTok"/>
        </w:rPr>
        <w:t xml:space="preserve">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c.relnamespace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pg_attribute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a.attrelid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a.attname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'codigo'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a.attnum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n.nspname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c.relkind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'r'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loop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format($f$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%L: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'faltando no destino'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s.codigo:</w:t>
      </w:r>
      <w:r>
        <w:rPr>
          <w:rStyle w:val="CharTok"/>
        </w:rPr>
        <w:t xml:space="preserve">:text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staging.%I s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.%I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s.codigo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p.codigo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%L: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'sobrando no destino'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p.codigo:</w:t>
      </w:r>
      <w:r>
        <w:rPr>
          <w:rStyle w:val="CharTok"/>
        </w:rPr>
        <w:t xml:space="preserve">:text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.%I p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staging.%I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p.codigo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s.codigo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$f$, r.t, r.t, r.t, r.t, r.t, r.t);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 $$;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.etl_simetria_de_chaves();</w:t>
      </w:r>
    </w:p>
    <w:bookmarkEnd w:id="57"/>
    <w:bookmarkStart w:id="58" w:name="X558fa9c03f37a885428d2a21a26e3339b498a27"/>
    <w:p>
      <w:pPr>
        <w:pStyle w:val="Heading3"/>
      </w:pPr>
      <w:r>
        <w:t xml:space="preserve">7.5 Colunas-fórmula — o destino calcula o que o Sheets calculava?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CommentTok"/>
        </w:rPr>
        <w:t xml:space="preserve">-- V-GEN-01 · A coluna GERADA reproduz o valor da FÓRMULA da planilha</w:t>
      </w:r>
      <w:r>
        <w:br/>
      </w:r>
      <w:r>
        <w:rPr>
          <w:rStyle w:val="CommentTok"/>
        </w:rPr>
        <w:t xml:space="preserve">-- O QUÊ  : compara `disciplinas.semanas`/`ch_semanal` (GENERATED STORED) com o valor</w:t>
      </w:r>
      <w:r>
        <w:br/>
      </w:r>
      <w:r>
        <w:rPr>
          <w:rStyle w:val="CommentTok"/>
        </w:rPr>
        <w:t xml:space="preserve">--          que a fórmula do Sheets tinha calculado e que foi levado à staging.</w:t>
      </w:r>
      <w:r>
        <w:br/>
      </w:r>
      <w:r>
        <w:rPr>
          <w:rStyle w:val="CommentTok"/>
        </w:rPr>
        <w:t xml:space="preserve">-- PARA QUÊ: é o teste de NÃO REGRESSÃO mais barato do plano inteiro. Se a expressão</w:t>
      </w:r>
      <w:r>
        <w:br/>
      </w:r>
      <w:r>
        <w:rPr>
          <w:rStyle w:val="CommentTok"/>
        </w:rPr>
        <w:t xml:space="preserve">--          da coluna gerada divergir da fórmula, todo cálculo derivado muda de valor</w:t>
      </w:r>
      <w:r>
        <w:br/>
      </w:r>
      <w:r>
        <w:rPr>
          <w:rStyle w:val="CommentTok"/>
        </w:rPr>
        <w:t xml:space="preserve">--          no dia seguinte à migração — que é precisamente o que o Épico C da v2.0</w:t>
      </w:r>
      <w:r>
        <w:br/>
      </w:r>
      <w:r>
        <w:rPr>
          <w:rStyle w:val="CommentTok"/>
        </w:rPr>
        <w:t xml:space="preserve">--          trabalhou para evitar.</w:t>
      </w:r>
      <w:r>
        <w:br/>
      </w:r>
      <w:r>
        <w:rPr>
          <w:rStyle w:val="CommentTok"/>
        </w:rPr>
        <w:t xml:space="preserve">-- TOLERÂNCIA: 0,01 em `ch_semanal`, porque a fórmula do Sheets arredonda na exibição.</w:t>
      </w:r>
      <w:r>
        <w:br/>
      </w:r>
      <w:r>
        <w:rPr>
          <w:rStyle w:val="CommentTok"/>
        </w:rPr>
        <w:t xml:space="preserve">--             `semanas` é inteiro: tolerância ZERO.</w:t>
      </w:r>
      <w:r>
        <w:br/>
      </w:r>
      <w:r>
        <w:rPr>
          <w:rStyle w:val="CommentTok"/>
        </w:rPr>
        <w:t xml:space="preserve">-- ACEITE : 0 linhas.</w:t>
      </w:r>
      <w:r>
        <w:br/>
      </w: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d.codigo, d.nome_disciplina,</w:t>
      </w:r>
      <w:r>
        <w:br/>
      </w:r>
      <w:r>
        <w:rPr>
          <w:rStyle w:val="NormalTok"/>
        </w:rPr>
        <w:t xml:space="preserve">       s.semanas_formula, d.semanas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semanas_gerada,</w:t>
      </w:r>
      <w:r>
        <w:br/>
      </w:r>
      <w:r>
        <w:rPr>
          <w:rStyle w:val="NormalTok"/>
        </w:rPr>
        <w:t xml:space="preserve">       s.ch_semanal_formula, d.ch_semanal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ch_semanal_gerada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.disciplinas 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staging.disciplinas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d.codigo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(btrim(s.semanas_formula),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d.semanas)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(btrim(s.ch_semanal_formula),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(d.ch_semanal,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CommentTok"/>
        </w:rPr>
        <w:t xml:space="preserve">-- V-GEN-02 · `compoe_cht` reproduz a fórmula `Compoe_CHT` da v2.0</w:t>
      </w:r>
      <w:r>
        <w:br/>
      </w:r>
      <w:r>
        <w:rPr>
          <w:rStyle w:val="CommentTok"/>
        </w:rPr>
        <w:t xml:space="preserve">-- REGRA  : Estudo_Individual fica FORA da soma CHT = CHD + AEC + TAD + TR (RN-EVT-01).</w:t>
      </w:r>
      <w:r>
        <w:br/>
      </w:r>
      <w:r>
        <w:rPr>
          <w:rStyle w:val="CommentTok"/>
        </w:rPr>
        <w:t xml:space="preserve">-- ACEITE : 0 linhas.</w:t>
      </w:r>
      <w:r>
        <w:br/>
      </w:r>
      <w:r>
        <w:rPr>
          <w:rStyle w:val="CommentTok"/>
        </w:rPr>
        <w:t xml:space="preserve">-- =====================================================================================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e.codigo, e.categoria_normativa, s.compoe_cht_formula, e.compoe_cht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.atividades_nao_letivas 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staging.atividades_nao_letivas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e.codigo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e.compoe_cht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   (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(btrim(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(s.compoe_cht_formula,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'verdadeiro'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'sim'</w:t>
      </w:r>
      <w:r>
        <w:rPr>
          <w:rStyle w:val="NormalTok"/>
        </w:rPr>
        <w:t xml:space="preserve">));</w:t>
      </w:r>
    </w:p>
    <w:bookmarkEnd w:id="58"/>
    <w:bookmarkStart w:id="59" w:name="Xc09cabe4340e45e862b92d86e7a6ce4c217bfae"/>
    <w:p>
      <w:pPr>
        <w:pStyle w:val="Heading3"/>
      </w:pPr>
      <w:r>
        <w:t xml:space="preserve">7.6 Sondagem prévia — o que rodar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corte, contra a planilha</w:t>
      </w:r>
    </w:p>
    <w:p>
      <w:pPr>
        <w:pStyle w:val="FirstParagraph"/>
      </w:pPr>
      <w:r>
        <w:t xml:space="preserve">Três consultas que a §6 pediu, rodadas contra a</w:t>
      </w:r>
      <w:r>
        <w:t xml:space="preserve"> </w:t>
      </w:r>
      <w:r>
        <w:rPr>
          <w:bCs/>
          <w:b/>
        </w:rPr>
        <w:t xml:space="preserve">staging</w:t>
      </w:r>
      <w:r>
        <w:t xml:space="preserve"> </w:t>
      </w:r>
      <w:r>
        <w:t xml:space="preserve">num ensaio de preview, dias antes do</w:t>
      </w:r>
      <w:r>
        <w:t xml:space="preserve"> </w:t>
      </w:r>
      <w:r>
        <w:t xml:space="preserve">corte. Elas não bloqueiam a carga: elas evitam que a carga chegue ao corte para descobrir problema.</w:t>
      </w:r>
    </w:p>
    <w:p>
      <w:pPr>
        <w:pStyle w:val="SourceCode"/>
      </w:pPr>
      <w:r>
        <w:rPr>
          <w:rStyle w:val="CommentTok"/>
        </w:rPr>
        <w:t xml:space="preserve">-- S-01 · Os cinco NOT NULL de `instrutores` (D-08, §6.4).</w:t>
      </w:r>
      <w:r>
        <w:br/>
      </w:r>
      <w:r>
        <w:rPr>
          <w:rStyle w:val="CommentTok"/>
        </w:rPr>
        <w:t xml:space="preserve">-- ESPERADO idealmente: 0 linhas. Se houver, é lista nominal para o Bernardo.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codigo, nome_completo,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(btrim(posto_graduacao),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'posto_graduacao 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(btrim(esp_hab_obs),    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'esp_hab_obs '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(btrim(nome_completo),  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'nome_completo '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(btrim(categoria),      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'categoria '</w:t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(btrim(om),             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'om '</w:t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colunas_vazias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staging.instrutores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(btrim(posto_graduacao),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(btrim(esp_hab_obs),    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(btrim(nome_completo),  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(btrim(categoria),      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(btrim(om),             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S-02 · Valores de ENUM não previstos no mapeamento (§6.7).</w:t>
      </w:r>
      <w:r>
        <w:br/>
      </w:r>
      <w:r>
        <w:rPr>
          <w:rStyle w:val="CommentTok"/>
        </w:rPr>
        <w:t xml:space="preserve">-- ESPERADO: 0 linhas. Cada linha aqui é uma decisão de mapeamento pendente.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'turmas.status'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coluna, btrim(status)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valor,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linhas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staging.turmas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btrim(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(status,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'Planejada'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'Ativa'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'Concluida'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'Cancelada'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'atividades.categoria_normativa'</w:t>
      </w:r>
      <w:r>
        <w:rPr>
          <w:rStyle w:val="NormalTok"/>
        </w:rPr>
        <w:t xml:space="preserve">, btrim(categoria_normativa),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staging.atividades_nao_letivas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btrim(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(categoria_normativa,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'AEC'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'Estudo_Individual'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'avaliacoes.status'</w:t>
      </w:r>
      <w:r>
        <w:rPr>
          <w:rStyle w:val="NormalTok"/>
        </w:rPr>
        <w:t xml:space="preserve">, btrim(status),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staging.avaliacoes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btrim(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(status,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'Planejada'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'Aplicada'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'Vista Realizada'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S-03 · Sobreposição de vigência de regime (§6.5) — o EXCLUDE recusaria estas.</w:t>
      </w:r>
      <w:r>
        <w:br/>
      </w:r>
      <w:r>
        <w:rPr>
          <w:rStyle w:val="CommentTok"/>
        </w:rPr>
        <w:t xml:space="preserve">-- ESPERADO: 0 linhas.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a.codigo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regime_a, b.codigo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regime_b, a.curso_codigo, a.tipo_regime,</w:t>
      </w:r>
      <w:r>
        <w:br/>
      </w:r>
      <w:r>
        <w:rPr>
          <w:rStyle w:val="NormalTok"/>
        </w:rPr>
        <w:t xml:space="preserve">       a.vigente_de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a_de, a.vigente_ate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a_ate,</w:t>
      </w:r>
      <w:r>
        <w:br/>
      </w:r>
      <w:r>
        <w:rPr>
          <w:rStyle w:val="NormalTok"/>
        </w:rPr>
        <w:t xml:space="preserve">       b.vigente_de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b_de, b.vigente_ate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b_ate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staging.curso_regime_historico 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staging.curso_regime_historico 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b.curso_codigo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a.curso_codigo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b.tipo_regime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a.tipo_regime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b.codigo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a.codigo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(btrim(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(a.status,</w:t>
      </w:r>
      <w:r>
        <w:rPr>
          <w:rStyle w:val="StringTok"/>
        </w:rPr>
        <w:t xml:space="preserve">'Ativo'</w:t>
      </w:r>
      <w:r>
        <w:rPr>
          <w:rStyle w:val="NormalTok"/>
        </w:rPr>
        <w:t xml:space="preserve">)))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'ativo'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(btrim(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(b.status,</w:t>
      </w:r>
      <w:r>
        <w:rPr>
          <w:rStyle w:val="StringTok"/>
        </w:rPr>
        <w:t xml:space="preserve">'Ativo'</w:t>
      </w:r>
      <w:r>
        <w:rPr>
          <w:rStyle w:val="NormalTok"/>
        </w:rPr>
        <w:t xml:space="preserve">)))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'ativo'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daterange(</w:t>
      </w:r>
      <w:r>
        <w:rPr>
          <w:rStyle w:val="FunctionTok"/>
        </w:rPr>
        <w:t xml:space="preserve">to_date</w:t>
      </w:r>
      <w:r>
        <w:rPr>
          <w:rStyle w:val="NormalTok"/>
        </w:rPr>
        <w:t xml:space="preserve">(a.vigente_de,</w:t>
      </w:r>
      <w:r>
        <w:rPr>
          <w:rStyle w:val="StringTok"/>
        </w:rPr>
        <w:t xml:space="preserve">'DD/MM/YYYY'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to_date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(a.vigente_ate,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'DD/MM/YYYY'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'infinity'</w:t>
      </w:r>
      <w:r>
        <w:rPr>
          <w:rStyle w:val="NormalTok"/>
        </w:rPr>
        <w:t xml:space="preserve">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&amp;&amp; daterange(</w:t>
      </w:r>
      <w:r>
        <w:rPr>
          <w:rStyle w:val="FunctionTok"/>
        </w:rPr>
        <w:t xml:space="preserve">to_date</w:t>
      </w:r>
      <w:r>
        <w:rPr>
          <w:rStyle w:val="NormalTok"/>
        </w:rPr>
        <w:t xml:space="preserve">(b.vigente_de,</w:t>
      </w:r>
      <w:r>
        <w:rPr>
          <w:rStyle w:val="StringTok"/>
        </w:rPr>
        <w:t xml:space="preserve">'DD/MM/YYYY'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to_date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(b.vigente_ate,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'DD/MM/YYYY'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'infinity'</w:t>
      </w:r>
      <w:r>
        <w:rPr>
          <w:rStyle w:val="NormalTok"/>
        </w:rPr>
        <w:t xml:space="preserve">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S-04 · Chaves de `Config_Parametros` que violam o CHECK snake_case (§6.8).</w:t>
      </w:r>
      <w:r>
        <w:br/>
      </w:r>
      <w:r>
        <w:rPr>
          <w:rStyle w:val="CommentTok"/>
        </w:rPr>
        <w:t xml:space="preserve">-- ESPERADO: as linhas `PRIORIDADE_DISCIPLINA_*`. Se aparecerem, a pendência P-7</w:t>
      </w:r>
      <w:r>
        <w:br/>
      </w:r>
      <w:r>
        <w:rPr>
          <w:rStyle w:val="CommentTok"/>
        </w:rPr>
        <w:t xml:space="preserve">--           está aberta e o corte NÃO pode ser marcado.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chave,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linhas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staging.config_parametros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chave !~ </w:t>
      </w:r>
      <w:r>
        <w:rPr>
          <w:rStyle w:val="StringTok"/>
        </w:rPr>
        <w:t xml:space="preserve">'^[a-z][a-z0-9_.]*$'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59"/>
    <w:bookmarkStart w:id="60" w:name="o-relatório-de-divergência"/>
    <w:p>
      <w:pPr>
        <w:pStyle w:val="Heading3"/>
      </w:pPr>
      <w:r>
        <w:t xml:space="preserve">7.7 O relatório de divergência</w:t>
      </w:r>
    </w:p>
    <w:p>
      <w:pPr>
        <w:pStyle w:val="FirstParagraph"/>
      </w:pPr>
      <w:r>
        <w:rPr>
          <w:rStyle w:val="VerbatimChar"/>
        </w:rPr>
        <w:t xml:space="preserve">_comum.reconciliar()</w:t>
      </w:r>
      <w:r>
        <w:t xml:space="preserve"> </w:t>
      </w:r>
      <w:r>
        <w:t xml:space="preserve">executa R-01 a R-04, V-* e as verificações de armadilha da §3, e escreve</w:t>
      </w:r>
      <w:r>
        <w:t xml:space="preserve"> </w:t>
      </w:r>
      <w:r>
        <w:rPr>
          <w:rStyle w:val="VerbatimChar"/>
        </w:rPr>
        <w:t xml:space="preserve">dados/relatorios/relatorio_divergencia.md</w:t>
      </w:r>
      <w:r>
        <w:t xml:space="preserve"> </w:t>
      </w:r>
      <w:r>
        <w:t xml:space="preserve">com um cabeçalho de veredito:</w:t>
      </w:r>
    </w:p>
    <w:p>
      <w:pPr>
        <w:pStyle w:val="SourceCode"/>
      </w:pPr>
      <w:r>
        <w:rPr>
          <w:rStyle w:val="FunctionTok"/>
        </w:rPr>
        <w:t xml:space="preserve"># Relatório de reconciliação — CIAARA-11 v2.1</w:t>
      </w:r>
      <w:r>
        <w:br/>
      </w:r>
      <w:r>
        <w:rPr>
          <w:rStyle w:val="NormalTok"/>
        </w:rPr>
        <w:t xml:space="preserve">Ambiente: preview · Execução: 2026-08-26 14:03:11 -03 · Duração: 11,4 s</w:t>
      </w:r>
      <w:r>
        <w:br/>
      </w:r>
      <w:r>
        <w:br/>
      </w:r>
      <w:r>
        <w:rPr>
          <w:rStyle w:val="FunctionTok"/>
        </w:rPr>
        <w:t xml:space="preserve">## Veredito: 🛑 BLOQUEADO — 2 divergência(s)</w:t>
      </w:r>
      <w:r>
        <w:br/>
      </w:r>
      <w:r>
        <w:br/>
      </w:r>
      <w:r>
        <w:rPr>
          <w:rStyle w:val="NormalTok"/>
        </w:rPr>
        <w:t xml:space="preserve">| Verificação | Situação | Detalhe |</w:t>
      </w:r>
      <w:r>
        <w:br/>
      </w:r>
      <w:r>
        <w:rPr>
          <w:rStyle w:val="NormalTok"/>
        </w:rPr>
        <w:t xml:space="preserve">|---|---|---|</w:t>
      </w:r>
      <w:r>
        <w:br/>
      </w:r>
      <w:r>
        <w:rPr>
          <w:rStyle w:val="NormalTok"/>
        </w:rPr>
        <w:t xml:space="preserve">| R-01 contagem origem × destino | ✅ | 20/20 tabelas |</w:t>
      </w:r>
      <w:r>
        <w:br/>
      </w:r>
      <w:r>
        <w:rPr>
          <w:rStyle w:val="NormalTok"/>
        </w:rPr>
        <w:t xml:space="preserve">| R-02 somatório de TA por turma | 🛑 | 1 turma diverge: </w:t>
      </w:r>
      <w:r>
        <w:rPr>
          <w:rStyle w:val="InformationTok"/>
        </w:rPr>
        <w:t xml:space="preserve">`TUR-000017`</w:t>
      </w:r>
      <w:r>
        <w:rPr>
          <w:rStyle w:val="NormalTok"/>
        </w:rPr>
        <w:t xml:space="preserve"> (-6 TA) |</w:t>
      </w:r>
      <w:r>
        <w:br/>
      </w:r>
      <w:r>
        <w:rPr>
          <w:rStyle w:val="NormalTok"/>
        </w:rPr>
        <w:t xml:space="preserve">| R-03 integridade referencial    | ✅ | 0 FK nula indevida |</w:t>
      </w:r>
      <w:r>
        <w:br/>
      </w:r>
      <w:r>
        <w:rPr>
          <w:rStyle w:val="NormalTok"/>
        </w:rPr>
        <w:t xml:space="preserve">| R-04 FK aponta para o pai certo | ✅ | 0 divergência |</w:t>
      </w:r>
      <w:r>
        <w:br/>
      </w:r>
      <w:r>
        <w:rPr>
          <w:rStyle w:val="NormalTok"/>
        </w:rPr>
        <w:t xml:space="preserve">| V-ARR-01 uuid[] de instrutores  | 🛑 | 1 disciplina perdeu 1 elemento |</w:t>
      </w:r>
      <w:r>
        <w:br/>
      </w:r>
      <w:r>
        <w:rPr>
          <w:rStyle w:val="NormalTok"/>
        </w:rPr>
        <w:t xml:space="preserve">| V-DAT-01 datas                  | ✅ | 0 |</w:t>
      </w:r>
      <w:r>
        <w:br/>
      </w:r>
      <w:r>
        <w:rPr>
          <w:rStyle w:val="NormalTok"/>
        </w:rPr>
        <w:t xml:space="preserve">| V-GEN-01 colunas geradas        | ✅ | 0 |</w:t>
      </w:r>
      <w:r>
        <w:br/>
      </w:r>
      <w:r>
        <w:rPr>
          <w:rStyle w:val="NormalTok"/>
        </w:rPr>
        <w:t xml:space="preserve">| V-AUD-01/02/03 auditoria (§3.1) | ✅ | canário íntegro |</w:t>
      </w:r>
      <w:r>
        <w:br/>
      </w:r>
      <w:r>
        <w:rPr>
          <w:rStyle w:val="NormalTok"/>
        </w:rPr>
        <w:t xml:space="preserve">| V-ESC-01 reexecução de usuarios | ✅ | portão de servidor aberto |</w:t>
      </w:r>
      <w:r>
        <w:br/>
      </w:r>
      <w:r>
        <w:rPr>
          <w:rStyle w:val="NormalTok"/>
        </w:rPr>
        <w:t xml:space="preserve">| V-ESC-02 escalonamento negado   | ✅ | 42501 como esperado |</w:t>
      </w:r>
    </w:p>
    <w:p>
      <w:pPr>
        <w:pStyle w:val="FirstParagraph"/>
      </w:pPr>
      <w:r>
        <w:rPr>
          <w:bCs/>
          <w:b/>
        </w:rPr>
        <w:t xml:space="preserve">A regra é literal: veredito diferente de ✅ significa que o corte não acontece.</w:t>
      </w:r>
      <w:r>
        <w:t xml:space="preserve"> </w:t>
      </w:r>
      <w:r>
        <w:t xml:space="preserve">Não existe</w:t>
      </w:r>
      <w:r>
        <w:t xml:space="preserve"> </w:t>
      </w:r>
      <w:r>
        <w:t xml:space="preserve">“</w:t>
      </w:r>
      <w:r>
        <w:t xml:space="preserve">divergência aceitável documentada</w:t>
      </w:r>
      <w:r>
        <w:t xml:space="preserve">”</w:t>
      </w:r>
      <w:r>
        <w:t xml:space="preserve"> </w:t>
      </w:r>
      <w:r>
        <w:t xml:space="preserve">nesta migração — as três exceções da §7.1 são conhecidas de</w:t>
      </w:r>
      <w:r>
        <w:t xml:space="preserve"> </w:t>
      </w:r>
      <w:r>
        <w:t xml:space="preserve">antemão e já estão embutidas nas consultas. Qualquer coisa além delas é achado.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plano-de-corte-cutover"/>
    <w:p>
      <w:pPr>
        <w:pStyle w:val="Heading2"/>
      </w:pPr>
      <w:r>
        <w:t xml:space="preserve">8. Plano de corte (cutover)</w:t>
      </w:r>
    </w:p>
    <w:bookmarkStart w:id="62" w:name="dimensionamento-honesto"/>
    <w:p>
      <w:pPr>
        <w:pStyle w:val="Heading3"/>
      </w:pPr>
      <w:r>
        <w:t xml:space="preserve">8.1 Dimensionamento honesto</w:t>
      </w:r>
    </w:p>
    <w:p>
      <w:pPr>
        <w:pStyle w:val="FirstParagraph"/>
      </w:pPr>
      <w:r>
        <w:t xml:space="preserve">São ~5.400 linhas. A tentação, num documento como este, é reservar um fim de semana e escrever um</w:t>
      </w:r>
      <w:r>
        <w:t xml:space="preserve"> </w:t>
      </w:r>
      <w:r>
        <w:t xml:space="preserve">plano de guerra. Seria desonesto: o BRIEF §10 diz, com todas as letras, que a base é pequena e que</w:t>
      </w:r>
      <w:r>
        <w:t xml:space="preserve"> </w:t>
      </w:r>
      <w:r>
        <w:t xml:space="preserve">a v2.1 não deve fingir que desempenho é um problema deste sistema.</w:t>
      </w:r>
    </w:p>
    <w:p>
      <w:pPr>
        <w:pStyle w:val="BodyText"/>
      </w:pPr>
      <w:r>
        <w:t xml:space="preserve">Medições esperadas, com base no volume e no que o preview já demonstrou: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 estimada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domina o 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Congelamento e comunicação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Pessoas, não máquina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 da planilha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do Drive + export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Extração (24 abas via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Latência de rede, ~24 chamadas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 em staging + promoção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5.400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em transação única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Reconciliação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consultas da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Leitura humana do relatório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etapa mais longa da parte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 de fumaça com sessão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 — login, um DSA, uma impressão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Congelamento definitivo + comunicado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1h05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Janela reservada: 2 horas</w:t>
      </w:r>
      <w:r>
        <w:t xml:space="preserve">, num dia útil, fora do horário de aula (sugestão: 14h–16h em uma</w:t>
      </w:r>
      <w:r>
        <w:t xml:space="preserve"> </w:t>
      </w:r>
      <w:r>
        <w:t xml:space="preserve">terça ou quarta). A folga de ~55 minutos não é para a máquina: é para a conversa que acontece se o</w:t>
      </w:r>
      <w:r>
        <w:t xml:space="preserve"> </w:t>
      </w:r>
      <w:r>
        <w:t xml:space="preserve">relatório vier com uma linha vermelha.</w:t>
      </w:r>
      <w:r>
        <w:t xml:space="preserve"> </w:t>
      </w:r>
      <w:r>
        <w:rPr>
          <w:bCs/>
          <w:b/>
        </w:rPr>
        <w:t xml:space="preserve">Não é preciso fim de semana, não é preciso madrugada, e</w:t>
      </w:r>
      <w:r>
        <w:rPr>
          <w:bCs/>
          <w:b/>
        </w:rPr>
        <w:t xml:space="preserve"> </w:t>
      </w:r>
      <w:r>
        <w:rPr>
          <w:bCs/>
          <w:b/>
        </w:rPr>
        <w:t xml:space="preserve">propor isso para 5.400 linhas seria teatro.</w:t>
      </w:r>
    </w:p>
    <w:bookmarkEnd w:id="62"/>
    <w:bookmarkStart w:id="63" w:name="roteiro"/>
    <w:p>
      <w:pPr>
        <w:pStyle w:val="Heading3"/>
      </w:pPr>
      <w:r>
        <w:t xml:space="preserve">8.2 Roteiro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para seguir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D-7 · Ensaio completo em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Eng.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Reconciliação ✅ e sondagens S-01..S-04 limpas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D-1 · Segundo ensaio, com a extração do 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Eng.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 novo, com dado fresco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D0 T+00 · Comunicado de congelamento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avisados; ninguém lançando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T+10 · Planilha em somente-leitura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Proteção de intervalo em todas as abas, exceto para a conta de serviço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T+15 ·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Eng.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datada no Drive +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fora do Drive (RNF-BKP-02)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T+20 ·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executar.py --ambiente producao --primeira-carga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Eng.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 sem</w:t>
            </w:r>
            <w:r>
              <w:t xml:space="preserve"> </w:t>
            </w:r>
            <w:r>
              <w:rPr>
                <w:rStyle w:val="VerbatimChar"/>
              </w:rPr>
              <w:t xml:space="preserve">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T+25 · Leitura do relatório de divergência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Eng. de Dados + Bernardo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Veredito ✅.</w:t>
            </w:r>
            <w:r>
              <w:t xml:space="preserve"> </w:t>
            </w:r>
            <w:r>
              <w:t xml:space="preserve">Vermelho ⇒ passo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T+40 · Teste de fumaça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real; abrir DSA de uma turma ativa; imprimir;</w:t>
            </w:r>
            <w:r>
              <w:t xml:space="preserve"> </w:t>
            </w:r>
            <w:r>
              <w:rPr>
                <w:bCs/>
                <w:b/>
              </w:rPr>
              <w:t xml:space="preserve">cadastrar uma disciplina de teste e desativá-la</w:t>
            </w:r>
            <w:r>
              <w:t xml:space="preserve"> </w:t>
            </w:r>
            <w:r>
              <w:t xml:space="preserve">(§3.3)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T+60 ·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V-ESC-02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 sessão de 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Eng.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</w:t>
            </w:r>
            <w:r>
              <w:t xml:space="preserve"> </w:t>
            </w:r>
            <w:r>
              <w:rPr>
                <w:rStyle w:val="VerbatimChar"/>
              </w:rPr>
              <w:t xml:space="preserve">42501</w:t>
            </w:r>
            <w:r>
              <w:t xml:space="preserve"> </w:t>
            </w:r>
            <w:r>
              <w:t xml:space="preserve">— sucesso aqui é falha de segurança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T+65 · Congelamento definitivo + comunicado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Planilha permanece somente-leitura; equipe informada da nova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T+75 · Liberação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Bernardo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é a fonte de verdade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(se necessário) Aborto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Eng.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</w:tr>
    </w:tbl>
    <w:p>
      <w:pPr>
        <w:pStyle w:val="BodyText"/>
      </w:pPr>
      <w:r>
        <w:rPr>
          <w:bCs/>
          <w:b/>
        </w:rPr>
        <w:t xml:space="preserve">O passo 7 não é formalidade.</w:t>
      </w:r>
      <w:r>
        <w:t xml:space="preserve"> </w:t>
      </w:r>
      <w:r>
        <w:t xml:space="preserve">É o único momento do roteiro que exercita o caminho que o ETL</w:t>
      </w:r>
      <w:r>
        <w:t xml:space="preserve"> </w:t>
      </w:r>
      <w:r>
        <w:t xml:space="preserve">esconde (§3.3): uma sessão autenticada real fazendo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numa tabela com normalização de texto.</w:t>
      </w:r>
      <w:r>
        <w:t xml:space="preserve"> </w:t>
      </w:r>
      <w:r>
        <w:t xml:space="preserve">Pular esse passo é aceitar descobrir o defeito na segunda-feira, com o Encarregado do outro lado.</w:t>
      </w:r>
    </w:p>
    <w:bookmarkEnd w:id="63"/>
    <w:bookmarkStart w:id="64" w:name="X42d21e18008a111708daad31928d56b06e6e6e8"/>
    <w:p>
      <w:pPr>
        <w:pStyle w:val="Heading3"/>
      </w:pPr>
      <w:r>
        <w:t xml:space="preserve">8.3 Congelamento da planilha — o que significa na prática</w:t>
      </w:r>
    </w:p>
    <w:p>
      <w:pPr>
        <w:pStyle w:val="FirstParagraph"/>
      </w:pPr>
      <w:r>
        <w:t xml:space="preserve">“</w:t>
      </w:r>
      <w:r>
        <w:t xml:space="preserve">Somente-leitura</w:t>
      </w:r>
      <w:r>
        <w:t xml:space="preserve">”</w:t>
      </w:r>
      <w:r>
        <w:t xml:space="preserve"> </w:t>
      </w:r>
      <w:r>
        <w:t xml:space="preserve">no Google Sheets tem armadilha:</w:t>
      </w:r>
      <w:r>
        <w:t xml:space="preserve"> </w:t>
      </w:r>
      <w:r>
        <w:rPr>
          <w:rStyle w:val="VerbatimChar"/>
        </w:rPr>
        <w:t xml:space="preserve">Ver</w:t>
      </w:r>
      <w:r>
        <w:t xml:space="preserve"> </w:t>
      </w:r>
      <w:r>
        <w:t xml:space="preserve">remove a capacidade de conferir fórmulas e</w:t>
      </w:r>
      <w:r>
        <w:t xml:space="preserve"> </w:t>
      </w:r>
      <w:r>
        <w:t xml:space="preserve">irrita quem só quer consultar. O congelamento correto é</w:t>
      </w:r>
      <w:r>
        <w:t xml:space="preserve"> </w:t>
      </w:r>
      <w:r>
        <w:rPr>
          <w:bCs/>
          <w:b/>
        </w:rPr>
        <w:t xml:space="preserve">proteção de intervalo</w:t>
      </w:r>
      <w:r>
        <w:t xml:space="preserve">, aba por aba, com</w:t>
      </w:r>
      <w:r>
        <w:t xml:space="preserve"> </w:t>
      </w:r>
      <w:r>
        <w:t xml:space="preserve">a conta de serviço do Apps Script como única exceção — que é, aliás, o mecanismo que a convenção</w:t>
      </w:r>
      <w:r>
        <w:t xml:space="preserve"> </w:t>
      </w:r>
      <w:r>
        <w:t xml:space="preserve">C-09 da v2.0 já prescreve. A equipe continua vendo tudo; ninguém escreve.</w:t>
      </w:r>
    </w:p>
    <w:p>
      <w:pPr>
        <w:pStyle w:val="BodyText"/>
      </w:pPr>
      <w:r>
        <w:rPr>
          <w:bCs/>
          <w:b/>
        </w:rPr>
        <w:t xml:space="preserve">E o Apps Script?</w:t>
      </w:r>
      <w:r>
        <w:t xml:space="preserve"> </w:t>
      </w:r>
      <w:r>
        <w:t xml:space="preserve">O Web App da v2.0 continua no ar durante a janela, e continua conseguindo</w:t>
      </w:r>
      <w:r>
        <w:t xml:space="preserve"> </w:t>
      </w:r>
      <w:r>
        <w:t xml:space="preserve">escrever, porque a conta de serviço é a exceção.</w:t>
      </w:r>
      <w:r>
        <w:t xml:space="preserve"> </w:t>
      </w:r>
      <w:r>
        <w:rPr>
          <w:bCs/>
          <w:b/>
        </w:rPr>
        <w:t xml:space="preserve">Isso é risco.</w:t>
      </w:r>
      <w:r>
        <w:t xml:space="preserve"> </w:t>
      </w:r>
      <w:r>
        <w:t xml:space="preserve">O congelamento tem de incluir</w:t>
      </w:r>
      <w:r>
        <w:t xml:space="preserve"> </w:t>
      </w:r>
      <w:r>
        <w:rPr>
          <w:bCs/>
          <w:b/>
        </w:rPr>
        <w:t xml:space="preserve">desativar a implantação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clasp</w:t>
      </w:r>
      <w:r>
        <w:t xml:space="preserve"> </w:t>
      </w:r>
      <w:r>
        <w:t xml:space="preserve">→ remover o deployment ativo, ou trocar o acesso para</w:t>
      </w:r>
      <w:r>
        <w:t xml:space="preserve"> </w:t>
      </w:r>
      <w:r>
        <w:t xml:space="preserve">“</w:t>
      </w:r>
      <w:r>
        <w:t xml:space="preserve">somente</w:t>
      </w:r>
      <w:r>
        <w:t xml:space="preserve"> </w:t>
      </w:r>
      <w:r>
        <w:t xml:space="preserve">eu</w:t>
      </w:r>
      <w:r>
        <w:t xml:space="preserve">”</w:t>
      </w:r>
      <w:r>
        <w:t xml:space="preserve">), senão alguém com o link antigo lança um DSA às 15h e produz exatamente o dado divergente que a</w:t>
      </w:r>
      <w:r>
        <w:t xml:space="preserve"> </w:t>
      </w:r>
      <w:r>
        <w:t xml:space="preserve">§9 teria de reconciliar à mão.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rollback"/>
    <w:p>
      <w:pPr>
        <w:pStyle w:val="Heading2"/>
      </w:pPr>
      <w:r>
        <w:t xml:space="preserve">9. Rollback</w:t>
      </w:r>
    </w:p>
    <w:bookmarkStart w:id="66" w:name="até-quando-é-admissível"/>
    <w:p>
      <w:pPr>
        <w:pStyle w:val="Heading3"/>
      </w:pPr>
      <w:r>
        <w:t xml:space="preserve">9.1 Até quando é admissível</w:t>
      </w:r>
    </w:p>
    <w:p>
      <w:pPr>
        <w:pStyle w:val="FirstParagraph"/>
      </w:pPr>
      <w:r>
        <w:rPr>
          <w:bCs/>
          <w:b/>
        </w:rPr>
        <w:t xml:space="preserve">Rollback pleno — sem perda, sem reconciliação manual — é admissível até a primeira escrita real</w:t>
      </w:r>
      <w:r>
        <w:rPr>
          <w:bCs/>
          <w:b/>
        </w:rPr>
        <w:t xml:space="preserve"> </w:t>
      </w:r>
      <w:r>
        <w:rPr>
          <w:bCs/>
          <w:b/>
        </w:rPr>
        <w:t xml:space="preserve">de um usuário na v2.1.</w:t>
      </w:r>
      <w:r>
        <w:t xml:space="preserve"> </w:t>
      </w:r>
      <w:r>
        <w:t xml:space="preserve">Antes disso,</w:t>
      </w:r>
      <w:r>
        <w:t xml:space="preserve"> </w:t>
      </w:r>
      <w:r>
        <w:t xml:space="preserve">“</w:t>
      </w:r>
      <w:r>
        <w:t xml:space="preserve">voltar</w:t>
      </w:r>
      <w:r>
        <w:t xml:space="preserve">”</w:t>
      </w:r>
      <w:r>
        <w:t xml:space="preserve"> </w:t>
      </w:r>
      <w:r>
        <w:t xml:space="preserve">é uma decisão sem custo: a planilha nunca deixou de</w:t>
      </w:r>
      <w:r>
        <w:t xml:space="preserve"> </w:t>
      </w:r>
      <w:r>
        <w:t xml:space="preserve">ser a fonte de verdade, o congelamento é revertido, o comunicado é desfeito, e o PostgreSQL é</w:t>
      </w:r>
      <w:r>
        <w:t xml:space="preserve"> </w:t>
      </w:r>
      <w:r>
        <w:t xml:space="preserve">esvaziado com</w:t>
      </w:r>
      <w:r>
        <w:t xml:space="preserve"> </w:t>
      </w:r>
      <w:r>
        <w:rPr>
          <w:rStyle w:val="VerbatimChar"/>
        </w:rPr>
        <w:t xml:space="preserve">truncate ... restart identity cascade</w:t>
      </w:r>
      <w:r>
        <w:t xml:space="preserve"> </w:t>
      </w:r>
      <w:r>
        <w:t xml:space="preserve">no schema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— ou, mais limpo, o projeto</w:t>
      </w:r>
      <w:r>
        <w:t xml:space="preserve"> </w:t>
      </w:r>
      <w:r>
        <w:t xml:space="preserve">de produção é recriado a partir das migrations, o que leva minutos.</w:t>
      </w:r>
    </w:p>
    <w:p>
      <w:pPr>
        <w:pStyle w:val="BodyText"/>
      </w:pPr>
      <w:r>
        <w:t xml:space="preserve">Na prática isso dá uma janela de</w:t>
      </w:r>
      <w:r>
        <w:t xml:space="preserve"> </w:t>
      </w:r>
      <w:r>
        <w:rPr>
          <w:bCs/>
          <w:b/>
        </w:rPr>
        <w:t xml:space="preserve">algumas horas a alguns dias</w:t>
      </w:r>
      <w:r>
        <w:t xml:space="preserve">: da liberação (T+75) até o primeiro</w:t>
      </w:r>
      <w:r>
        <w:t xml:space="preserve"> </w:t>
      </w:r>
      <w:r>
        <w:t xml:space="preserve">lançamento de DSA feito na v2.1. Depois disso, rollback deixa de ser gratuito.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Durante a carga (antes do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Zero. A transação única (§4) garante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 </w:t>
            </w:r>
            <w:r>
              <w:t xml:space="preserve">e liberação (passos 6–9)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truncate</w:t>
            </w:r>
            <w:r>
              <w:t xml:space="preserve"> </w:t>
            </w:r>
            <w:r>
              <w:t xml:space="preserve">+ reabrir a planilha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Depois da liberação, antes da 1ª escrita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+ comunicado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Depois da 1ª escrita de usuário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é mais rollback — é migração reversa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§9.2</w:t>
            </w:r>
          </w:p>
        </w:tc>
      </w:tr>
    </w:tbl>
    <w:bookmarkEnd w:id="66"/>
    <w:bookmarkStart w:id="67" w:name="dado-escrito-depois-do-corte"/>
    <w:p>
      <w:pPr>
        <w:pStyle w:val="Heading3"/>
      </w:pPr>
      <w:r>
        <w:t xml:space="preserve">9.2 Dado escrito depois do corte</w:t>
      </w:r>
    </w:p>
    <w:p>
      <w:pPr>
        <w:pStyle w:val="FirstParagraph"/>
      </w:pPr>
      <w:r>
        <w:t xml:space="preserve">Se for necessário voltar</w:t>
      </w:r>
      <w:r>
        <w:t xml:space="preserve"> </w:t>
      </w:r>
      <w:r>
        <w:rPr>
          <w:bCs/>
          <w:b/>
        </w:rPr>
        <w:t xml:space="preserve">depois</w:t>
      </w:r>
      <w:r>
        <w:t xml:space="preserve"> </w:t>
      </w:r>
      <w:r>
        <w:t xml:space="preserve">de a v2.1 receber escrita real, o dado novo não pode ser</w:t>
      </w:r>
      <w:r>
        <w:t xml:space="preserve"> </w:t>
      </w:r>
      <w:r>
        <w:t xml:space="preserve">descartado — a integridade do histórico é invariável (BRIEF §9). O procedimento é: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Congelar a v2.1</w:t>
      </w:r>
      <w:r>
        <w:t xml:space="preserve"> </w:t>
      </w:r>
      <w:r>
        <w:t xml:space="preserve">imediatamente (revogar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, que é uma linha de SQL e</w:t>
      </w:r>
      <w:r>
        <w:t xml:space="preserve"> </w:t>
      </w:r>
      <w:r>
        <w:t xml:space="preserve">surte efeito instantâneo).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Extrair o delta</w:t>
      </w:r>
      <w:r>
        <w:t xml:space="preserve">: toda linha com</w:t>
      </w:r>
      <w:r>
        <w:t xml:space="preserve"> </w:t>
      </w:r>
      <w:r>
        <w:rPr>
          <w:rStyle w:val="VerbatimChar"/>
        </w:rPr>
        <w:t xml:space="preserve">criado_em &gt; &lt;instante do commit da carga&gt;</w:t>
      </w:r>
      <w:r>
        <w:t xml:space="preserve">. É consulta</w:t>
      </w:r>
      <w:r>
        <w:t xml:space="preserve"> </w:t>
      </w:r>
      <w:r>
        <w:t xml:space="preserve">trivial, porque o carimbo é confiável — e é confiável porque a armadilha A (§3.1) foi corrigida.</w:t>
      </w:r>
      <w:r>
        <w:t xml:space="preserve"> </w:t>
      </w:r>
      <w:r>
        <w:t xml:space="preserve">Sem aquela correção,</w:t>
      </w:r>
      <w:r>
        <w:t xml:space="preserve"> </w:t>
      </w:r>
      <w:r>
        <w:rPr>
          <w:rStyle w:val="VerbatimChar"/>
        </w:rPr>
        <w:t xml:space="preserve">criado_em</w:t>
      </w:r>
      <w:r>
        <w:t xml:space="preserve"> </w:t>
      </w:r>
      <w:r>
        <w:t xml:space="preserve">poderia estar nulo e este passo seria impossível.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Reinserir na planilha</w:t>
      </w:r>
      <w:r>
        <w:t xml:space="preserve"> </w:t>
      </w:r>
      <w:r>
        <w:t xml:space="preserve">manualmente ou por script, com evento em</w:t>
      </w:r>
      <w:r>
        <w:t xml:space="preserve"> </w:t>
      </w:r>
      <w:r>
        <w:rPr>
          <w:rStyle w:val="VerbatimChar"/>
        </w:rPr>
        <w:t xml:space="preserve">_Migracao_Log</w:t>
      </w:r>
      <w:r>
        <w:t xml:space="preserve"> </w:t>
      </w:r>
      <w:r>
        <w:t xml:space="preserve">marcando</w:t>
      </w:r>
      <w:r>
        <w:t xml:space="preserve"> </w:t>
      </w:r>
      <w:r>
        <w:rPr>
          <w:rStyle w:val="VerbatimChar"/>
        </w:rPr>
        <w:t xml:space="preserve">Acao = Corrigido</w:t>
      </w:r>
      <w:r>
        <w:t xml:space="preserve"> </w:t>
      </w:r>
      <w:r>
        <w:t xml:space="preserve">e a origem</w:t>
      </w:r>
      <w:r>
        <w:t xml:space="preserve"> </w:t>
      </w:r>
      <w:r>
        <w:rPr>
          <w:rStyle w:val="VerbatimChar"/>
        </w:rPr>
        <w:t xml:space="preserve">v2.1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Só então reabrir a planilha para escrita.</w:t>
      </w:r>
    </w:p>
    <w:p>
      <w:pPr>
        <w:pStyle w:val="FirstParagraph"/>
      </w:pPr>
      <w:r>
        <w:rPr>
          <w:bCs/>
          <w:b/>
        </w:rPr>
        <w:t xml:space="preserve">Estimativa realista:</w:t>
      </w:r>
      <w:r>
        <w:t xml:space="preserve"> </w:t>
      </w:r>
      <w:r>
        <w:t xml:space="preserve">com a janela de rollback medida em dias e o volume de lançamento diário do</w:t>
      </w:r>
      <w:r>
        <w:t xml:space="preserve"> </w:t>
      </w:r>
      <w:r>
        <w:t xml:space="preserve">CIAARA-11, o delta seria de dezenas de linhas, não milhares. É trabalho de uma tarde, não de uma</w:t>
      </w:r>
      <w:r>
        <w:t xml:space="preserve"> </w:t>
      </w:r>
      <w:r>
        <w:t xml:space="preserve">semana. Mas é trabalho manual, e é por isso que a §10 recomenda um período de transição curto e</w:t>
      </w:r>
      <w:r>
        <w:t xml:space="preserve"> </w:t>
      </w:r>
      <w:r>
        <w:t xml:space="preserve">vigiado, em vez de um longo e relaxado.</w:t>
      </w:r>
    </w:p>
    <w:bookmarkEnd w:id="67"/>
    <w:bookmarkStart w:id="68" w:name="Xc184844cfe1c3047862857f7f31fc860640cf9f"/>
    <w:p>
      <w:pPr>
        <w:pStyle w:val="Heading3"/>
      </w:pPr>
      <w:r>
        <w:t xml:space="preserve">9.3 Por que a escrita dupla foi considerada e rejeitada</w:t>
      </w:r>
    </w:p>
    <w:p>
      <w:pPr>
        <w:pStyle w:val="FirstParagraph"/>
      </w:pPr>
      <w:r>
        <w:t xml:space="preserve">A alternativa clássica para eliminar o risco de rollback é</w:t>
      </w:r>
      <w:r>
        <w:t xml:space="preserve"> </w:t>
      </w:r>
      <w:r>
        <w:rPr>
          <w:bCs/>
          <w:b/>
        </w:rPr>
        <w:t xml:space="preserve">escrita dupla</w:t>
      </w:r>
      <w:r>
        <w:t xml:space="preserve">: durante um período, a</w:t>
      </w:r>
      <w:r>
        <w:t xml:space="preserve"> </w:t>
      </w:r>
      <w:r>
        <w:t xml:space="preserve">aplicação v2.0 grava tanto na planilha quanto no PostgreSQL, e a v2.1 lê do PostgreSQL. Se algo der</w:t>
      </w:r>
      <w:r>
        <w:t xml:space="preserve"> </w:t>
      </w:r>
      <w:r>
        <w:t xml:space="preserve">errado, basta parar de ler do novo. Foi considerada. Foi rejeitada, por quatro motivos que se somam: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Exige alterar o sistema que está sendo aposentado.</w:t>
      </w:r>
      <w:r>
        <w:t xml:space="preserve"> </w:t>
      </w:r>
      <w:r>
        <w:t xml:space="preserve">Cada função de escrita do Apps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crudCriar</w:t>
      </w:r>
      <w:r>
        <w:t xml:space="preserve">,</w:t>
      </w:r>
      <w:r>
        <w:t xml:space="preserve"> </w:t>
      </w:r>
      <w:r>
        <w:rPr>
          <w:rStyle w:val="VerbatimChar"/>
        </w:rPr>
        <w:t xml:space="preserve">crudAtualizar</w:t>
      </w:r>
      <w:r>
        <w:t xml:space="preserve">,</w:t>
      </w:r>
      <w:r>
        <w:t xml:space="preserve"> </w:t>
      </w:r>
      <w:r>
        <w:rPr>
          <w:rStyle w:val="VerbatimChar"/>
        </w:rPr>
        <w:t xml:space="preserve">atualizarTurmaDisciplina</w:t>
      </w:r>
      <w:r>
        <w:t xml:space="preserve">, e as demais) teria de ganhar uma</w:t>
      </w:r>
      <w:r>
        <w:t xml:space="preserve"> </w:t>
      </w:r>
      <w:r>
        <w:t xml:space="preserve">chamada</w:t>
      </w:r>
      <w:r>
        <w:t xml:space="preserve"> </w:t>
      </w:r>
      <w:r>
        <w:rPr>
          <w:rStyle w:val="VerbatimChar"/>
        </w:rPr>
        <w:t xml:space="preserve">UrlFetchApp</w:t>
      </w:r>
      <w:r>
        <w:t xml:space="preserve"> </w:t>
      </w:r>
      <w:r>
        <w:t xml:space="preserve">para o Supabase. São mudanças em código de produção estável, cujo único</w:t>
      </w:r>
      <w:r>
        <w:t xml:space="preserve"> </w:t>
      </w:r>
      <w:r>
        <w:t xml:space="preserve">propósito é serem descartadas semanas depois. É a pior relação risco/retorno do plano.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Cria duas fontes de verdade durante o período — que é exatamente o que o projeto proíbe.</w:t>
      </w:r>
      <w:r>
        <w:t xml:space="preserve"> </w:t>
      </w:r>
      <w:r>
        <w:t xml:space="preserve">BRIEF §2, documento 21 §9.3. Duas fontes que precisam concordar exigem um reconciliador, que é</w:t>
      </w:r>
      <w:r>
        <w:t xml:space="preserve"> </w:t>
      </w:r>
      <w:r>
        <w:t xml:space="preserve">software novo, que precisa de testes, que ninguém escreveu.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 escrita dupla não é atômica entre os dois sistemas.</w:t>
      </w:r>
      <w:r>
        <w:t xml:space="preserve"> </w:t>
      </w:r>
      <w:r>
        <w:t xml:space="preserve">Apps Script não tem transação</w:t>
      </w:r>
      <w:r>
        <w:t xml:space="preserve"> </w:t>
      </w:r>
      <w:r>
        <w:t xml:space="preserve">distribuída. Uma escrita que funciona no Sheets e falha no PostgreSQL (rede, RLS, constraint)</w:t>
      </w:r>
      <w:r>
        <w:t xml:space="preserve"> </w:t>
      </w:r>
      <w:r>
        <w:t xml:space="preserve">deixa divergência silenciosa — e uma que falha no Sheets depois de suceder no PostgreSQL deixa a</w:t>
      </w:r>
      <w:r>
        <w:t xml:space="preserve"> </w:t>
      </w:r>
      <w:r>
        <w:t xml:space="preserve">pior divergência de todas: o</w:t>
      </w:r>
      <w:r>
        <w:t xml:space="preserve"> </w:t>
      </w:r>
      <w:r>
        <w:t xml:space="preserve">“</w:t>
      </w:r>
      <w:r>
        <w:t xml:space="preserve">novo</w:t>
      </w:r>
      <w:r>
        <w:t xml:space="preserve">”</w:t>
      </w:r>
      <w:r>
        <w:t xml:space="preserve"> </w:t>
      </w:r>
      <w:r>
        <w:t xml:space="preserve">à frente do</w:t>
      </w:r>
      <w:r>
        <w:t xml:space="preserve"> </w:t>
      </w:r>
      <w:r>
        <w:t xml:space="preserve">“</w:t>
      </w:r>
      <w:r>
        <w:t xml:space="preserve">velho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 custo que ela evita é pequeno aqui.</w:t>
      </w:r>
      <w:r>
        <w:t xml:space="preserve"> </w:t>
      </w:r>
      <w:r>
        <w:t xml:space="preserve">Escrita dupla se justifica quando o corte é longo, o</w:t>
      </w:r>
      <w:r>
        <w:t xml:space="preserve"> </w:t>
      </w:r>
      <w:r>
        <w:t xml:space="preserve">volume é grande e a indisponibilidade é cara. Aqui o corte técnico é de</w:t>
      </w:r>
      <w:r>
        <w:t xml:space="preserve"> </w:t>
      </w:r>
      <w:r>
        <w:rPr>
          <w:bCs/>
          <w:b/>
        </w:rPr>
        <w:t xml:space="preserve">cinco minutos</w:t>
      </w:r>
      <w:r>
        <w:t xml:space="preserve"> </w:t>
      </w:r>
      <w:r>
        <w:t xml:space="preserve">e a</w:t>
      </w:r>
      <w:r>
        <w:t xml:space="preserve"> </w:t>
      </w:r>
      <w:r>
        <w:t xml:space="preserve">base tem 5.400 linhas. Pagar complexidade permanente para encurtar uma janela que já cabe num</w:t>
      </w:r>
      <w:r>
        <w:t xml:space="preserve"> </w:t>
      </w:r>
      <w:r>
        <w:t xml:space="preserve">intervalo de café é má engenharia.</w:t>
      </w:r>
    </w:p>
    <w:p>
      <w:pPr>
        <w:pStyle w:val="FirstParagraph"/>
      </w:pPr>
      <w:r>
        <w:rPr>
          <w:bCs/>
          <w:b/>
        </w:rPr>
        <w:t xml:space="preserve">O que se faz no lugar:</w:t>
      </w:r>
      <w:r>
        <w:t xml:space="preserve"> </w:t>
      </w:r>
      <w:r>
        <w:t xml:space="preserve">janela curta (§8), reconciliação obrigatória em zero (§7), congelamento</w:t>
      </w:r>
      <w:r>
        <w:t xml:space="preserve"> </w:t>
      </w:r>
      <w:r>
        <w:t xml:space="preserve">real da origem (§8.3) e um período de transição com a planilha viva e somente-leitura (§10). A</w:t>
      </w:r>
      <w:r>
        <w:t xml:space="preserve"> </w:t>
      </w:r>
      <w:r>
        <w:t xml:space="preserve">planilha</w:t>
      </w:r>
      <w:r>
        <w:t xml:space="preserve"> </w:t>
      </w:r>
      <w:r>
        <w:rPr>
          <w:iCs/>
          <w:i/>
        </w:rPr>
        <w:t xml:space="preserve">é</w:t>
      </w:r>
      <w:r>
        <w:t xml:space="preserve"> </w:t>
      </w:r>
      <w:r>
        <w:t xml:space="preserve">o backup, e é um backup que a equipe sabe ler.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período-de-transição"/>
    <w:p>
      <w:pPr>
        <w:pStyle w:val="Heading2"/>
      </w:pPr>
      <w:r>
        <w:t xml:space="preserve">10. Período de transição</w:t>
      </w:r>
    </w:p>
    <w:bookmarkStart w:id="70" w:name="o-regime"/>
    <w:p>
      <w:pPr>
        <w:pStyle w:val="Heading3"/>
      </w:pPr>
      <w:r>
        <w:t xml:space="preserve">10.1 O regime</w:t>
      </w:r>
    </w:p>
    <w:p>
      <w:pPr>
        <w:pStyle w:val="FirstParagraph"/>
      </w:pPr>
      <w:r>
        <w:t xml:space="preserve">A partir do corte, a planilha</w:t>
      </w:r>
      <w:r>
        <w:t xml:space="preserve"> </w:t>
      </w:r>
      <w:r>
        <w:rPr>
          <w:rStyle w:val="VerbatimChar"/>
        </w:rPr>
        <w:t xml:space="preserve">Banco de dados CIAARA-11 v2.0</w:t>
      </w:r>
      <w:r>
        <w:t xml:space="preserve"> </w:t>
      </w:r>
      <w:r>
        <w:t xml:space="preserve">fica</w:t>
      </w:r>
      <w:r>
        <w:t xml:space="preserve"> </w:t>
      </w:r>
      <w:r>
        <w:rPr>
          <w:bCs/>
          <w:b/>
        </w:rPr>
        <w:t xml:space="preserve">somente-leitura, viva e</w:t>
      </w:r>
      <w:r>
        <w:rPr>
          <w:bCs/>
          <w:b/>
        </w:rPr>
        <w:t xml:space="preserve"> </w:t>
      </w:r>
      <w:r>
        <w:rPr>
          <w:bCs/>
          <w:b/>
        </w:rPr>
        <w:t xml:space="preserve">acessível</w:t>
      </w:r>
      <w:r>
        <w:t xml:space="preserve"> </w:t>
      </w:r>
      <w:r>
        <w:t xml:space="preserve">— não arquivada, não escondida. Ela continua sendo a referência que qualquer pessoa</w:t>
      </w:r>
      <w:r>
        <w:t xml:space="preserve"> </w:t>
      </w:r>
      <w:r>
        <w:t xml:space="preserve">abre para conferir</w:t>
      </w:r>
      <w:r>
        <w:t xml:space="preserve"> </w:t>
      </w:r>
      <w:r>
        <w:t xml:space="preserve">“</w:t>
      </w:r>
      <w:r>
        <w:t xml:space="preserve">como estava antes</w:t>
      </w:r>
      <w:r>
        <w:t xml:space="preserve">”</w:t>
      </w:r>
      <w:r>
        <w:t xml:space="preserve">. É o mesmo tratamento que a v1.0 recebeu quando a v2.0</w:t>
      </w:r>
      <w:r>
        <w:t xml:space="preserve"> </w:t>
      </w:r>
      <w:r>
        <w:t xml:space="preserve">entrou (</w:t>
      </w:r>
      <w:r>
        <w:rPr>
          <w:rStyle w:val="VerbatimChar"/>
        </w:rPr>
        <w:t xml:space="preserve">docs/arquitetura/01-schema.md</w:t>
      </w:r>
      <w:r>
        <w:t xml:space="preserve"> </w:t>
      </w:r>
      <w:r>
        <w:t xml:space="preserve">§6, pré-condição).</w:t>
      </w:r>
    </w:p>
    <w:p>
      <w:pPr>
        <w:pStyle w:val="BodyText"/>
      </w:pPr>
      <w:r>
        <w:rPr>
          <w:bCs/>
          <w:b/>
        </w:rPr>
        <w:t xml:space="preserve">Duração mínima recomendada: 60 dias.</w:t>
      </w:r>
      <w:r>
        <w:t xml:space="preserve"> </w:t>
      </w:r>
      <w:r>
        <w:t xml:space="preserve">Não é número mágico; é o intervalo que cobre um ciclo</w:t>
      </w:r>
      <w:r>
        <w:t xml:space="preserve"> </w:t>
      </w:r>
      <w:r>
        <w:t xml:space="preserve">completo de operação do CIAARA-11 — pelo menos um trimestre parcial, com DSA semanal, uma LIQ e um</w:t>
      </w:r>
      <w:r>
        <w:t xml:space="preserve"> </w:t>
      </w:r>
      <w:r>
        <w:t xml:space="preserve">fechamento de relatório de curso.</w:t>
      </w:r>
    </w:p>
    <w:bookmarkEnd w:id="70"/>
    <w:bookmarkStart w:id="71" w:name="critério-para-aposentar"/>
    <w:p>
      <w:pPr>
        <w:pStyle w:val="Heading3"/>
      </w:pPr>
      <w:r>
        <w:t xml:space="preserve">10.2 Critério para aposentar</w:t>
      </w:r>
    </w:p>
    <w:p>
      <w:pPr>
        <w:pStyle w:val="FirstParagraph"/>
      </w:pPr>
      <w:r>
        <w:t xml:space="preserve">A planilha só passa de</w:t>
      </w:r>
      <w:r>
        <w:t xml:space="preserve"> </w:t>
      </w:r>
      <w:r>
        <w:t xml:space="preserve">“</w:t>
      </w:r>
      <w:r>
        <w:t xml:space="preserve">somente-leitura viva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t xml:space="preserve">“</w:t>
      </w:r>
      <w:r>
        <w:t xml:space="preserve">arquivo histórico</w:t>
      </w:r>
      <w:r>
        <w:t xml:space="preserve">”</w:t>
      </w:r>
      <w:r>
        <w:t xml:space="preserve"> </w:t>
      </w:r>
      <w:r>
        <w:t xml:space="preserve">quando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forem</w:t>
      </w:r>
      <w:r>
        <w:t xml:space="preserve"> </w:t>
      </w:r>
      <w:r>
        <w:t xml:space="preserve">verdadeiros: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verifica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</w:t>
            </w:r>
            <w:r>
              <w:t xml:space="preserve"> </w:t>
            </w:r>
            <w:r>
              <w:rPr>
                <w:bCs/>
                <w:b/>
              </w:rPr>
              <w:t xml:space="preserve">trimestre completo</w:t>
            </w:r>
            <w:r>
              <w:t xml:space="preserve"> </w:t>
            </w:r>
            <w:r>
              <w:t xml:space="preserve">operado só na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aula lançados na v2.1 cobrindo 12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</w:t>
            </w:r>
            <w:r>
              <w:t xml:space="preserve"> </w:t>
            </w:r>
            <w:r>
              <w:rPr>
                <w:bCs/>
                <w:b/>
              </w:rPr>
              <w:t xml:space="preserve">LIQ trimestral</w:t>
            </w:r>
            <w:r>
              <w:t xml:space="preserve"> </w:t>
            </w:r>
            <w:r>
              <w:t xml:space="preserve">emitida pela v2.1 e aceita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assinado, comparado com a LIQ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</w:t>
            </w:r>
            <w:r>
              <w:t xml:space="preserve"> </w:t>
            </w:r>
            <w:r>
              <w:rPr>
                <w:bCs/>
                <w:b/>
              </w:rPr>
              <w:t xml:space="preserve">DSA impresso</w:t>
            </w:r>
            <w:r>
              <w:t xml:space="preserve"> </w:t>
            </w:r>
            <w:r>
              <w:t xml:space="preserve">com paridade de layout confirmada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e2e de impressão + conferência visual do Bernardo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Reconciliação</w:t>
            </w:r>
            <w:r>
              <w:t xml:space="preserve"> </w:t>
            </w:r>
            <w:r>
              <w:rPr>
                <w:bCs/>
                <w:b/>
              </w:rPr>
              <w:t xml:space="preserve">zero por 4 semanas consecutivas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executar.py --somente-reconciliar</w:t>
            </w:r>
            <w:r>
              <w:t xml:space="preserve"> </w:t>
            </w:r>
            <w:r>
              <w:t xml:space="preserve">semanal contra o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pedido de rollback registrado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campo consultado só na planilha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§10.3</w:t>
            </w:r>
          </w:p>
        </w:tc>
      </w:tr>
    </w:tbl>
    <w:bookmarkEnd w:id="71"/>
    <w:bookmarkStart w:id="72" w:name="X606169fa64a6f0fc6f1b5e22b45234a0c24cf55"/>
    <w:p>
      <w:pPr>
        <w:pStyle w:val="Heading3"/>
      </w:pPr>
      <w:r>
        <w:t xml:space="preserve">10.3 O critério nº 6, que é o que costuma escapar</w:t>
      </w:r>
    </w:p>
    <w:p>
      <w:pPr>
        <w:pStyle w:val="FirstParagraph"/>
      </w:pPr>
      <w:r>
        <w:t xml:space="preserve">Os critérios 1 a 5 são de processo. O 6 é de dado, e é o que decide de verdade:</w:t>
      </w:r>
      <w:r>
        <w:t xml:space="preserve"> </w:t>
      </w:r>
      <w:r>
        <w:rPr>
          <w:bCs/>
          <w:b/>
        </w:rPr>
        <w:t xml:space="preserve">enquanto houver</w:t>
      </w:r>
      <w:r>
        <w:rPr>
          <w:bCs/>
          <w:b/>
        </w:rPr>
        <w:t xml:space="preserve"> </w:t>
      </w:r>
      <w:r>
        <w:rPr>
          <w:bCs/>
          <w:b/>
        </w:rPr>
        <w:t xml:space="preserve">alguém abrindo a planilha para ver uma coluna que a v2.1 não tem, a migração não terminou.</w:t>
      </w:r>
    </w:p>
    <w:p>
      <w:pPr>
        <w:pStyle w:val="BodyText"/>
      </w:pPr>
      <w:r>
        <w:t xml:space="preserve">Hoje há três candidatas conhecidas a esse papel, e as três estão nas pendências ao final:</w:t>
      </w:r>
      <w:r>
        <w:t xml:space="preserve"> </w:t>
      </w:r>
      <w:r>
        <w:rPr>
          <w:rStyle w:val="VerbatimChar"/>
        </w:rPr>
        <w:t xml:space="preserve">Turma_Disciplina.ID_Instrutor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CH_Prevista_Por_Instrutor</w:t>
      </w:r>
      <w:r>
        <w:t xml:space="preserve"> </w:t>
      </w:r>
      <w:r>
        <w:t xml:space="preserve">(§6.9) e a prioridade por disciplina</w:t>
      </w:r>
      <w:r>
        <w:t xml:space="preserve"> </w:t>
      </w:r>
      <w:r>
        <w:t xml:space="preserve">(§6.8). Se elas forem resolvidas antes do corte, o critério 6 nasce satisfeito. Se não forem, ele</w:t>
      </w:r>
      <w:r>
        <w:t xml:space="preserve"> </w:t>
      </w:r>
      <w:r>
        <w:t xml:space="preserve">sozinho estende o período de transição indefinidamente — e com razão.</w:t>
      </w:r>
    </w:p>
    <w:bookmarkEnd w:id="72"/>
    <w:bookmarkStart w:id="73" w:name="o-que-nunca-acontece"/>
    <w:p>
      <w:pPr>
        <w:pStyle w:val="Heading3"/>
      </w:pPr>
      <w:r>
        <w:t xml:space="preserve">10.4 O que nunca acontece</w:t>
      </w:r>
    </w:p>
    <w:p>
      <w:pPr>
        <w:pStyle w:val="FirstParagraph"/>
      </w:pPr>
      <w:r>
        <w:rPr>
          <w:bCs/>
          <w:b/>
        </w:rPr>
        <w:t xml:space="preserve">A planilha não é apagada. Nunca.</w:t>
      </w:r>
      <w:r>
        <w:t xml:space="preserve"> </w:t>
      </w:r>
      <w:r>
        <w:t xml:space="preserve">Ela vira um arquivo somente-leitura em pasta arquivada do</w:t>
      </w:r>
      <w:r>
        <w:t xml:space="preserve"> </w:t>
      </w:r>
      <w:r>
        <w:t xml:space="preserve">Drive, com o snapshot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guardado fora do Drive. É a mesma disciplina de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t xml:space="preserve">e de</w:t>
      </w:r>
      <w:r>
        <w:t xml:space="preserve"> </w:t>
      </w:r>
      <w:r>
        <w:rPr>
          <w:rStyle w:val="VerbatimChar"/>
        </w:rPr>
        <w:t xml:space="preserve">arquivo_avaliacoes_v1</w:t>
      </w:r>
      <w:r>
        <w:t xml:space="preserve">: no CIAARA-11, nada é apagado — muda de status (BRIEF §9; C-05).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riscos-e-mitigação"/>
    <w:p>
      <w:pPr>
        <w:pStyle w:val="Heading2"/>
      </w:pPr>
      <w:r>
        <w:t xml:space="preserve">11. Riscos e mitigação</w:t>
      </w:r>
    </w:p>
    <w:p>
      <w:pPr>
        <w:pStyle w:val="FirstParagraph"/>
      </w:pPr>
      <w:r>
        <w:t xml:space="preserve">Ordenados por risco residual, não por probabilidade. Sem inflar e sem esconder.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Colunas de produção sem destino</w:t>
            </w:r>
            <w:r>
              <w:t xml:space="preserve"> </w:t>
            </w:r>
            <w:r>
              <w:t xml:space="preserve">(§6.9):</w:t>
            </w:r>
            <w:r>
              <w:t xml:space="preserve"> </w:t>
            </w:r>
            <w:r>
              <w:rPr>
                <w:rStyle w:val="VerbatimChar"/>
              </w:rPr>
              <w:t xml:space="preserve">ID_Instrutor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CH_Prevista_Por_Instrutor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turma_disciplina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  <w:r>
              <w:t xml:space="preserve"> </w:t>
            </w:r>
            <w:r>
              <w:t xml:space="preserve">— já confirmado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Alto</w:t>
            </w:r>
            <w:r>
              <w:t xml:space="preserve"> </w:t>
            </w:r>
            <w:r>
              <w:t xml:space="preserve">— Épico 11 regride ao bug da spec 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aditiva antes do corte; ETL já leva à staging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Aberto</w:t>
            </w:r>
            <w:r>
              <w:t xml:space="preserve"> </w:t>
            </w:r>
            <w:r>
              <w:t xml:space="preserve">— depende de decisão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Config_Parametros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viola 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CHECK</w:t>
            </w:r>
            <w:r>
              <w:t xml:space="preserve"> </w:t>
            </w:r>
            <w:r>
              <w:t xml:space="preserve">(§6.8)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  <w:r>
              <w:t xml:space="preserve"> </w:t>
            </w:r>
            <w:r>
              <w:t xml:space="preserve">— já confirmado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Alto</w:t>
            </w:r>
            <w:r>
              <w:t xml:space="preserve"> </w:t>
            </w:r>
            <w:r>
              <w:t xml:space="preserve">— a carga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Promover a coluna em</w:t>
            </w:r>
            <w:r>
              <w:t xml:space="preserve"> </w:t>
            </w:r>
            <w:r>
              <w:rPr>
                <w:rStyle w:val="VerbatimChar"/>
              </w:rPr>
              <w:t xml:space="preserve">disciplinas</w:t>
            </w:r>
            <w:r>
              <w:t xml:space="preserve"> </w:t>
            </w:r>
            <w:r>
              <w:t xml:space="preserve">(saída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Aberto</w:t>
            </w:r>
            <w:r>
              <w:t xml:space="preserve"> </w:t>
            </w:r>
            <w:r>
              <w:t xml:space="preserve">— depende de decisão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Divergência entre a contagem documentada (23 abas, 503 linhas de log) e a planilha ao vivo (</w:t>
            </w:r>
            <w:r>
              <w:rPr>
                <w:rStyle w:val="VerbatimChar"/>
              </w:rPr>
              <w:t xml:space="preserve">Turma_Disciplina</w:t>
            </w:r>
            <w:r>
              <w:t xml:space="preserve"> </w:t>
            </w:r>
            <w:r>
              <w:t xml:space="preserve">criada em 20/08; log em</w:t>
            </w:r>
            <w:r>
              <w:t xml:space="preserve"> </w:t>
            </w:r>
            <w:r>
              <w:rPr>
                <w:rStyle w:val="VerbatimChar"/>
              </w:rPr>
              <w:t xml:space="preserve">LOG-001060</w:t>
            </w:r>
            <w:r>
              <w:t xml:space="preserve">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— o ETL erra o inventário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executar.py</w:t>
            </w:r>
            <w:r>
              <w:t xml:space="preserve"> </w:t>
            </w:r>
            <w:r>
              <w:rPr>
                <w:bCs/>
                <w:b/>
              </w:rPr>
              <w:t xml:space="preserve">enumera</w:t>
            </w:r>
            <w:r>
              <w:t xml:space="preserve"> </w:t>
            </w:r>
            <w:r>
              <w:t xml:space="preserve">as abas pela API e falha se o conjunto diferir do esperado, em vez de assumir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NULL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instrutores</w:t>
            </w:r>
            <w:r>
              <w:t xml:space="preserve"> </w:t>
            </w:r>
            <w:r>
              <w:t xml:space="preserve">recusando linha legada (D-08, §6.4)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— carga falha no meio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Sondagem S-01 no ensaio D-7; correção</w:t>
            </w:r>
            <w:r>
              <w:t xml:space="preserve"> </w:t>
            </w:r>
            <w:r>
              <w:rPr>
                <w:bCs/>
                <w:b/>
              </w:rPr>
              <w:t xml:space="preserve">na planilha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Sobreposição de vigência recusada pelo</w:t>
            </w:r>
            <w:r>
              <w:t xml:space="preserve"> </w:t>
            </w:r>
            <w:r>
              <w:rPr>
                <w:rStyle w:val="VerbatimChar"/>
              </w:rPr>
              <w:t xml:space="preserve">EXCLUDE</w:t>
            </w:r>
            <w:r>
              <w:t xml:space="preserve"> </w:t>
            </w:r>
            <w:r>
              <w:t xml:space="preserve">(§6.5)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Sondagem 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gatilho anti-escalonamento voltar a barrar o ETL numa alteração futura do arquivo</w:t>
            </w:r>
            <w:r>
              <w:t xml:space="preserve"> </w:t>
            </w:r>
            <w:r>
              <w:rPr>
                <w:rStyle w:val="VerbatimChar"/>
              </w:rPr>
              <w:t xml:space="preserve">05</w:t>
            </w:r>
            <w:r>
              <w:t xml:space="preserve"> </w:t>
            </w:r>
            <w:r>
              <w:t xml:space="preserve">(§3.2)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Alto</w:t>
            </w:r>
            <w:r>
              <w:t xml:space="preserve"> </w:t>
            </w:r>
            <w:r>
              <w:t xml:space="preserve">— só aparece na 2ª execução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V-ESC-01</w:t>
            </w:r>
            <w:r>
              <w:t xml:space="preserve">/</w:t>
            </w:r>
            <w:r>
              <w:rPr>
                <w:rStyle w:val="VerbatimChar"/>
              </w:rPr>
              <w:t xml:space="preserve">V-ESC-02</w:t>
            </w:r>
            <w:r>
              <w:t xml:space="preserve"> </w:t>
            </w:r>
            <w:r>
              <w:t xml:space="preserve">no relatório de corte, obrigatórias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Carimbos de auditoria descartados em silêncio por um</w:t>
            </w:r>
            <w:r>
              <w:t xml:space="preserve"> </w:t>
            </w:r>
            <w:r>
              <w:rPr>
                <w:rStyle w:val="VerbatimChar"/>
              </w:rPr>
              <w:t xml:space="preserve">jsonb_set</w:t>
            </w:r>
            <w:r>
              <w:t xml:space="preserve"> </w:t>
            </w:r>
            <w:r>
              <w:t xml:space="preserve">sem</w:t>
            </w:r>
            <w:r>
              <w:t xml:space="preserve"> </w:t>
            </w:r>
            <w:r>
              <w:rPr>
                <w:rStyle w:val="VerbatimChar"/>
              </w:rPr>
              <w:t xml:space="preserve">app.jsonb_valor</w:t>
            </w:r>
            <w:r>
              <w:t xml:space="preserve"> </w:t>
            </w:r>
            <w:r>
              <w:t xml:space="preserve">(§3.1)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Alto</w:t>
            </w:r>
            <w:r>
              <w:t xml:space="preserve"> </w:t>
            </w:r>
            <w:r>
              <w:t xml:space="preserve">— perde a base do rollback da §9.2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Canário</w:t>
            </w:r>
            <w:r>
              <w:t xml:space="preserve"> </w:t>
            </w:r>
            <w:r>
              <w:rPr>
                <w:rStyle w:val="VerbatimChar"/>
              </w:rPr>
              <w:t xml:space="preserve">V-AUD-01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GRANT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extensions</w:t>
            </w:r>
            <w:r>
              <w:t xml:space="preserve"> </w:t>
            </w:r>
            <w:r>
              <w:t xml:space="preserve">ausente — ETL passa, usuário quebra (§3.3)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fumaça autenticado no passo 7 do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Alguém lança na planilha durante a janela pelo Web App antigo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Desativar o deployment do</w:t>
            </w:r>
            <w:r>
              <w:t xml:space="preserve"> </w:t>
            </w:r>
            <w:r>
              <w:rPr>
                <w:rStyle w:val="VerbatimChar"/>
              </w:rPr>
              <w:t xml:space="preserve">clasp</w:t>
            </w:r>
            <w:r>
              <w:t xml:space="preserve">, não só proteger intervalos (§8.3)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Elemento perdido no</w:t>
            </w:r>
            <w:r>
              <w:t xml:space="preserve"> </w:t>
            </w:r>
            <w:r>
              <w:rPr>
                <w:rStyle w:val="VerbatimChar"/>
              </w:rPr>
              <w:t xml:space="preserve">uuid[]</w:t>
            </w:r>
            <w:r>
              <w:t xml:space="preserve"> </w:t>
            </w:r>
            <w:r>
              <w:t xml:space="preserve">de instrutores (§2.7a)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V-ARR-01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  <w:r>
              <w:t xml:space="preserve"> </w:t>
            </w:r>
            <w:r>
              <w:t xml:space="preserve">“</w:t>
            </w:r>
            <w:r>
              <w:t xml:space="preserve">andando</w:t>
            </w:r>
            <w:r>
              <w:t xml:space="preserve">”</w:t>
            </w:r>
            <w:r>
              <w:t xml:space="preserve"> </w:t>
            </w:r>
            <w:r>
              <w:t xml:space="preserve">um dia por fuso (§6.1)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se acontecer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sem conversão de fuso +</w:t>
            </w:r>
            <w:r>
              <w:t xml:space="preserve"> </w:t>
            </w:r>
            <w:r>
              <w:rPr>
                <w:rStyle w:val="VerbatimChar"/>
              </w:rPr>
              <w:t xml:space="preserve">V-DAT-01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 da Sheets API durante a extração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chamadas; muito abaixo de qualquer cota.</w:t>
            </w:r>
            <w:r>
              <w:t xml:space="preserve"> </w:t>
            </w:r>
            <w:r>
              <w:rPr>
                <w:rStyle w:val="VerbatimChar"/>
              </w:rPr>
              <w:t xml:space="preserve">--pular-extracao</w:t>
            </w:r>
            <w:r>
              <w:t xml:space="preserve"> </w:t>
            </w:r>
            <w:r>
              <w:t xml:space="preserve">reaproveita o bruto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nova na planilha entre o ensaio e o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Extração compara o cabeçalho com o esperado e</w:t>
            </w:r>
            <w:r>
              <w:t xml:space="preserve"> </w:t>
            </w:r>
            <w:r>
              <w:rPr>
                <w:bCs/>
                <w:b/>
              </w:rPr>
              <w:t xml:space="preserve">avisa</w:t>
            </w:r>
            <w:r>
              <w:t xml:space="preserve"> </w:t>
            </w:r>
            <w:r>
              <w:t xml:space="preserve">— coluna nova não migrada é achado, não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baixo</w:t>
            </w:r>
          </w:p>
        </w:tc>
      </w:tr>
    </w:tbl>
    <w:p>
      <w:pPr>
        <w:pStyle w:val="BodyText"/>
      </w:pPr>
      <w:r>
        <w:rPr>
          <w:bCs/>
          <w:b/>
        </w:rPr>
        <w:t xml:space="preserve">Dois riscos que este plano deliberadamente NÃO mitiga, e por quê: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Desempenho da carga.</w:t>
      </w:r>
      <w:r>
        <w:t xml:space="preserve"> </w:t>
      </w:r>
      <w:r>
        <w:t xml:space="preserve">5.400 linhas em transação única. Não há particionamento, não há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em lotes, não há paralelismo. BRIEF §10: clareza sobre desempenho.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Migração incremental / por fases.</w:t>
      </w:r>
      <w:r>
        <w:t xml:space="preserve"> </w:t>
      </w:r>
      <w:r>
        <w:t xml:space="preserve">Migrar</w:t>
      </w:r>
      <w:r>
        <w:t xml:space="preserve"> </w:t>
      </w:r>
      <w:r>
        <w:rPr>
          <w:rStyle w:val="VerbatimChar"/>
        </w:rPr>
        <w:t xml:space="preserve">cursos</w:t>
      </w:r>
      <w:r>
        <w:t xml:space="preserve"> </w:t>
      </w:r>
      <w:r>
        <w:t xml:space="preserve">numa semana e</w:t>
      </w:r>
      <w:r>
        <w:t xml:space="preserve"> </w:t>
      </w:r>
      <w:r>
        <w:rPr>
          <w:rStyle w:val="VerbatimChar"/>
        </w:rPr>
        <w:t xml:space="preserve">registros_aula</w:t>
      </w:r>
      <w:r>
        <w:t xml:space="preserve"> </w:t>
      </w:r>
      <w:r>
        <w:t xml:space="preserve">na outra</w:t>
      </w:r>
      <w:r>
        <w:t xml:space="preserve"> </w:t>
      </w:r>
      <w:r>
        <w:t xml:space="preserve">parece prudente e é o contrário: cria semanas de base parcialmente migrada, em que a</w:t>
      </w:r>
      <w:r>
        <w:t xml:space="preserve"> </w:t>
      </w:r>
      <w:r>
        <w:t xml:space="preserve">reconciliação da §7 não pode fechar por construção. A migração é atômica porque a base é pequena</w:t>
      </w:r>
      <w:r>
        <w:t xml:space="preserve"> </w:t>
      </w:r>
      <w:r>
        <w:t xml:space="preserve">o bastante para isso ser possível — e quando é possível, é sempre a escolha certa.</w:t>
      </w:r>
    </w:p>
    <w:p>
      <w:r>
        <w:pict>
          <v:rect style="width:0;height:1.5pt" o:hralign="center" o:hrstd="t" o:hr="t"/>
        </w:pict>
      </w:r>
    </w:p>
    <w:bookmarkEnd w:id="75"/>
    <w:bookmarkStart w:id="76" w:name="rastreabilidade"/>
    <w:p>
      <w:pPr>
        <w:pStyle w:val="Heading2"/>
      </w:pPr>
      <w:r>
        <w:t xml:space="preserve">12. Rastreabilidade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 deste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Estratégia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  <w:r>
              <w:t xml:space="preserve"> </w:t>
            </w:r>
            <w:r>
              <w:t xml:space="preserve">como mapa (§2.5)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§2; documento 21 §9.1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Armadilha A —</w:t>
            </w:r>
            <w:r>
              <w:t xml:space="preserve"> </w:t>
            </w:r>
            <w:r>
              <w:rPr>
                <w:rStyle w:val="VerbatimChar"/>
              </w:rPr>
              <w:t xml:space="preserve">jsonb_set</w:t>
            </w:r>
            <w:r>
              <w:t xml:space="preserve"> </w:t>
            </w:r>
            <w:r>
              <w:t xml:space="preserve">STRICT (§3.1)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00_extensoes_e_tipos.sql</w:t>
            </w:r>
            <w:r>
              <w:t xml:space="preserve"> </w:t>
            </w:r>
            <w:r>
              <w:t xml:space="preserve">Bloco 6; documento 21 §8.1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Armadilha B — anti-escalonamento (§3.2)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05_rls_policies.sql</w:t>
            </w:r>
            <w:r>
              <w:t xml:space="preserve"> </w:t>
            </w:r>
            <w:r>
              <w:t xml:space="preserve">Parte IV.1; teste T-11, Parte 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Corolário</w:t>
            </w:r>
            <w:r>
              <w:t xml:space="preserve"> </w:t>
            </w:r>
            <w:r>
              <w:rPr>
                <w:rStyle w:val="VerbatimChar"/>
              </w:rPr>
              <w:t xml:space="preserve">extensions</w:t>
            </w:r>
            <w:r>
              <w:t xml:space="preserve"> </w:t>
            </w:r>
            <w:r>
              <w:t xml:space="preserve">(§3.3)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05_rls_policies.sql</w:t>
            </w:r>
            <w:r>
              <w:t xml:space="preserve"> </w:t>
            </w:r>
            <w:r>
              <w:t xml:space="preserve">Parte III; teste T-04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Ordem de carga (§4)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Grafo de FK dos arquivos 01–03; documento 21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Reaproveitar</w:t>
            </w:r>
            <w:r>
              <w:t xml:space="preserve"> </w:t>
            </w:r>
            <w:r>
              <w:rPr>
                <w:rStyle w:val="VerbatimChar"/>
              </w:rPr>
              <w:t xml:space="preserve">migracao/*.py</w:t>
            </w:r>
            <w:r>
              <w:t xml:space="preserve"> </w:t>
            </w:r>
            <w:r>
              <w:t xml:space="preserve">(§5)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vazio →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  <w:r>
              <w:t xml:space="preserve"> </w:t>
            </w:r>
            <w:r>
              <w:t xml:space="preserve">(§6.3)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§2; C-05 da v2.0; RN-INST-05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Cinco</w:t>
            </w:r>
            <w:r>
              <w:t xml:space="preserve"> </w:t>
            </w:r>
            <w:r>
              <w:rPr>
                <w:rStyle w:val="VerbatimChar"/>
              </w:rPr>
              <w:t xml:space="preserve">NOT NULL</w:t>
            </w:r>
            <w:r>
              <w:t xml:space="preserve"> </w:t>
            </w:r>
            <w:r>
              <w:t xml:space="preserve">de instrutor (§6.4)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21 §9.4 D-08; RN-INST-03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EXCLUDE</w:t>
            </w:r>
            <w:r>
              <w:t xml:space="preserve"> </w:t>
            </w:r>
            <w:r>
              <w:t xml:space="preserve">de vigência (§6.5)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21 §4.4; RN-2027-09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uuid[]</w:t>
            </w:r>
            <w:r>
              <w:t xml:space="preserve"> </w:t>
            </w:r>
            <w:r>
              <w:t xml:space="preserve">de instrutores (§2.7a, §6.6)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Achado (i) da v2.0; documento 21 §9.4 D-06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CHD inclui avaliação e vista (§7.2)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RN-EVT-03; documento 21 §7.3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Reconciliação bloqueia o corte (§7.7)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01-schema.md</w:t>
            </w:r>
            <w:r>
              <w:t xml:space="preserve"> </w:t>
            </w:r>
            <w:r>
              <w:t xml:space="preserve">§6.7 da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usar CAHO 2026 como padrão-ouro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§7; decisão de 2026-08-10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Escrita dupla rejeitada (§9.3)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deste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Planilha nunca apagada (§10.4)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§9; C-05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</w:t>
            </w:r>
            <w:r>
              <w:t xml:space="preserve"> </w:t>
            </w: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§2.1 (correção de 26/08/2026); achado LIQ-1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Épico 2 antes do Épico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X320d8d4473c699ceb55c6272f48af1a5233d920"/>
    <w:p>
      <w:pPr>
        <w:pStyle w:val="Heading2"/>
      </w:pPr>
      <w:r>
        <w:t xml:space="preserve">13. Pendências que exigem decisão do Bernardo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Bloqueia o corte?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turma_disciplina.instrutor_id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ch_prevista_por_instrutor</w:t>
            </w:r>
            <w:r>
              <w:t xml:space="preserve"> </w:t>
            </w:r>
            <w:r>
              <w:t xml:space="preserve">não existem no schema (§6.9). Recomendação: migration aditiva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  <w:r>
              <w:t xml:space="preserve"> </w:t>
            </w:r>
            <w:r>
              <w:t xml:space="preserve">— sem elas o Épico 11 regride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Config_Parametros</w:t>
            </w:r>
            <w:r>
              <w:t xml:space="preserve"> </w:t>
            </w:r>
            <w:r>
              <w:t xml:space="preserve">guarda</w:t>
            </w:r>
            <w:r>
              <w:t xml:space="preserve"> </w:t>
            </w:r>
            <w:r>
              <w:rPr>
                <w:rStyle w:val="VerbatimChar"/>
              </w:rPr>
              <w:t xml:space="preserve">PRIORIDADE_DISCIPLINA_{ID_Grade}</w:t>
            </w:r>
            <w:r>
              <w:t xml:space="preserve">, que viola</w:t>
            </w:r>
            <w:r>
              <w:t xml:space="preserve"> </w:t>
            </w:r>
            <w:r>
              <w:rPr>
                <w:rStyle w:val="VerbatimChar"/>
              </w:rPr>
              <w:t xml:space="preserve">config_param_chave_snake</w:t>
            </w:r>
            <w:r>
              <w:t xml:space="preserve"> </w:t>
            </w:r>
            <w:r>
              <w:t xml:space="preserve">(§6.8). Recomendação: promover a coluna em</w:t>
            </w:r>
            <w:r>
              <w:t xml:space="preserve"> </w:t>
            </w:r>
            <w:r>
              <w:rPr>
                <w:rStyle w:val="VerbatimChar"/>
              </w:rP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  <w:r>
              <w:t xml:space="preserve"> </w:t>
            </w:r>
            <w:r>
              <w:t xml:space="preserve">— a carga falha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Inventário: 23 abas / 503 linhas de log são de 02/08/2026; a planilha ao vivo tem</w:t>
            </w:r>
            <w:r>
              <w:t xml:space="preserve"> </w:t>
            </w:r>
            <w:r>
              <w:rPr>
                <w:rStyle w:val="VerbatimChar"/>
              </w:rPr>
              <w:t xml:space="preserve">Turma_Disciplina</w:t>
            </w:r>
            <w:r>
              <w:t xml:space="preserve"> </w:t>
            </w:r>
            <w:r>
              <w:t xml:space="preserve">(20/08) e log em</w:t>
            </w:r>
            <w:r>
              <w:t xml:space="preserve"> </w:t>
            </w:r>
            <w:r>
              <w:rPr>
                <w:rStyle w:val="VerbatimChar"/>
              </w:rPr>
              <w:t xml:space="preserve">LOG-001060</w:t>
            </w:r>
            <w:r>
              <w:t xml:space="preserve">+ (§11, R-3). Confirmar o inventário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— o ETL precisa saber o que esperar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 janela do corte. Sugestão: terça ou quarta, 14h–16h, com ensaio em D-7 e 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opera o corte, e quem tem a chave</w:t>
            </w:r>
            <w:r>
              <w:t xml:space="preserve"> </w:t>
            </w:r>
            <w:r>
              <w:rPr>
                <w:rStyle w:val="VerbatimChar"/>
              </w:rPr>
              <w:t xml:space="preserve">service_role</w:t>
            </w:r>
            <w:r>
              <w:t xml:space="preserve"> </w:t>
            </w:r>
            <w:r>
              <w:t xml:space="preserve">de 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P-3 (herdada)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Estado</w:t>
            </w:r>
            <w:r>
              <w:t xml:space="preserve"> </w:t>
            </w:r>
            <w:r>
              <w:t xml:space="preserve">de instrutor (spec 025) sem definição semântica — documento 21 §9.6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— vai à staging e ao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P-2, P-4, P-5 (herdadas)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Domínios de</w:t>
            </w:r>
            <w:r>
              <w:t xml:space="preserve"> </w:t>
            </w:r>
            <w:r>
              <w:rPr>
                <w:rStyle w:val="VerbatimChar"/>
              </w:rPr>
              <w:t xml:space="preserve">criterio_prioridade_alocacao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modalidade_ensino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cursos.classificacao</w:t>
            </w:r>
            <w:r>
              <w:t xml:space="preserve"> </w:t>
            </w:r>
            <w:r>
              <w:t xml:space="preserve">— documento 21 §9.6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Não, se S-02 vier limpa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30 da v2.1. Par obrigatório: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31-Mapa-De-Para-Sheets-PostgreSQL.md</w:t>
      </w:r>
      <w:r>
        <w:rPr>
          <w:iCs/>
          <w:i/>
        </w:rPr>
        <w:t xml:space="preserve">, que traz o de-para</w:t>
      </w:r>
      <w:r>
        <w:rPr>
          <w:iCs/>
          <w:i/>
        </w:rPr>
        <w:t xml:space="preserve"> </w:t>
      </w:r>
      <w:r>
        <w:rPr>
          <w:iCs/>
          <w:i/>
        </w:rPr>
        <w:t xml:space="preserve">coluna a coluna das 23 abas. Épico 2 do BRIEF §8 — roda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antes</w:t>
      </w:r>
      <w:r>
        <w:rPr>
          <w:iCs/>
          <w:i/>
        </w:rPr>
        <w:t xml:space="preserve"> </w:t>
      </w:r>
      <w:r>
        <w:rPr>
          <w:iCs/>
          <w:i/>
        </w:rPr>
        <w:t xml:space="preserve">do Épico 3.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v2.1 — Plano de Migração e ETL (Google Sheets → PostgreSQL/Supabase)</dc:title>
  <dc:creator>Fase 3 do SDLC — Migração · Épico 2</dc:creator>
  <cp:keywords/>
  <dcterms:created xsi:type="dcterms:W3CDTF">2026-08-26T12:09:42Z</dcterms:created>
  <dcterms:modified xsi:type="dcterms:W3CDTF">2026-08-26T12:09:42Z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26/08/2026</vt:lpwstr>
  </property>
  <property fmtid="{D5CDD505-2E9C-101B-9397-08002B2CF9AE}" pid="3" name="destino">
    <vt:lpwstr>Supabase PostgreSQL 16 · migrations 00–05 aplicadas e validadas</vt:lpwstr>
  </property>
  <property fmtid="{D5CDD505-2E9C-101B-9397-08002B2CF9AE}" pid="4" name="origem">
    <vt:lpwstr>Banco de dados CIAARA-11 v2.0 · ID 1rv9GClzgc5CxISpr504-oXX_EKyUQiumr-djRT0qrdE</vt:lpwstr>
  </property>
  <property fmtid="{D5CDD505-2E9C-101B-9397-08002B2CF9AE}" pid="5" name="version">
    <vt:lpwstr>2.1</vt:lpwstr>
  </property>
</Properties>
</file>