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1591"/>
        <w:gridCol w:w="1470"/>
        <w:gridCol w:w="1273"/>
        <w:gridCol w:w="1523"/>
        <w:gridCol w:w="1143"/>
        <w:gridCol w:w="1261"/>
      </w:tblGrid>
      <w:tr w:rsidR="00236B27" w:rsidTr="00B44F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1" w:type="dxa"/>
            <w:gridSpan w:val="6"/>
          </w:tcPr>
          <w:p w:rsidR="00B44FCC" w:rsidRPr="00B44FCC" w:rsidRDefault="00B44FCC" w:rsidP="00EA5682">
            <w:pPr>
              <w:jc w:val="center"/>
              <w:rPr>
                <w:rFonts w:ascii="Arial" w:hAnsi="Arial" w:cs="Arial"/>
                <w:b w:val="0"/>
                <w:color w:val="FF0000"/>
                <w:sz w:val="24"/>
                <w:szCs w:val="24"/>
                <w:highlight w:val="yellow"/>
              </w:rPr>
            </w:pPr>
            <w:bookmarkStart w:id="0" w:name="_GoBack" w:colFirst="0" w:colLast="0"/>
            <w:r w:rsidRPr="00B44FCC">
              <w:rPr>
                <w:rFonts w:ascii="Arial" w:hAnsi="Arial" w:cs="Arial"/>
                <w:color w:val="FF0000"/>
                <w:sz w:val="24"/>
                <w:szCs w:val="24"/>
              </w:rPr>
              <w:t>FACTURA DE VENTA</w:t>
            </w:r>
          </w:p>
        </w:tc>
      </w:tr>
      <w:tr w:rsidR="00B44FCC" w:rsidTr="00B44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:rsidR="00236B27" w:rsidRPr="00B44FCC" w:rsidRDefault="00236B27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B44FCC">
              <w:rPr>
                <w:rFonts w:ascii="Arial" w:hAnsi="Arial" w:cs="Arial"/>
                <w:color w:val="FF0000"/>
                <w:sz w:val="24"/>
                <w:szCs w:val="24"/>
              </w:rPr>
              <w:t>PRODUCTO</w:t>
            </w:r>
          </w:p>
        </w:tc>
        <w:tc>
          <w:tcPr>
            <w:tcW w:w="1443" w:type="dxa"/>
          </w:tcPr>
          <w:p w:rsidR="00236B27" w:rsidRPr="00B44FCC" w:rsidRDefault="00236B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B44FCC">
              <w:rPr>
                <w:rFonts w:ascii="Arial" w:hAnsi="Arial" w:cs="Arial"/>
                <w:b/>
                <w:color w:val="FF0000"/>
                <w:sz w:val="24"/>
                <w:szCs w:val="24"/>
              </w:rPr>
              <w:t>CANTIDAD</w:t>
            </w:r>
          </w:p>
        </w:tc>
        <w:tc>
          <w:tcPr>
            <w:tcW w:w="1288" w:type="dxa"/>
          </w:tcPr>
          <w:p w:rsidR="00236B27" w:rsidRPr="00B44FCC" w:rsidRDefault="00236B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B44FCC">
              <w:rPr>
                <w:rFonts w:ascii="Arial" w:hAnsi="Arial" w:cs="Arial"/>
                <w:b/>
                <w:color w:val="FF0000"/>
                <w:sz w:val="24"/>
                <w:szCs w:val="24"/>
              </w:rPr>
              <w:t>VALOR</w:t>
            </w:r>
          </w:p>
        </w:tc>
        <w:tc>
          <w:tcPr>
            <w:tcW w:w="1483" w:type="dxa"/>
          </w:tcPr>
          <w:p w:rsidR="00236B27" w:rsidRPr="00B44FCC" w:rsidRDefault="00236B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B44FCC">
              <w:rPr>
                <w:rFonts w:ascii="Arial" w:hAnsi="Arial" w:cs="Arial"/>
                <w:b/>
                <w:color w:val="FF0000"/>
                <w:sz w:val="24"/>
                <w:szCs w:val="24"/>
              </w:rPr>
              <w:t>SUBTOTAL</w:t>
            </w:r>
          </w:p>
        </w:tc>
        <w:tc>
          <w:tcPr>
            <w:tcW w:w="1179" w:type="dxa"/>
          </w:tcPr>
          <w:p w:rsidR="00236B27" w:rsidRPr="00B44FCC" w:rsidRDefault="00236B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B44FCC">
              <w:rPr>
                <w:rFonts w:ascii="Arial" w:hAnsi="Arial" w:cs="Arial"/>
                <w:b/>
                <w:color w:val="FF0000"/>
                <w:sz w:val="24"/>
                <w:szCs w:val="24"/>
              </w:rPr>
              <w:t>IVA</w:t>
            </w:r>
          </w:p>
        </w:tc>
        <w:tc>
          <w:tcPr>
            <w:tcW w:w="1278" w:type="dxa"/>
          </w:tcPr>
          <w:p w:rsidR="00236B27" w:rsidRPr="00B44FCC" w:rsidRDefault="00236B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B44FCC">
              <w:rPr>
                <w:rFonts w:ascii="Arial" w:hAnsi="Arial" w:cs="Arial"/>
                <w:b/>
                <w:color w:val="FF0000"/>
                <w:sz w:val="24"/>
                <w:szCs w:val="24"/>
              </w:rPr>
              <w:t>TOTAL</w:t>
            </w:r>
          </w:p>
        </w:tc>
      </w:tr>
      <w:tr w:rsidR="00236B27" w:rsidTr="00B44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:rsidR="00236B27" w:rsidRPr="00B44FCC" w:rsidRDefault="00236B27" w:rsidP="00236B27">
            <w:pPr>
              <w:rPr>
                <w:color w:val="FF0000"/>
              </w:rPr>
            </w:pPr>
            <w:r w:rsidRPr="00B44FCC">
              <w:rPr>
                <w:color w:val="FF0000"/>
              </w:rPr>
              <w:t>Camisa</w:t>
            </w:r>
          </w:p>
        </w:tc>
        <w:tc>
          <w:tcPr>
            <w:tcW w:w="1443" w:type="dxa"/>
          </w:tcPr>
          <w:p w:rsidR="00236B27" w:rsidRPr="00236B27" w:rsidRDefault="00236B27" w:rsidP="00236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236B27">
              <w:rPr>
                <w:color w:val="FF0000"/>
              </w:rPr>
              <w:t>100</w:t>
            </w:r>
          </w:p>
        </w:tc>
        <w:tc>
          <w:tcPr>
            <w:tcW w:w="1288" w:type="dxa"/>
          </w:tcPr>
          <w:p w:rsidR="00236B27" w:rsidRPr="00236B27" w:rsidRDefault="00236B27" w:rsidP="00236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236B27">
              <w:rPr>
                <w:color w:val="FF0000"/>
              </w:rPr>
              <w:t>$45.000</w:t>
            </w:r>
          </w:p>
        </w:tc>
        <w:tc>
          <w:tcPr>
            <w:tcW w:w="1483" w:type="dxa"/>
          </w:tcPr>
          <w:p w:rsidR="00236B27" w:rsidRPr="00236B27" w:rsidRDefault="00236B27" w:rsidP="00236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236B27">
              <w:rPr>
                <w:color w:val="FF0000"/>
              </w:rPr>
              <w:t>$4.500.000</w:t>
            </w:r>
          </w:p>
        </w:tc>
        <w:tc>
          <w:tcPr>
            <w:tcW w:w="1179" w:type="dxa"/>
          </w:tcPr>
          <w:p w:rsidR="00236B27" w:rsidRDefault="00236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8" w:type="dxa"/>
          </w:tcPr>
          <w:p w:rsidR="00236B27" w:rsidRDefault="00236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44FCC" w:rsidTr="00B44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:rsidR="00236B27" w:rsidRPr="00B44FCC" w:rsidRDefault="00236B27" w:rsidP="00236B27">
            <w:pPr>
              <w:rPr>
                <w:color w:val="FF0000"/>
              </w:rPr>
            </w:pPr>
            <w:r w:rsidRPr="00B44FCC">
              <w:rPr>
                <w:color w:val="FF0000"/>
              </w:rPr>
              <w:t>Pantalon</w:t>
            </w:r>
          </w:p>
        </w:tc>
        <w:tc>
          <w:tcPr>
            <w:tcW w:w="1443" w:type="dxa"/>
          </w:tcPr>
          <w:p w:rsidR="00236B27" w:rsidRPr="00236B27" w:rsidRDefault="00236B27" w:rsidP="00236B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236B27">
              <w:rPr>
                <w:color w:val="FF0000"/>
              </w:rPr>
              <w:t>90</w:t>
            </w:r>
          </w:p>
        </w:tc>
        <w:tc>
          <w:tcPr>
            <w:tcW w:w="1288" w:type="dxa"/>
          </w:tcPr>
          <w:p w:rsidR="00236B27" w:rsidRPr="00236B27" w:rsidRDefault="00236B27" w:rsidP="00236B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236B27">
              <w:rPr>
                <w:color w:val="FF0000"/>
              </w:rPr>
              <w:t>$78.000</w:t>
            </w:r>
          </w:p>
        </w:tc>
        <w:tc>
          <w:tcPr>
            <w:tcW w:w="1483" w:type="dxa"/>
          </w:tcPr>
          <w:p w:rsidR="00236B27" w:rsidRPr="00236B27" w:rsidRDefault="00236B27" w:rsidP="00236B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236B27">
              <w:rPr>
                <w:color w:val="FF0000"/>
              </w:rPr>
              <w:t>$7.020.000</w:t>
            </w:r>
          </w:p>
        </w:tc>
        <w:tc>
          <w:tcPr>
            <w:tcW w:w="1179" w:type="dxa"/>
          </w:tcPr>
          <w:p w:rsidR="00236B27" w:rsidRDefault="00236B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8" w:type="dxa"/>
          </w:tcPr>
          <w:p w:rsidR="00236B27" w:rsidRDefault="00236B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36B27" w:rsidTr="00B44FCC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:rsidR="00236B27" w:rsidRPr="00B44FCC" w:rsidRDefault="00236B27" w:rsidP="00236B27">
            <w:pPr>
              <w:rPr>
                <w:color w:val="FF0000"/>
              </w:rPr>
            </w:pPr>
            <w:r w:rsidRPr="00B44FCC">
              <w:rPr>
                <w:color w:val="FF0000"/>
              </w:rPr>
              <w:t>Medias</w:t>
            </w:r>
          </w:p>
        </w:tc>
        <w:tc>
          <w:tcPr>
            <w:tcW w:w="1443" w:type="dxa"/>
          </w:tcPr>
          <w:p w:rsidR="00236B27" w:rsidRPr="00236B27" w:rsidRDefault="00236B27" w:rsidP="00236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236B27">
              <w:rPr>
                <w:color w:val="FF0000"/>
              </w:rPr>
              <w:t>69</w:t>
            </w:r>
          </w:p>
        </w:tc>
        <w:tc>
          <w:tcPr>
            <w:tcW w:w="1288" w:type="dxa"/>
          </w:tcPr>
          <w:p w:rsidR="00236B27" w:rsidRPr="00236B27" w:rsidRDefault="00236B27" w:rsidP="00236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236B27">
              <w:rPr>
                <w:color w:val="FF0000"/>
              </w:rPr>
              <w:t>$20.000</w:t>
            </w:r>
          </w:p>
        </w:tc>
        <w:tc>
          <w:tcPr>
            <w:tcW w:w="1483" w:type="dxa"/>
          </w:tcPr>
          <w:p w:rsidR="00236B27" w:rsidRPr="00236B27" w:rsidRDefault="00236B27" w:rsidP="00236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236B27">
              <w:rPr>
                <w:color w:val="FF0000"/>
              </w:rPr>
              <w:t>$1.380.000</w:t>
            </w:r>
          </w:p>
        </w:tc>
        <w:tc>
          <w:tcPr>
            <w:tcW w:w="1179" w:type="dxa"/>
          </w:tcPr>
          <w:p w:rsidR="00236B27" w:rsidRDefault="00236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8" w:type="dxa"/>
          </w:tcPr>
          <w:p w:rsidR="00236B27" w:rsidRDefault="00236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tbl>
      <w:tblPr>
        <w:tblStyle w:val="Tabladecuadrcula7concolores-nfasis1"/>
        <w:tblpPr w:leftFromText="180" w:rightFromText="180" w:vertAnchor="text" w:horzAnchor="margin" w:tblpY="1137"/>
        <w:tblW w:w="0" w:type="auto"/>
        <w:tblLook w:val="0000" w:firstRow="0" w:lastRow="0" w:firstColumn="0" w:lastColumn="0" w:noHBand="0" w:noVBand="0"/>
      </w:tblPr>
      <w:tblGrid>
        <w:gridCol w:w="1590"/>
        <w:gridCol w:w="1443"/>
        <w:gridCol w:w="1325"/>
        <w:gridCol w:w="1483"/>
        <w:gridCol w:w="1134"/>
        <w:gridCol w:w="1286"/>
      </w:tblGrid>
      <w:tr w:rsidR="006C6E2E" w:rsidRPr="00EA5682" w:rsidTr="006C6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61" w:type="dxa"/>
            <w:gridSpan w:val="6"/>
          </w:tcPr>
          <w:bookmarkEnd w:id="0"/>
          <w:p w:rsidR="006C6E2E" w:rsidRPr="00EA5682" w:rsidRDefault="006C6E2E" w:rsidP="006C6E2E">
            <w:pPr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EA5682">
              <w:rPr>
                <w:rFonts w:ascii="Arial" w:hAnsi="Arial" w:cs="Arial"/>
                <w:b/>
                <w:color w:val="FF0000"/>
                <w:sz w:val="24"/>
                <w:szCs w:val="24"/>
              </w:rPr>
              <w:t>FACTURA DE VENTA</w:t>
            </w:r>
          </w:p>
        </w:tc>
      </w:tr>
      <w:tr w:rsidR="006C6E2E" w:rsidRPr="00EA5682" w:rsidTr="006C6E2E">
        <w:trPr>
          <w:trHeight w:val="2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90" w:type="dxa"/>
          </w:tcPr>
          <w:p w:rsidR="006C6E2E" w:rsidRPr="00EA5682" w:rsidRDefault="006C6E2E" w:rsidP="006C6E2E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EA5682">
              <w:rPr>
                <w:rFonts w:ascii="Arial" w:hAnsi="Arial" w:cs="Arial"/>
                <w:color w:val="FF0000"/>
                <w:sz w:val="24"/>
                <w:szCs w:val="24"/>
              </w:rPr>
              <w:t>PRODUCTO</w:t>
            </w:r>
          </w:p>
        </w:tc>
        <w:tc>
          <w:tcPr>
            <w:tcW w:w="1443" w:type="dxa"/>
          </w:tcPr>
          <w:p w:rsidR="006C6E2E" w:rsidRPr="00EA5682" w:rsidRDefault="006C6E2E" w:rsidP="006C6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EA5682">
              <w:rPr>
                <w:rFonts w:ascii="Arial" w:hAnsi="Arial" w:cs="Arial"/>
                <w:color w:val="FF0000"/>
                <w:sz w:val="24"/>
                <w:szCs w:val="24"/>
              </w:rPr>
              <w:t>CANTIDAD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:rsidR="006C6E2E" w:rsidRPr="00EA5682" w:rsidRDefault="006C6E2E" w:rsidP="006C6E2E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EA5682">
              <w:rPr>
                <w:rFonts w:ascii="Arial" w:hAnsi="Arial" w:cs="Arial"/>
                <w:color w:val="FF0000"/>
                <w:sz w:val="24"/>
                <w:szCs w:val="24"/>
              </w:rPr>
              <w:t>VALOR</w:t>
            </w:r>
          </w:p>
        </w:tc>
        <w:tc>
          <w:tcPr>
            <w:tcW w:w="1483" w:type="dxa"/>
          </w:tcPr>
          <w:p w:rsidR="006C6E2E" w:rsidRPr="00EA5682" w:rsidRDefault="006C6E2E" w:rsidP="006C6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EA5682">
              <w:rPr>
                <w:rFonts w:ascii="Arial" w:hAnsi="Arial" w:cs="Arial"/>
                <w:color w:val="FF0000"/>
                <w:sz w:val="24"/>
                <w:szCs w:val="24"/>
              </w:rPr>
              <w:t>SUBTOTAL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:rsidR="006C6E2E" w:rsidRPr="00EA5682" w:rsidRDefault="006C6E2E" w:rsidP="006C6E2E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EA5682">
              <w:rPr>
                <w:rFonts w:ascii="Arial" w:hAnsi="Arial" w:cs="Arial"/>
                <w:color w:val="FF0000"/>
                <w:sz w:val="24"/>
                <w:szCs w:val="24"/>
              </w:rPr>
              <w:t>IVA</w:t>
            </w:r>
          </w:p>
        </w:tc>
        <w:tc>
          <w:tcPr>
            <w:tcW w:w="1286" w:type="dxa"/>
          </w:tcPr>
          <w:p w:rsidR="006C6E2E" w:rsidRPr="00EA5682" w:rsidRDefault="006C6E2E" w:rsidP="006C6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EA5682">
              <w:rPr>
                <w:rFonts w:ascii="Arial" w:hAnsi="Arial" w:cs="Arial"/>
                <w:color w:val="FF0000"/>
                <w:sz w:val="24"/>
                <w:szCs w:val="24"/>
              </w:rPr>
              <w:t>TOTAL</w:t>
            </w:r>
          </w:p>
        </w:tc>
      </w:tr>
      <w:tr w:rsidR="006C6E2E" w:rsidRPr="00EA5682" w:rsidTr="006C6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90" w:type="dxa"/>
          </w:tcPr>
          <w:p w:rsidR="006C6E2E" w:rsidRPr="00EA5682" w:rsidRDefault="006C6E2E" w:rsidP="006C6E2E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EA5682">
              <w:rPr>
                <w:rFonts w:ascii="Arial" w:hAnsi="Arial" w:cs="Arial"/>
                <w:color w:val="FF0000"/>
                <w:sz w:val="24"/>
                <w:szCs w:val="24"/>
              </w:rPr>
              <w:t>Camisa</w:t>
            </w:r>
          </w:p>
        </w:tc>
        <w:tc>
          <w:tcPr>
            <w:tcW w:w="1443" w:type="dxa"/>
          </w:tcPr>
          <w:p w:rsidR="006C6E2E" w:rsidRPr="00EA5682" w:rsidRDefault="006C6E2E" w:rsidP="006C6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EA5682">
              <w:rPr>
                <w:rFonts w:ascii="Arial" w:hAnsi="Arial" w:cs="Arial"/>
                <w:color w:val="FF0000"/>
                <w:sz w:val="24"/>
                <w:szCs w:val="24"/>
              </w:rPr>
              <w:t>100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:rsidR="006C6E2E" w:rsidRPr="00EA5682" w:rsidRDefault="006C6E2E" w:rsidP="006C6E2E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EA5682">
              <w:rPr>
                <w:rFonts w:ascii="Arial" w:hAnsi="Arial" w:cs="Arial"/>
                <w:color w:val="FF0000"/>
                <w:sz w:val="24"/>
                <w:szCs w:val="24"/>
              </w:rPr>
              <w:t>$45.000</w:t>
            </w:r>
          </w:p>
        </w:tc>
        <w:tc>
          <w:tcPr>
            <w:tcW w:w="1483" w:type="dxa"/>
          </w:tcPr>
          <w:p w:rsidR="006C6E2E" w:rsidRPr="00EA5682" w:rsidRDefault="006C6E2E" w:rsidP="006C6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EA5682">
              <w:rPr>
                <w:rFonts w:ascii="Arial" w:hAnsi="Arial" w:cs="Arial"/>
                <w:color w:val="FF0000"/>
                <w:sz w:val="24"/>
                <w:szCs w:val="24"/>
              </w:rPr>
              <w:t>$4.500.000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:rsidR="006C6E2E" w:rsidRPr="00EA5682" w:rsidRDefault="006C6E2E" w:rsidP="006C6E2E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286" w:type="dxa"/>
          </w:tcPr>
          <w:p w:rsidR="006C6E2E" w:rsidRPr="00EA5682" w:rsidRDefault="006C6E2E" w:rsidP="006C6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  <w:tr w:rsidR="006C6E2E" w:rsidRPr="00EA5682" w:rsidTr="006C6E2E">
        <w:trPr>
          <w:trHeight w:val="2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90" w:type="dxa"/>
          </w:tcPr>
          <w:p w:rsidR="006C6E2E" w:rsidRPr="00EA5682" w:rsidRDefault="006C6E2E" w:rsidP="006C6E2E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EA5682">
              <w:rPr>
                <w:rFonts w:ascii="Arial" w:hAnsi="Arial" w:cs="Arial"/>
                <w:color w:val="FF0000"/>
                <w:sz w:val="24"/>
                <w:szCs w:val="24"/>
              </w:rPr>
              <w:t>Pantalon</w:t>
            </w:r>
          </w:p>
        </w:tc>
        <w:tc>
          <w:tcPr>
            <w:tcW w:w="1443" w:type="dxa"/>
          </w:tcPr>
          <w:p w:rsidR="006C6E2E" w:rsidRPr="00EA5682" w:rsidRDefault="006C6E2E" w:rsidP="006C6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EA5682">
              <w:rPr>
                <w:rFonts w:ascii="Arial" w:hAnsi="Arial" w:cs="Arial"/>
                <w:color w:val="FF0000"/>
                <w:sz w:val="24"/>
                <w:szCs w:val="24"/>
              </w:rPr>
              <w:t>90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:rsidR="006C6E2E" w:rsidRPr="00EA5682" w:rsidRDefault="006C6E2E" w:rsidP="006C6E2E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EA5682">
              <w:rPr>
                <w:rFonts w:ascii="Arial" w:hAnsi="Arial" w:cs="Arial"/>
                <w:color w:val="FF0000"/>
                <w:sz w:val="24"/>
                <w:szCs w:val="24"/>
              </w:rPr>
              <w:t>$78.000</w:t>
            </w:r>
          </w:p>
        </w:tc>
        <w:tc>
          <w:tcPr>
            <w:tcW w:w="1483" w:type="dxa"/>
          </w:tcPr>
          <w:p w:rsidR="006C6E2E" w:rsidRPr="00EA5682" w:rsidRDefault="006C6E2E" w:rsidP="006C6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EA5682">
              <w:rPr>
                <w:rFonts w:ascii="Arial" w:hAnsi="Arial" w:cs="Arial"/>
                <w:color w:val="FF0000"/>
                <w:sz w:val="24"/>
                <w:szCs w:val="24"/>
              </w:rPr>
              <w:t>$7.020.000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:rsidR="006C6E2E" w:rsidRPr="00EA5682" w:rsidRDefault="006C6E2E" w:rsidP="006C6E2E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286" w:type="dxa"/>
          </w:tcPr>
          <w:p w:rsidR="006C6E2E" w:rsidRPr="00EA5682" w:rsidRDefault="006C6E2E" w:rsidP="006C6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  <w:tr w:rsidR="006C6E2E" w:rsidRPr="00EA5682" w:rsidTr="006C6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90" w:type="dxa"/>
          </w:tcPr>
          <w:p w:rsidR="006C6E2E" w:rsidRPr="00EA5682" w:rsidRDefault="006C6E2E" w:rsidP="006C6E2E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EA5682">
              <w:rPr>
                <w:rFonts w:ascii="Arial" w:hAnsi="Arial" w:cs="Arial"/>
                <w:color w:val="FF0000"/>
                <w:sz w:val="24"/>
                <w:szCs w:val="24"/>
              </w:rPr>
              <w:t>Medias</w:t>
            </w:r>
          </w:p>
        </w:tc>
        <w:tc>
          <w:tcPr>
            <w:tcW w:w="1443" w:type="dxa"/>
          </w:tcPr>
          <w:p w:rsidR="006C6E2E" w:rsidRPr="00EA5682" w:rsidRDefault="006C6E2E" w:rsidP="006C6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EA5682">
              <w:rPr>
                <w:rFonts w:ascii="Arial" w:hAnsi="Arial" w:cs="Arial"/>
                <w:color w:val="FF0000"/>
                <w:sz w:val="24"/>
                <w:szCs w:val="24"/>
              </w:rPr>
              <w:t>69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:rsidR="006C6E2E" w:rsidRPr="00EA5682" w:rsidRDefault="006C6E2E" w:rsidP="006C6E2E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EA5682">
              <w:rPr>
                <w:rFonts w:ascii="Arial" w:hAnsi="Arial" w:cs="Arial"/>
                <w:color w:val="FF0000"/>
                <w:sz w:val="24"/>
                <w:szCs w:val="24"/>
              </w:rPr>
              <w:t>$20.000</w:t>
            </w:r>
          </w:p>
        </w:tc>
        <w:tc>
          <w:tcPr>
            <w:tcW w:w="1483" w:type="dxa"/>
          </w:tcPr>
          <w:p w:rsidR="006C6E2E" w:rsidRPr="00EA5682" w:rsidRDefault="006C6E2E" w:rsidP="006C6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EA5682">
              <w:rPr>
                <w:rFonts w:ascii="Arial" w:hAnsi="Arial" w:cs="Arial"/>
                <w:color w:val="FF0000"/>
                <w:sz w:val="24"/>
                <w:szCs w:val="24"/>
              </w:rPr>
              <w:t>$1.380.000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:rsidR="006C6E2E" w:rsidRPr="00EA5682" w:rsidRDefault="006C6E2E" w:rsidP="006C6E2E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286" w:type="dxa"/>
          </w:tcPr>
          <w:p w:rsidR="006C6E2E" w:rsidRPr="00EA5682" w:rsidRDefault="006C6E2E" w:rsidP="006C6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</w:tbl>
    <w:p w:rsidR="00EA5682" w:rsidRDefault="00EA5682"/>
    <w:p w:rsidR="006C6E2E" w:rsidRDefault="006C6E2E"/>
    <w:p w:rsidR="006C6E2E" w:rsidRDefault="006C6E2E" w:rsidP="006C6E2E">
      <w:pPr>
        <w:jc w:val="center"/>
      </w:pPr>
    </w:p>
    <w:p w:rsidR="006C6E2E" w:rsidRDefault="006C6E2E" w:rsidP="006C6E2E">
      <w:pPr>
        <w:jc w:val="center"/>
      </w:pPr>
    </w:p>
    <w:bookmarkStart w:id="1" w:name="_MON_1751970544"/>
    <w:bookmarkEnd w:id="1"/>
    <w:p w:rsidR="00EA5682" w:rsidRDefault="006C6E2E">
      <w:r>
        <w:object w:dxaOrig="8901" w:dyaOrig="14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65" type="#_x0000_t75" style="width:442pt;height:72.65pt" o:ole="">
            <v:imagedata r:id="rId7" o:title=""/>
          </v:shape>
          <o:OLEObject Type="Embed" ProgID="Excel.Sheet.12" ShapeID="_x0000_i1165" DrawAspect="Content" ObjectID="_1751972459" r:id="rId8"/>
        </w:object>
      </w:r>
    </w:p>
    <w:p w:rsidR="00EA5682" w:rsidRDefault="00EA5682"/>
    <w:p w:rsidR="006C6E2E" w:rsidRDefault="006C6E2E"/>
    <w:tbl>
      <w:tblPr>
        <w:tblStyle w:val="Tabladelista5oscura-nfasis5"/>
        <w:tblW w:w="4988" w:type="pct"/>
        <w:tblLook w:val="04A0" w:firstRow="1" w:lastRow="0" w:firstColumn="1" w:lastColumn="0" w:noHBand="0" w:noVBand="1"/>
      </w:tblPr>
      <w:tblGrid>
        <w:gridCol w:w="1637"/>
        <w:gridCol w:w="1332"/>
        <w:gridCol w:w="1332"/>
        <w:gridCol w:w="1333"/>
        <w:gridCol w:w="1335"/>
        <w:gridCol w:w="1222"/>
      </w:tblGrid>
      <w:tr w:rsidR="006C6E2E" w:rsidTr="006C6E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00" w:type="pct"/>
            <w:gridSpan w:val="6"/>
            <w:noWrap/>
          </w:tcPr>
          <w:p w:rsidR="006C6E2E" w:rsidRDefault="006C6E2E">
            <w:pPr>
              <w:jc w:val="center"/>
              <w:rPr>
                <w:rFonts w:eastAsiaTheme="minorEastAsia"/>
                <w:color w:val="auto"/>
              </w:rPr>
            </w:pPr>
          </w:p>
        </w:tc>
      </w:tr>
      <w:tr w:rsidR="006C6E2E" w:rsidTr="006C6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pct"/>
            <w:noWrap/>
          </w:tcPr>
          <w:p w:rsidR="006C6E2E" w:rsidRDefault="006C6E2E">
            <w:pPr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  <w:lang w:val="es-ES"/>
              </w:rPr>
              <w:t>Punto B</w:t>
            </w:r>
          </w:p>
        </w:tc>
        <w:tc>
          <w:tcPr>
            <w:tcW w:w="813" w:type="pct"/>
          </w:tcPr>
          <w:p w:rsidR="006C6E2E" w:rsidRDefault="006C6E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  <w:lang w:val="es-ES"/>
              </w:rPr>
              <w:t>87</w:t>
            </w:r>
          </w:p>
        </w:tc>
        <w:tc>
          <w:tcPr>
            <w:tcW w:w="813" w:type="pct"/>
          </w:tcPr>
          <w:p w:rsidR="006C6E2E" w:rsidRDefault="006C6E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  <w:lang w:val="es-ES"/>
              </w:rPr>
              <w:t>—</w:t>
            </w:r>
          </w:p>
        </w:tc>
        <w:tc>
          <w:tcPr>
            <w:tcW w:w="814" w:type="pct"/>
          </w:tcPr>
          <w:p w:rsidR="006C6E2E" w:rsidRDefault="006C6E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</w:p>
        </w:tc>
        <w:tc>
          <w:tcPr>
            <w:tcW w:w="815" w:type="pct"/>
          </w:tcPr>
          <w:p w:rsidR="006C6E2E" w:rsidRDefault="006C6E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</w:p>
        </w:tc>
        <w:tc>
          <w:tcPr>
            <w:tcW w:w="746" w:type="pct"/>
          </w:tcPr>
          <w:p w:rsidR="006C6E2E" w:rsidRDefault="006C6E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</w:p>
        </w:tc>
      </w:tr>
      <w:tr w:rsidR="006C6E2E" w:rsidTr="006C6E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pct"/>
            <w:noWrap/>
          </w:tcPr>
          <w:p w:rsidR="006C6E2E" w:rsidRDefault="006C6E2E">
            <w:pPr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  <w:lang w:val="es-ES"/>
              </w:rPr>
              <w:t>Punto C</w:t>
            </w:r>
          </w:p>
        </w:tc>
        <w:tc>
          <w:tcPr>
            <w:tcW w:w="813" w:type="pct"/>
          </w:tcPr>
          <w:p w:rsidR="006C6E2E" w:rsidRDefault="006C6E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  <w:lang w:val="es-ES"/>
              </w:rPr>
              <w:t>64</w:t>
            </w:r>
          </w:p>
        </w:tc>
        <w:tc>
          <w:tcPr>
            <w:tcW w:w="813" w:type="pct"/>
          </w:tcPr>
          <w:p w:rsidR="006C6E2E" w:rsidRDefault="006C6E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  <w:lang w:val="es-ES"/>
              </w:rPr>
              <w:t>56</w:t>
            </w:r>
          </w:p>
        </w:tc>
        <w:tc>
          <w:tcPr>
            <w:tcW w:w="814" w:type="pct"/>
          </w:tcPr>
          <w:p w:rsidR="006C6E2E" w:rsidRDefault="006C6E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  <w:lang w:val="es-ES"/>
              </w:rPr>
              <w:t>—</w:t>
            </w:r>
          </w:p>
        </w:tc>
        <w:tc>
          <w:tcPr>
            <w:tcW w:w="815" w:type="pct"/>
          </w:tcPr>
          <w:p w:rsidR="006C6E2E" w:rsidRDefault="006C6E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</w:p>
        </w:tc>
        <w:tc>
          <w:tcPr>
            <w:tcW w:w="746" w:type="pct"/>
          </w:tcPr>
          <w:p w:rsidR="006C6E2E" w:rsidRDefault="006C6E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</w:p>
        </w:tc>
      </w:tr>
      <w:tr w:rsidR="006C6E2E" w:rsidTr="006C6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pct"/>
            <w:noWrap/>
          </w:tcPr>
          <w:p w:rsidR="006C6E2E" w:rsidRDefault="006C6E2E">
            <w:pPr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  <w:lang w:val="es-ES"/>
              </w:rPr>
              <w:t>Punto D</w:t>
            </w:r>
          </w:p>
        </w:tc>
        <w:tc>
          <w:tcPr>
            <w:tcW w:w="813" w:type="pct"/>
          </w:tcPr>
          <w:p w:rsidR="006C6E2E" w:rsidRDefault="006C6E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  <w:lang w:val="es-ES"/>
              </w:rPr>
              <w:t>37</w:t>
            </w:r>
          </w:p>
        </w:tc>
        <w:tc>
          <w:tcPr>
            <w:tcW w:w="813" w:type="pct"/>
          </w:tcPr>
          <w:p w:rsidR="006C6E2E" w:rsidRDefault="006C6E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  <w:lang w:val="es-ES"/>
              </w:rPr>
              <w:t>32</w:t>
            </w:r>
          </w:p>
        </w:tc>
        <w:tc>
          <w:tcPr>
            <w:tcW w:w="814" w:type="pct"/>
          </w:tcPr>
          <w:p w:rsidR="006C6E2E" w:rsidRDefault="006C6E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  <w:lang w:val="es-ES"/>
              </w:rPr>
              <w:t>91</w:t>
            </w:r>
          </w:p>
        </w:tc>
        <w:tc>
          <w:tcPr>
            <w:tcW w:w="815" w:type="pct"/>
          </w:tcPr>
          <w:p w:rsidR="006C6E2E" w:rsidRDefault="006C6E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  <w:lang w:val="es-ES"/>
              </w:rPr>
              <w:t>—</w:t>
            </w:r>
          </w:p>
        </w:tc>
        <w:tc>
          <w:tcPr>
            <w:tcW w:w="746" w:type="pct"/>
          </w:tcPr>
          <w:p w:rsidR="006C6E2E" w:rsidRDefault="006C6E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</w:p>
        </w:tc>
      </w:tr>
      <w:tr w:rsidR="006C6E2E" w:rsidTr="006C6E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pct"/>
            <w:noWrap/>
          </w:tcPr>
          <w:p w:rsidR="006C6E2E" w:rsidRDefault="006C6E2E">
            <w:pPr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  <w:lang w:val="es-ES"/>
              </w:rPr>
              <w:t>Punto E</w:t>
            </w:r>
          </w:p>
        </w:tc>
        <w:tc>
          <w:tcPr>
            <w:tcW w:w="813" w:type="pct"/>
          </w:tcPr>
          <w:p w:rsidR="006C6E2E" w:rsidRDefault="006C6E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  <w:lang w:val="es-ES"/>
              </w:rPr>
              <w:t>93</w:t>
            </w:r>
          </w:p>
        </w:tc>
        <w:tc>
          <w:tcPr>
            <w:tcW w:w="813" w:type="pct"/>
          </w:tcPr>
          <w:p w:rsidR="006C6E2E" w:rsidRDefault="006C6E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  <w:lang w:val="es-ES"/>
              </w:rPr>
              <w:t>35</w:t>
            </w:r>
          </w:p>
        </w:tc>
        <w:tc>
          <w:tcPr>
            <w:tcW w:w="814" w:type="pct"/>
          </w:tcPr>
          <w:p w:rsidR="006C6E2E" w:rsidRDefault="006C6E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  <w:lang w:val="es-ES"/>
              </w:rPr>
              <w:t>54</w:t>
            </w:r>
          </w:p>
        </w:tc>
        <w:tc>
          <w:tcPr>
            <w:tcW w:w="815" w:type="pct"/>
          </w:tcPr>
          <w:p w:rsidR="006C6E2E" w:rsidRDefault="006C6E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  <w:lang w:val="es-ES"/>
              </w:rPr>
              <w:t>43</w:t>
            </w:r>
          </w:p>
        </w:tc>
        <w:tc>
          <w:tcPr>
            <w:tcW w:w="746" w:type="pct"/>
          </w:tcPr>
          <w:p w:rsidR="006C6E2E" w:rsidRDefault="006C6E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  <w:lang w:val="es-ES"/>
              </w:rPr>
              <w:t>—</w:t>
            </w:r>
          </w:p>
        </w:tc>
      </w:tr>
    </w:tbl>
    <w:p w:rsidR="00EA5682" w:rsidRDefault="00EA5682"/>
    <w:p w:rsidR="00EA5682" w:rsidRDefault="00EA5682"/>
    <w:p w:rsidR="00EA5682" w:rsidRDefault="00EA5682"/>
    <w:p w:rsidR="00EA5682" w:rsidRDefault="00EA5682"/>
    <w:p w:rsidR="004017F4" w:rsidRDefault="004017F4"/>
    <w:sectPr w:rsidR="004017F4" w:rsidSect="00164C8C">
      <w:pgSz w:w="12240" w:h="15840" w:code="1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46DB" w:rsidRDefault="009446DB" w:rsidP="00236B27">
      <w:pPr>
        <w:spacing w:after="0" w:line="240" w:lineRule="auto"/>
      </w:pPr>
      <w:r>
        <w:separator/>
      </w:r>
    </w:p>
  </w:endnote>
  <w:endnote w:type="continuationSeparator" w:id="0">
    <w:p w:rsidR="009446DB" w:rsidRDefault="009446DB" w:rsidP="00236B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46DB" w:rsidRDefault="009446DB" w:rsidP="00236B27">
      <w:pPr>
        <w:spacing w:after="0" w:line="240" w:lineRule="auto"/>
      </w:pPr>
      <w:r>
        <w:separator/>
      </w:r>
    </w:p>
  </w:footnote>
  <w:footnote w:type="continuationSeparator" w:id="0">
    <w:p w:rsidR="009446DB" w:rsidRDefault="009446DB" w:rsidP="00236B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B27"/>
    <w:rsid w:val="00164C8C"/>
    <w:rsid w:val="00236B27"/>
    <w:rsid w:val="004017F4"/>
    <w:rsid w:val="006C6E2E"/>
    <w:rsid w:val="009446DB"/>
    <w:rsid w:val="00B44FCC"/>
    <w:rsid w:val="00DF2B4B"/>
    <w:rsid w:val="00EA5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0EB93"/>
  <w15:chartTrackingRefBased/>
  <w15:docId w15:val="{D239E3C3-5B25-4D27-9A9C-8ECD06874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36B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236B2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6B27"/>
  </w:style>
  <w:style w:type="paragraph" w:styleId="Piedepgina">
    <w:name w:val="footer"/>
    <w:basedOn w:val="Normal"/>
    <w:link w:val="PiedepginaCar"/>
    <w:uiPriority w:val="99"/>
    <w:unhideWhenUsed/>
    <w:rsid w:val="00236B2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6B27"/>
  </w:style>
  <w:style w:type="table" w:styleId="Tabladecuadrcula4-nfasis1">
    <w:name w:val="Grid Table 4 Accent 1"/>
    <w:basedOn w:val="Tablanormal"/>
    <w:uiPriority w:val="49"/>
    <w:rsid w:val="00B44FC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4">
    <w:name w:val="Grid Table 4"/>
    <w:basedOn w:val="Tablanormal"/>
    <w:uiPriority w:val="49"/>
    <w:rsid w:val="00B44FC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7concolores-nfasis1">
    <w:name w:val="Grid Table 7 Colorful Accent 1"/>
    <w:basedOn w:val="Tablanormal"/>
    <w:uiPriority w:val="52"/>
    <w:rsid w:val="00EA5682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customStyle="1" w:styleId="Calendario1">
    <w:name w:val="Calendario 1"/>
    <w:basedOn w:val="Tablanormal"/>
    <w:uiPriority w:val="99"/>
    <w:qFormat/>
    <w:rsid w:val="006C6E2E"/>
    <w:pPr>
      <w:spacing w:after="0" w:line="240" w:lineRule="auto"/>
    </w:pPr>
    <w:rPr>
      <w:rFonts w:eastAsiaTheme="minorEastAsia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auto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styleId="Listaclara">
    <w:name w:val="Light List"/>
    <w:basedOn w:val="Tablanormal"/>
    <w:uiPriority w:val="61"/>
    <w:rsid w:val="006C6E2E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Calendario2">
    <w:name w:val="Calendario 2"/>
    <w:basedOn w:val="Tablanormal"/>
    <w:uiPriority w:val="99"/>
    <w:qFormat/>
    <w:rsid w:val="006C6E2E"/>
    <w:pPr>
      <w:spacing w:after="0" w:line="240" w:lineRule="auto"/>
      <w:jc w:val="center"/>
    </w:pPr>
    <w:rPr>
      <w:rFonts w:eastAsiaTheme="minorEastAsia"/>
      <w:sz w:val="28"/>
      <w:szCs w:val="28"/>
    </w:rPr>
    <w:tblPr>
      <w:tblBorders>
        <w:insideV w:val="single" w:sz="4" w:space="0" w:color="9CC2E5" w:themeColor="accent1" w:themeTint="99"/>
      </w:tblBorders>
    </w:tblPr>
    <w:tblStylePr w:type="firstRow">
      <w:rPr>
        <w:rFonts w:asciiTheme="majorHAnsi" w:hAnsiTheme="majorHAnsi"/>
        <w:b w:val="0"/>
        <w:i w:val="0"/>
        <w:caps/>
        <w:smallCaps w:val="0"/>
        <w:color w:val="5B9BD5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6C6E2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6C6E2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6C6E2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Hoja_de_c_lculo_de_Microsoft_Excel.xls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5E76AB-ACF8-4D0F-86ED-0D113938CC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2023-07-27T18:14:00Z</dcterms:created>
  <dcterms:modified xsi:type="dcterms:W3CDTF">2023-07-27T19:14:00Z</dcterms:modified>
</cp:coreProperties>
</file>