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4.png" ContentType="image/png"/>
  <Override PartName="/word/media/rId65.png" ContentType="image/png"/>
  <Override PartName="/word/media/rId66.png" ContentType="image/png"/>
  <Override PartName="/word/media/rId67.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TPC</w:t>
      </w:r>
      <w:r>
        <w:t xml:space="preserve"> </w:t>
      </w:r>
      <w:r>
        <w:t xml:space="preserve">Weight</w:t>
      </w:r>
    </w:p>
    <w:p>
      <w:pPr>
        <w:pStyle w:val="Author"/>
      </w:pPr>
      <w:r>
        <w:t xml:space="preserve">Andrew</w:t>
      </w:r>
      <w:r>
        <w:t xml:space="preserve"> </w:t>
      </w:r>
      <w:r>
        <w:t xml:space="preserve">Villeneuve</w:t>
      </w:r>
    </w:p>
    <w:p>
      <w:pPr>
        <w:pStyle w:val="Date"/>
      </w:pPr>
      <w:r>
        <w:t xml:space="preserve">5/27/2020</w:t>
      </w:r>
    </w:p>
    <w:p>
      <w:pPr>
        <w:pStyle w:val="Heading1"/>
      </w:pPr>
      <w:bookmarkStart w:id="20" w:name="the-study---read-first"/>
      <w:r>
        <w:t xml:space="preserve">The Study - read first</w:t>
      </w:r>
      <w:bookmarkEnd w:id="20"/>
    </w:p>
    <w:p>
      <w:pPr>
        <w:pStyle w:val="FirstParagraph"/>
      </w:pPr>
      <w:r>
        <w:t xml:space="preserve">For this part of the study, we measured the total growth in grams of juvenile Urosalpinx snails. We grew snails in tea strainers separated by population for 24 days in a common garden experiment. Nine replicates per population were distributed in six temperatures, with three groups of three subreplicates in each temperature/population treatment. Snails were given food ad libitum. At the end of 24 days, we weighed the snails. Note that we did not take initial weights due to the small size of hatchling snails. Therefore, weights are not standardized for the growth period. This is especially pertinent since we found signficant differences in initial caliper length between populations, and a high correlation between length and weight (see data explroation). Therefore, results should be taken with a grain of salt.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entirity of the experiment, but removed the single case in which a snail ran out of food twice.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 growth rates we kept.</w:t>
      </w:r>
    </w:p>
    <w:p>
      <w:pPr>
        <w:pStyle w:val="Heading2"/>
      </w:pPr>
      <w:bookmarkStart w:id="27" w:name="environmental-data"/>
      <w:r>
        <w:t xml:space="preserve">Environmental Data</w:t>
      </w:r>
      <w:bookmarkEnd w:id="27"/>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9" w:name="data-exploration"/>
      <w:r>
        <w:t xml:space="preserve">Data Exploration</w:t>
      </w:r>
      <w:bookmarkEnd w:id="29"/>
    </w:p>
    <w:p>
      <w:pPr>
        <w:pStyle w:val="Heading2"/>
      </w:pPr>
      <w:bookmarkStart w:id="30" w:name="do-weights-differ-between-populations"/>
      <w:r>
        <w:t xml:space="preserve">Do weights differ between populations</w:t>
      </w:r>
      <w:bookmarkEnd w:id="30"/>
    </w:p>
    <w:p>
      <w:pPr>
        <w:pStyle w:val="FirstParagraph"/>
      </w:pPr>
      <w:r>
        <w:t xml:space="preserve">Do populations differ in their weight? Here, ANOVA tells us that growth between sites are signficantly different</w:t>
      </w:r>
    </w:p>
    <w:p>
      <w:pPr>
        <w:pStyle w:val="SourceCode"/>
      </w:pPr>
      <w:r>
        <w:rPr>
          <w:rStyle w:val="VerbatimChar"/>
        </w:rPr>
        <w:t xml:space="preserve">##              Df   Sum Sq  Mean Sq F value   Pr(&gt;F)    </w:t>
      </w:r>
      <w:r>
        <w:br/>
      </w:r>
      <w:r>
        <w:rPr>
          <w:rStyle w:val="VerbatimChar"/>
        </w:rPr>
        <w:t xml:space="preserve">## pop           7 0.000882 0.000126   6.264 5.84e-07 ***</w:t>
      </w:r>
      <w:r>
        <w:br/>
      </w:r>
      <w:r>
        <w:rPr>
          <w:rStyle w:val="VerbatimChar"/>
        </w:rPr>
        <w:t xml:space="preserve">## temp          1 0.011506 0.011506 572.021  &lt; 2e-16 ***</w:t>
      </w:r>
      <w:r>
        <w:br/>
      </w:r>
      <w:r>
        <w:rPr>
          <w:rStyle w:val="VerbatimChar"/>
        </w:rPr>
        <w:t xml:space="preserve">## pop:temp      7 0.000588 0.000084   4.175 0.000192 ***</w:t>
      </w:r>
      <w:r>
        <w:br/>
      </w:r>
      <w:r>
        <w:rPr>
          <w:rStyle w:val="VerbatimChar"/>
        </w:rPr>
        <w:t xml:space="preserve">## Residuals   374 0.007523 0.000020                     </w:t>
      </w:r>
      <w:r>
        <w:br/>
      </w:r>
      <w:r>
        <w:rPr>
          <w:rStyle w:val="VerbatimChar"/>
        </w:rPr>
        <w:t xml:space="preserve">## ---</w:t>
      </w:r>
      <w:r>
        <w:br/>
      </w:r>
      <w:r>
        <w:rPr>
          <w:rStyle w:val="VerbatimChar"/>
        </w:rPr>
        <w:t xml:space="preserve">## Signif. codes:  0 '***' 0.001 '**' 0.01 '*' 0.05 '.' 0.1 ' ' 1</w:t>
      </w:r>
    </w:p>
    <w:p>
      <w:pPr>
        <w:pStyle w:val="Heading2"/>
      </w:pPr>
      <w:bookmarkStart w:id="31" w:name="full-model-residuals"/>
      <w:r>
        <w:t xml:space="preserve">Full model residuals</w:t>
      </w:r>
      <w:bookmarkEnd w:id="31"/>
    </w:p>
    <w:p>
      <w:pPr>
        <w:pStyle w:val="FirstParagraph"/>
      </w:pPr>
      <w:r>
        <w:t xml:space="preserve">How do the residuals of a full model look? Here, they look acceptable.</w:t>
      </w:r>
    </w:p>
    <w:p>
      <w:pPr>
        <w:pStyle w:val="SourceCode"/>
      </w:pPr>
      <w:r>
        <w:rPr>
          <w:rStyle w:val="NormalTok"/>
        </w:rPr>
        <w:t xml:space="preserve">weight.model&lt;-</w:t>
      </w:r>
      <w:r>
        <w:rPr>
          <w:rStyle w:val="KeywordTok"/>
        </w:rPr>
        <w:t xml:space="preserve">glm</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w:t>
      </w:r>
      <w:r>
        <w:rPr>
          <w:rStyle w:val="OperatorTok"/>
        </w:rPr>
        <w:t xml:space="preserve">*</w:t>
      </w:r>
      <w:r>
        <w:rPr>
          <w:rStyle w:val="NormalTok"/>
        </w:rPr>
        <w:t xml:space="preserve">ran.out,growth,</w:t>
      </w:r>
      <w:r>
        <w:rPr>
          <w:rStyle w:val="DataTypeTok"/>
        </w:rPr>
        <w:t xml:space="preserve">family=</w:t>
      </w:r>
      <w:r>
        <w:rPr>
          <w:rStyle w:val="NormalTok"/>
        </w:rPr>
        <w:t xml:space="preserve">gaussian)</w:t>
      </w:r>
      <w:r>
        <w:br/>
      </w:r>
      <w:r>
        <w:rPr>
          <w:rStyle w:val="KeywordTok"/>
        </w:rPr>
        <w:t xml:space="preserve">plot</w:t>
      </w:r>
      <w:r>
        <w:rPr>
          <w:rStyle w:val="NormalTok"/>
        </w:rPr>
        <w:t xml:space="preserve">(weight.model)</w:t>
      </w:r>
    </w:p>
    <w:p>
      <w:pPr>
        <w:pStyle w:val="SourceCode"/>
      </w:pPr>
      <w:r>
        <w:rPr>
          <w:rStyle w:val="VerbatimChar"/>
        </w:rPr>
        <w:t xml:space="preserve">## Warning: not plotting observations with leverage one:</w:t>
      </w:r>
      <w:r>
        <w:br/>
      </w:r>
      <w:r>
        <w:rPr>
          <w:rStyle w:val="VerbatimChar"/>
        </w:rPr>
        <w:t xml:space="preserve">##   174, 184, 203, 254, 256, 264, 279, 295, 302, 321, 324, 340, 366</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(weight.model),</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6-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w:t>
      </w:r>
      <w:r>
        <w:rPr>
          <w:rStyle w:val="OperatorTok"/>
        </w:rPr>
        <w:t xml:space="preserve">$</w:t>
      </w:r>
      <w:r>
        <w:rPr>
          <w:rStyle w:val="NormalTok"/>
        </w:rPr>
        <w:t xml:space="preserve">wt)</w:t>
      </w:r>
    </w:p>
    <w:p>
      <w:pPr>
        <w:pStyle w:val="SourceCode"/>
      </w:pPr>
      <w:r>
        <w:rPr>
          <w:rStyle w:val="VerbatimChar"/>
        </w:rPr>
        <w:t xml:space="preserve">## [1] 0.08707359</w:t>
      </w:r>
    </w:p>
    <w:p>
      <w:pPr>
        <w:pStyle w:val="Heading2"/>
      </w:pPr>
      <w:bookmarkStart w:id="37" w:name="do-sites-differ"/>
      <w:r>
        <w:t xml:space="preserve">Do sites differ?</w:t>
      </w:r>
      <w:bookmarkEnd w:id="37"/>
    </w:p>
    <w:p>
      <w:pPr>
        <w:pStyle w:val="FirstParagraph"/>
      </w:pPr>
      <w:r>
        <w:t xml:space="preserve">Do populations differ in their final weight across the common garden experiemnt? Here, ANOVA tells us that growth between sites are signficantly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0.000882 0.000126   6.264 5.84e-07 ***</w:t>
      </w:r>
      <w:r>
        <w:br/>
      </w:r>
      <w:r>
        <w:rPr>
          <w:rStyle w:val="VerbatimChar"/>
        </w:rPr>
        <w:t xml:space="preserve">## temp          1 0.011506 0.011506 572.021  &lt; 2e-16 ***</w:t>
      </w:r>
      <w:r>
        <w:br/>
      </w:r>
      <w:r>
        <w:rPr>
          <w:rStyle w:val="VerbatimChar"/>
        </w:rPr>
        <w:t xml:space="preserve">## pop:temp      7 0.000588 0.000084   4.175 0.000192 ***</w:t>
      </w:r>
      <w:r>
        <w:br/>
      </w:r>
      <w:r>
        <w:rPr>
          <w:rStyle w:val="VerbatimChar"/>
        </w:rPr>
        <w:t xml:space="preserve">## Residuals   374 0.007523 0.000020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w:t>
      </w:r>
      <w:r>
        <w:rPr>
          <w:rStyle w:val="OperatorTok"/>
        </w:rPr>
        <w:t xml:space="preserve">$</w:t>
      </w:r>
      <w:r>
        <w:rPr>
          <w:rStyle w:val="NormalTok"/>
        </w:rPr>
        <w:t xml:space="preserve">pop&lt;-</w:t>
      </w:r>
      <w:r>
        <w:rPr>
          <w:rStyle w:val="KeywordTok"/>
        </w:rPr>
        <w:t xml:space="preserve">as.factor</w:t>
      </w:r>
      <w:r>
        <w:rPr>
          <w:rStyle w:val="NormalTok"/>
        </w:rPr>
        <w:t xml:space="preserve">(growth</w:t>
      </w:r>
      <w:r>
        <w:rPr>
          <w:rStyle w:val="OperatorTok"/>
        </w:rPr>
        <w:t xml:space="preserve">$</w:t>
      </w:r>
      <w:r>
        <w:rPr>
          <w:rStyle w:val="NormalTok"/>
        </w:rPr>
        <w:t xml:space="preserve">pop)</w:t>
      </w:r>
    </w:p>
    <w:p>
      <w:pPr>
        <w:pStyle w:val="Heading2"/>
      </w:pPr>
      <w:bookmarkStart w:id="38" w:name="correlations"/>
      <w:r>
        <w:t xml:space="preserve">Correlations</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Since we had previously found initial caliper length to be different between populations (see uro growth rate length markdown), we must keep this in mind when interpreting any results.</w:t>
      </w:r>
    </w:p>
    <w:p>
      <w:pPr>
        <w:pStyle w:val="Heading2"/>
      </w:pPr>
      <w:bookmarkStart w:id="40" w:name="coplots"/>
      <w:r>
        <w:t xml:space="preserve">Coplots</w:t>
      </w:r>
      <w:bookmarkEnd w:id="40"/>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1" w:name="data-analysis"/>
      <w:r>
        <w:t xml:space="preserve">Data Analysis</w:t>
      </w:r>
      <w:bookmarkEnd w:id="41"/>
    </w:p>
    <w:p>
      <w:pPr>
        <w:pStyle w:val="Heading2"/>
      </w:pPr>
      <w:bookmarkStart w:id="42" w:name="broken-stick-regression"/>
      <w:r>
        <w:t xml:space="preserve">Broken Stick regression</w:t>
      </w:r>
      <w:bookmarkEnd w:id="42"/>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glm(weight ~ temperature, population,family=gaussian), such that we modeled the response of shell lengths from a single population to temperature.</w:t>
      </w:r>
      <w:r>
        <w:t xml:space="preserve"> </w:t>
      </w:r>
      <w:r>
        <w:drawing>
          <wp:inline>
            <wp:extent cx="4620126" cy="3696101"/>
            <wp:effectExtent b="0" l="0" r="0" t="0"/>
            <wp:docPr descr="" title="" id="1" name="Picture"/>
            <a:graphic>
              <a:graphicData uri="http://schemas.openxmlformats.org/drawingml/2006/picture">
                <pic:pic>
                  <pic:nvPicPr>
                    <pic:cNvPr descr="uro_growth_weight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stacking of regressions is not as clear as with shell length (separate markdown). To see if countergradient variation in still present, we will have to extract breakpoints. First off, how confident are we in our breakpoints?</w:t>
      </w:r>
    </w:p>
    <w:p>
      <w:pPr>
        <w:pStyle w:val="BodyText"/>
      </w:pPr>
      <w:r>
        <w:t xml:space="preserve">*P-score: The P-score tests the null hypothesis for no difference in slopes, i.e. no breakpoint. If P is below 0.05, then there is a breakpoint. We see here that not all P-scores are signficant, and therefore we fail to reject the null hypothesis of no change in slope, ie there are no breakpoints</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Breakpoint</w:t>
      </w:r>
    </w:p>
    <w:p>
      <w:pPr>
        <w:pStyle w:val="SourceCode"/>
      </w:pPr>
      <w:r>
        <w:rPr>
          <w:rStyle w:val="VerbatimChar"/>
        </w:rPr>
        <w:t xml:space="preserve">##          site      P.Score Davies.Test  CI.Low CI.High breakpoint</w:t>
      </w:r>
      <w:r>
        <w:br/>
      </w:r>
      <w:r>
        <w:rPr>
          <w:rStyle w:val="VerbatimChar"/>
        </w:rPr>
        <w:t xml:space="preserve">## 1   Great Bay 1.410885e-01   0.2245752 26.7181 29.4231    28.0706</w:t>
      </w:r>
      <w:r>
        <w:br/>
      </w:r>
      <w:r>
        <w:rPr>
          <w:rStyle w:val="VerbatimChar"/>
        </w:rPr>
        <w:t xml:space="preserve">## 2  Woods Hole 2.167105e-06   0.7936294 25.8551 28.3548    27.1049</w:t>
      </w:r>
      <w:r>
        <w:br/>
      </w:r>
      <w:r>
        <w:rPr>
          <w:rStyle w:val="VerbatimChar"/>
        </w:rPr>
        <w:t xml:space="preserve">## 3      Oyster 6.479146e-01   0.8215133 24.6512 31.9579    28.3046</w:t>
      </w:r>
      <w:r>
        <w:br/>
      </w:r>
      <w:r>
        <w:rPr>
          <w:rStyle w:val="VerbatimChar"/>
        </w:rPr>
        <w:t xml:space="preserve">## 4    Beaufort 1.614579e-01   0.2558146 21.0342 30.9658    26.0000</w:t>
      </w:r>
      <w:r>
        <w:br/>
      </w:r>
      <w:r>
        <w:rPr>
          <w:rStyle w:val="VerbatimChar"/>
        </w:rPr>
        <w:t xml:space="preserve">## 5 Folly Beach 3.051072e-04   0.7489087 20.4235 27.5765    24.0000</w:t>
      </w:r>
      <w:r>
        <w:br/>
      </w:r>
      <w:r>
        <w:rPr>
          <w:rStyle w:val="VerbatimChar"/>
        </w:rPr>
        <w:t xml:space="preserve">## 6    Skidaway 8.243071e-06   1.0000000 25.6997 28.4468    27.0733</w:t>
      </w:r>
      <w:r>
        <w:br/>
      </w:r>
      <w:r>
        <w:rPr>
          <w:rStyle w:val="VerbatimChar"/>
        </w:rPr>
        <w:t xml:space="preserve">## 7     Willapa 8.094835e-03   0.1682933 20.4788 27.2256    23.8522</w:t>
      </w:r>
      <w:r>
        <w:br/>
      </w:r>
      <w:r>
        <w:rPr>
          <w:rStyle w:val="VerbatimChar"/>
        </w:rPr>
        <w:t xml:space="preserve">## 8    Humboldt 1.992216e-02   0.3704263 21.6338 28.2750    24.9544</w:t>
      </w:r>
    </w:p>
    <w:p>
      <w:pPr>
        <w:pStyle w:val="FirstParagraph"/>
      </w:pPr>
      <w:r>
        <w:t xml:space="preserve">Through these tests, my trust in the accuracy of the breakpoints on the x axis is low. I will remember this as I go through breakpoint analysis</w:t>
      </w:r>
    </w:p>
    <w:p>
      <w:pPr>
        <w:pStyle w:val="Heading2"/>
      </w:pPr>
      <w:bookmarkStart w:id="48" w:name="breakpoints-analysis"/>
      <w:r>
        <w:t xml:space="preserve">Breakpoints analysis</w:t>
      </w:r>
      <w:bookmarkEnd w:id="48"/>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component.</w:t>
      </w:r>
    </w:p>
    <w:p>
      <w:pPr>
        <w:pStyle w:val="Heading3"/>
      </w:pPr>
      <w:bookmarkStart w:id="49" w:name="breakpoint-y-maximal-trait-performance"/>
      <w:r>
        <w:t xml:space="preserve">Breakpoint Y, maximal trait performance</w:t>
      </w:r>
      <w:bookmarkEnd w:id="4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mean             3 -66.24       0.00   0.70   0.70 39.12</w:t>
      </w:r>
      <w:r>
        <w:br/>
      </w:r>
      <w:r>
        <w:rPr>
          <w:rStyle w:val="VerbatimChar"/>
        </w:rPr>
        <w:t xml:space="preserve">## seasonlength10   3 -62.65       3.58   0.12   0.81 37.33</w:t>
      </w:r>
      <w:r>
        <w:br/>
      </w:r>
      <w:r>
        <w:rPr>
          <w:rStyle w:val="VerbatimChar"/>
        </w:rPr>
        <w:t xml:space="preserve">## nullo            2 -62.31       3.93   0.10   0.91 34.35</w:t>
      </w:r>
      <w:r>
        <w:br/>
      </w:r>
      <w:r>
        <w:rPr>
          <w:rStyle w:val="VerbatimChar"/>
        </w:rPr>
        <w:t xml:space="preserve">## s.mean           3 -59.81       6.43   0.03   0.94 35.90</w:t>
      </w:r>
      <w:r>
        <w:br/>
      </w:r>
      <w:r>
        <w:rPr>
          <w:rStyle w:val="VerbatimChar"/>
        </w:rPr>
        <w:t xml:space="preserve">## lato             4 -57.25       8.99   0.01   0.95 39.29</w:t>
      </w:r>
      <w:r>
        <w:br/>
      </w:r>
      <w:r>
        <w:rPr>
          <w:rStyle w:val="VerbatimChar"/>
        </w:rPr>
        <w:t xml:space="preserve">## meano            4 -57.22       9.02   0.01   0.95 39.27</w:t>
      </w:r>
      <w:r>
        <w:br/>
      </w:r>
      <w:r>
        <w:rPr>
          <w:rStyle w:val="VerbatimChar"/>
        </w:rPr>
        <w:t xml:space="preserve">## t.mean           3 -56.91       9.33   0.01   0.96 34.45</w:t>
      </w:r>
      <w:r>
        <w:br/>
      </w:r>
      <w:r>
        <w:rPr>
          <w:rStyle w:val="VerbatimChar"/>
        </w:rPr>
        <w:t xml:space="preserve">## q.mean           3 -56.86       9.38   0.01   0.97 34.43</w:t>
      </w:r>
      <w:r>
        <w:br/>
      </w:r>
      <w:r>
        <w:rPr>
          <w:rStyle w:val="VerbatimChar"/>
        </w:rPr>
        <w:t xml:space="preserve">## omax             3 -56.86       9.38   0.01   0.97 34.43</w:t>
      </w:r>
      <w:r>
        <w:br/>
      </w:r>
      <w:r>
        <w:rPr>
          <w:rStyle w:val="VerbatimChar"/>
        </w:rPr>
        <w:t xml:space="preserve">## lat              3 -56.85       9.38   0.01   0.98 34.43</w:t>
      </w:r>
      <w:r>
        <w:br/>
      </w:r>
      <w:r>
        <w:rPr>
          <w:rStyle w:val="VerbatimChar"/>
        </w:rPr>
        <w:t xml:space="preserve">## seasonlength16   3 -56.71       9.53   0.01   0.99 34.35</w:t>
      </w:r>
      <w:r>
        <w:br/>
      </w:r>
      <w:r>
        <w:rPr>
          <w:rStyle w:val="VerbatimChar"/>
        </w:rPr>
        <w:t xml:space="preserve">## seasonlengtho10  4 -55.95      10.29   0.00   0.99 38.64</w:t>
      </w:r>
      <w:r>
        <w:br/>
      </w:r>
      <w:r>
        <w:rPr>
          <w:rStyle w:val="VerbatimChar"/>
        </w:rPr>
        <w:t xml:space="preserve">## q.meano          4 -55.93      10.31   0.00   0.99 38.63</w:t>
      </w:r>
      <w:r>
        <w:br/>
      </w:r>
      <w:r>
        <w:rPr>
          <w:rStyle w:val="VerbatimChar"/>
        </w:rPr>
        <w:t xml:space="preserve">## t.meano          4 -55.17      11.07   0.00   1.00 38.25</w:t>
      </w:r>
      <w:r>
        <w:br/>
      </w:r>
      <w:r>
        <w:rPr>
          <w:rStyle w:val="VerbatimChar"/>
        </w:rPr>
        <w:t xml:space="preserve">## seasonlengtho16  4 -54.61      11.63   0.00   1.00 37.97</w:t>
      </w:r>
      <w:r>
        <w:br/>
      </w:r>
      <w:r>
        <w:rPr>
          <w:rStyle w:val="VerbatimChar"/>
        </w:rPr>
        <w:t xml:space="preserve">## maxo             4 -52.23      14.00   0.00   1.00 36.78</w:t>
      </w:r>
      <w:r>
        <w:br/>
      </w:r>
      <w:r>
        <w:rPr>
          <w:rStyle w:val="VerbatimChar"/>
        </w:rPr>
        <w:t xml:space="preserve">## s.meano          4 -51.77      14.47   0.00   1.00 36.55</w:t>
      </w:r>
      <w:r>
        <w:br/>
      </w:r>
      <w:r>
        <w:rPr>
          <w:rStyle w:val="VerbatimChar"/>
        </w:rPr>
        <w:t xml:space="preserve">## o*mean           5 -39.08      27.16   0.00   1.00 39.54</w:t>
      </w:r>
      <w:r>
        <w:br/>
      </w:r>
      <w:r>
        <w:rPr>
          <w:rStyle w:val="VerbatimChar"/>
        </w:rPr>
        <w:t xml:space="preserve">## o*lat            5 -39.01      27.23   0.00   1.00 39.50</w:t>
      </w:r>
      <w:r>
        <w:br/>
      </w:r>
      <w:r>
        <w:rPr>
          <w:rStyle w:val="VerbatimChar"/>
        </w:rPr>
        <w:t xml:space="preserve">## o*q.mean         5 -37.88      28.35   0.00   1.00 38.94</w:t>
      </w:r>
      <w:r>
        <w:br/>
      </w:r>
      <w:r>
        <w:rPr>
          <w:rStyle w:val="VerbatimChar"/>
        </w:rPr>
        <w:t xml:space="preserve">## o*seasonlength10 5 -37.34      28.89   0.00   1.00 38.67</w:t>
      </w:r>
      <w:r>
        <w:br/>
      </w:r>
      <w:r>
        <w:rPr>
          <w:rStyle w:val="VerbatimChar"/>
        </w:rPr>
        <w:t xml:space="preserve">## o*t.mean         5 -36.91      29.32   0.00   1.00 38.46</w:t>
      </w:r>
      <w:r>
        <w:br/>
      </w:r>
      <w:r>
        <w:rPr>
          <w:rStyle w:val="VerbatimChar"/>
        </w:rPr>
        <w:t xml:space="preserve">## seasonlength16   5 -36.33      29.90   0.00   1.00 38.17</w:t>
      </w:r>
      <w:r>
        <w:br/>
      </w:r>
      <w:r>
        <w:rPr>
          <w:rStyle w:val="VerbatimChar"/>
        </w:rPr>
        <w:t xml:space="preserve">## o*max            5 -34.60      31.63   0.00   1.00 37.30</w:t>
      </w:r>
      <w:r>
        <w:br/>
      </w:r>
      <w:r>
        <w:rPr>
          <w:rStyle w:val="VerbatimChar"/>
        </w:rPr>
        <w:t xml:space="preserve">## o*s.mean         5 -33.30      32.94   0.00   1.00 36.65</w:t>
      </w:r>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-0.0025037 -0.0020380 -0.0005431  0.0016155  0.0037810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2.970e-02  4.320e-03   6.876 0.000467 ***</w:t>
      </w:r>
      <w:r>
        <w:br/>
      </w:r>
      <w:r>
        <w:rPr>
          <w:rStyle w:val="VerbatimChar"/>
        </w:rPr>
        <w:t xml:space="preserve">## seasonlength10 -3.863e-05  1.502e-05  -2.572 0.042226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0.00263 on 6 degrees of freedom</w:t>
      </w:r>
      <w:r>
        <w:br/>
      </w:r>
      <w:r>
        <w:rPr>
          <w:rStyle w:val="VerbatimChar"/>
        </w:rPr>
        <w:t xml:space="preserve">## Multiple R-squared:  0.5244, Adjusted R-squared:  0.4451 </w:t>
      </w:r>
      <w:r>
        <w:br/>
      </w:r>
      <w:r>
        <w:rPr>
          <w:rStyle w:val="VerbatimChar"/>
        </w:rPr>
        <w:t xml:space="preserve">## F-statistic: 6.615 on 1 and 6 DF,  p-value: 0.04223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the null model wins out, but when we go with the next best supported model (seasonlength10) we get a well supported, signficant relationship of increasing growth with increasing season length</w:t>
      </w:r>
    </w:p>
    <w:p>
      <w:pPr>
        <w:pStyle w:val="Heading3"/>
      </w:pPr>
      <w:bookmarkStart w:id="51" w:name="breakpoint-x-thermal-optima"/>
      <w:r>
        <w:t xml:space="preserve">Breakpoint X, thermal optima</w:t>
      </w:r>
      <w:bookmarkEnd w:id="5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mean             3 30.54       0.00   0.89   0.89  -9.27</w:t>
      </w:r>
      <w:r>
        <w:br/>
      </w:r>
      <w:r>
        <w:rPr>
          <w:rStyle w:val="VerbatimChar"/>
        </w:rPr>
        <w:t xml:space="preserve">## nullo            2 36.99       6.45   0.04   0.93 -15.30</w:t>
      </w:r>
      <w:r>
        <w:br/>
      </w:r>
      <w:r>
        <w:rPr>
          <w:rStyle w:val="VerbatimChar"/>
        </w:rPr>
        <w:t xml:space="preserve">## s.mean           3 37.00       6.46   0.04   0.96 -12.50</w:t>
      </w:r>
      <w:r>
        <w:br/>
      </w:r>
      <w:r>
        <w:rPr>
          <w:rStyle w:val="VerbatimChar"/>
        </w:rPr>
        <w:t xml:space="preserve">## meano            4 39.34       8.80   0.01   0.97  -9.00</w:t>
      </w:r>
      <w:r>
        <w:br/>
      </w:r>
      <w:r>
        <w:rPr>
          <w:rStyle w:val="VerbatimChar"/>
        </w:rPr>
        <w:t xml:space="preserve">## seasonlength10   3 39.80       9.26   0.01   0.98 -13.90</w:t>
      </w:r>
      <w:r>
        <w:br/>
      </w:r>
      <w:r>
        <w:rPr>
          <w:rStyle w:val="VerbatimChar"/>
        </w:rPr>
        <w:t xml:space="preserve">## t.mean           3 41.70      11.16   0.00   0.99 -14.85</w:t>
      </w:r>
      <w:r>
        <w:br/>
      </w:r>
      <w:r>
        <w:rPr>
          <w:rStyle w:val="VerbatimChar"/>
        </w:rPr>
        <w:t xml:space="preserve">## q.mean           3 41.92      11.37   0.00   0.99 -14.96</w:t>
      </w:r>
      <w:r>
        <w:br/>
      </w:r>
      <w:r>
        <w:rPr>
          <w:rStyle w:val="VerbatimChar"/>
        </w:rPr>
        <w:t xml:space="preserve">## omax             3 41.95      11.40   0.00   0.99 -14.97</w:t>
      </w:r>
      <w:r>
        <w:br/>
      </w:r>
      <w:r>
        <w:rPr>
          <w:rStyle w:val="VerbatimChar"/>
        </w:rPr>
        <w:t xml:space="preserve">## seasonlength16   3 42.49      11.94   0.00   1.00 -15.24</w:t>
      </w:r>
      <w:r>
        <w:br/>
      </w:r>
      <w:r>
        <w:rPr>
          <w:rStyle w:val="VerbatimChar"/>
        </w:rPr>
        <w:t xml:space="preserve">## lat              3 42.54      12.00   0.00   1.00 -15.27</w:t>
      </w:r>
      <w:r>
        <w:br/>
      </w:r>
      <w:r>
        <w:rPr>
          <w:rStyle w:val="VerbatimChar"/>
        </w:rPr>
        <w:t xml:space="preserve">## s.meano          4 45.11      14.57   0.00   1.00 -11.89</w:t>
      </w:r>
      <w:r>
        <w:br/>
      </w:r>
      <w:r>
        <w:rPr>
          <w:rStyle w:val="VerbatimChar"/>
        </w:rPr>
        <w:t xml:space="preserve">## seasonlengtho16  4 45.81      15.27   0.00   1.00 -12.24</w:t>
      </w:r>
      <w:r>
        <w:br/>
      </w:r>
      <w:r>
        <w:rPr>
          <w:rStyle w:val="VerbatimChar"/>
        </w:rPr>
        <w:t xml:space="preserve">## lato             4 45.98      15.44   0.00   1.00 -12.32</w:t>
      </w:r>
      <w:r>
        <w:br/>
      </w:r>
      <w:r>
        <w:rPr>
          <w:rStyle w:val="VerbatimChar"/>
        </w:rPr>
        <w:t xml:space="preserve">## q.meano          4 46.04      15.50   0.00   1.00 -12.35</w:t>
      </w:r>
      <w:r>
        <w:br/>
      </w:r>
      <w:r>
        <w:rPr>
          <w:rStyle w:val="VerbatimChar"/>
        </w:rPr>
        <w:t xml:space="preserve">## seasonlengtho10  4 46.14      15.60   0.00   1.00 -12.40</w:t>
      </w:r>
      <w:r>
        <w:br/>
      </w:r>
      <w:r>
        <w:rPr>
          <w:rStyle w:val="VerbatimChar"/>
        </w:rPr>
        <w:t xml:space="preserve">## t.meano          4 46.74      16.20   0.00   1.00 -12.70</w:t>
      </w:r>
      <w:r>
        <w:br/>
      </w:r>
      <w:r>
        <w:rPr>
          <w:rStyle w:val="VerbatimChar"/>
        </w:rPr>
        <w:t xml:space="preserve">## maxo             4 47.56      17.02   0.00   1.00 -13.11</w:t>
      </w:r>
      <w:r>
        <w:br/>
      </w:r>
      <w:r>
        <w:rPr>
          <w:rStyle w:val="VerbatimChar"/>
        </w:rPr>
        <w:t xml:space="preserve">## o*mean           5 57.29      26.75   0.00   1.00  -8.64</w:t>
      </w:r>
      <w:r>
        <w:br/>
      </w:r>
      <w:r>
        <w:rPr>
          <w:rStyle w:val="VerbatimChar"/>
        </w:rPr>
        <w:t xml:space="preserve">## o*lat            5 62.67      32.12   0.00   1.00 -11.33</w:t>
      </w:r>
      <w:r>
        <w:br/>
      </w:r>
      <w:r>
        <w:rPr>
          <w:rStyle w:val="VerbatimChar"/>
        </w:rPr>
        <w:t xml:space="preserve">## o*s.mean         5 63.38      32.83   0.00   1.00 -11.69</w:t>
      </w:r>
      <w:r>
        <w:br/>
      </w:r>
      <w:r>
        <w:rPr>
          <w:rStyle w:val="VerbatimChar"/>
        </w:rPr>
        <w:t xml:space="preserve">## o*seasonlength10 5 63.46      32.91   0.00   1.00 -11.73</w:t>
      </w:r>
      <w:r>
        <w:br/>
      </w:r>
      <w:r>
        <w:rPr>
          <w:rStyle w:val="VerbatimChar"/>
        </w:rPr>
        <w:t xml:space="preserve">## seasonlength16   5 64.12      33.58   0.00   1.00 -12.06</w:t>
      </w:r>
      <w:r>
        <w:br/>
      </w:r>
      <w:r>
        <w:rPr>
          <w:rStyle w:val="VerbatimChar"/>
        </w:rPr>
        <w:t xml:space="preserve">## o*q.mean         5 64.41      33.86   0.00   1.00 -12.20</w:t>
      </w:r>
      <w:r>
        <w:br/>
      </w:r>
      <w:r>
        <w:rPr>
          <w:rStyle w:val="VerbatimChar"/>
        </w:rPr>
        <w:t xml:space="preserve">## o*t.mean         5 65.06      34.51   0.00   1.00 -12.53</w:t>
      </w:r>
      <w:r>
        <w:br/>
      </w:r>
      <w:r>
        <w:rPr>
          <w:rStyle w:val="VerbatimChar"/>
        </w:rPr>
        <w:t xml:space="preserve">## o*max            5 66.07      35.53   0.00   1.00 -13.04</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-2.25859 -0.63971  0.09313  0.82419  1.86672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30.20145    2.60856  11.578  2.5e-05 ***</w:t>
      </w:r>
      <w:r>
        <w:br/>
      </w:r>
      <w:r>
        <w:rPr>
          <w:rStyle w:val="VerbatimChar"/>
        </w:rPr>
        <w:t xml:space="preserve">## seasonlength10 -0.01435    0.00907  -1.583    0.165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1.588 on 6 degrees of freedom</w:t>
      </w:r>
      <w:r>
        <w:br/>
      </w:r>
      <w:r>
        <w:rPr>
          <w:rStyle w:val="VerbatimChar"/>
        </w:rPr>
        <w:t xml:space="preserve">## Multiple R-squared:  0.2945, Adjusted R-squared:  0.1769 </w:t>
      </w:r>
      <w:r>
        <w:br/>
      </w:r>
      <w:r>
        <w:rPr>
          <w:rStyle w:val="VerbatimChar"/>
        </w:rPr>
        <w:t xml:space="preserve">## F-statistic: 2.505 on 1 and 6 DF,  p-value: 0.1646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 optima results are not signficant, although we still see a pattern of general increase with habitat temperature. This is more or less the result we found from x optima of length.</w:t>
      </w:r>
    </w:p>
    <w:p>
      <w:pPr>
        <w:pStyle w:val="Heading2"/>
      </w:pPr>
      <w:bookmarkStart w:id="53" w:name="quadratic"/>
      <w:r>
        <w:t xml:space="preserve">Quadratic</w:t>
      </w:r>
      <w:bookmarkEnd w:id="53"/>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weight At any rate, one idea is to redo all the analysis we just did for segmented regression but with a quadratic model, and seeing if we get a similar result in both the stacking but also the trends of the maximal weight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our regressions are more or less stacked with cold populations on top. This is indicative of countergradient variation.</w:t>
      </w:r>
    </w:p>
    <w:p>
      <w:pPr>
        <w:pStyle w:val="Heading2"/>
      </w:pPr>
      <w:bookmarkStart w:id="61" w:name="x-breakpoint-thermal-optima-quadratic"/>
      <w:r>
        <w:t xml:space="preserve">X Breakpoint, thermal optima, Quadratic</w:t>
      </w:r>
      <w:bookmarkEnd w:id="6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2 -45.12       0.00   0.45   0.45 25.76</w:t>
      </w:r>
      <w:r>
        <w:br/>
      </w:r>
      <w:r>
        <w:rPr>
          <w:rStyle w:val="VerbatimChar"/>
        </w:rPr>
        <w:t xml:space="preserve">## s.mean           3 -43.50       1.62   0.20   0.64 27.75</w:t>
      </w:r>
      <w:r>
        <w:br/>
      </w:r>
      <w:r>
        <w:rPr>
          <w:rStyle w:val="VerbatimChar"/>
        </w:rPr>
        <w:t xml:space="preserve">## mean             3 -42.32       2.80   0.11   0.75 27.16</w:t>
      </w:r>
      <w:r>
        <w:br/>
      </w:r>
      <w:r>
        <w:rPr>
          <w:rStyle w:val="VerbatimChar"/>
        </w:rPr>
        <w:t xml:space="preserve">## seasonlength10   3 -41.28       3.84   0.07   0.82 26.64</w:t>
      </w:r>
      <w:r>
        <w:br/>
      </w:r>
      <w:r>
        <w:rPr>
          <w:rStyle w:val="VerbatimChar"/>
        </w:rPr>
        <w:t xml:space="preserve">## omax             3 -40.70       4.42   0.05   0.87 26.35</w:t>
      </w:r>
      <w:r>
        <w:br/>
      </w:r>
      <w:r>
        <w:rPr>
          <w:rStyle w:val="VerbatimChar"/>
        </w:rPr>
        <w:t xml:space="preserve">## t.mean           3 -40.14       4.98   0.04   0.91 26.07</w:t>
      </w:r>
      <w:r>
        <w:br/>
      </w:r>
      <w:r>
        <w:rPr>
          <w:rStyle w:val="VerbatimChar"/>
        </w:rPr>
        <w:t xml:space="preserve">## q.mean           3 -39.97       5.15   0.03   0.94 25.98</w:t>
      </w:r>
      <w:r>
        <w:br/>
      </w:r>
      <w:r>
        <w:rPr>
          <w:rStyle w:val="VerbatimChar"/>
        </w:rPr>
        <w:t xml:space="preserve">## lat              3 -39.54       5.58   0.03   0.97 25.77</w:t>
      </w:r>
      <w:r>
        <w:br/>
      </w:r>
      <w:r>
        <w:rPr>
          <w:rStyle w:val="VerbatimChar"/>
        </w:rPr>
        <w:t xml:space="preserve">## seasonlength16   3 -39.54       5.58   0.03   0.99 25.77</w:t>
      </w:r>
      <w:r>
        <w:br/>
      </w:r>
      <w:r>
        <w:rPr>
          <w:rStyle w:val="VerbatimChar"/>
        </w:rPr>
        <w:t xml:space="preserve">## s.meano          4 -34.17      10.94   0.00   1.00 27.75</w:t>
      </w:r>
      <w:r>
        <w:br/>
      </w:r>
      <w:r>
        <w:rPr>
          <w:rStyle w:val="VerbatimChar"/>
        </w:rPr>
        <w:t xml:space="preserve">## meano            4 -32.99      12.13   0.00   1.00 27.16</w:t>
      </w:r>
      <w:r>
        <w:br/>
      </w:r>
      <w:r>
        <w:rPr>
          <w:rStyle w:val="VerbatimChar"/>
        </w:rPr>
        <w:t xml:space="preserve">## seasonlengtho10  4 -32.37      12.75   0.00   1.00 26.85</w:t>
      </w:r>
      <w:r>
        <w:br/>
      </w:r>
      <w:r>
        <w:rPr>
          <w:rStyle w:val="VerbatimChar"/>
        </w:rPr>
        <w:t xml:space="preserve">## lato             4 -32.14      12.97   0.00   1.00 26.74</w:t>
      </w:r>
      <w:r>
        <w:br/>
      </w:r>
      <w:r>
        <w:rPr>
          <w:rStyle w:val="VerbatimChar"/>
        </w:rPr>
        <w:t xml:space="preserve">## seasonlengtho16  4 -31.63      13.49   0.00   1.00 26.48</w:t>
      </w:r>
      <w:r>
        <w:br/>
      </w:r>
      <w:r>
        <w:rPr>
          <w:rStyle w:val="VerbatimChar"/>
        </w:rPr>
        <w:t xml:space="preserve">## maxo             4 -31.51      13.60   0.00   1.00 26.42</w:t>
      </w:r>
      <w:r>
        <w:br/>
      </w:r>
      <w:r>
        <w:rPr>
          <w:rStyle w:val="VerbatimChar"/>
        </w:rPr>
        <w:t xml:space="preserve">## q.meano          4 -31.20      13.92   0.00   1.00 26.27</w:t>
      </w:r>
      <w:r>
        <w:br/>
      </w:r>
      <w:r>
        <w:rPr>
          <w:rStyle w:val="VerbatimChar"/>
        </w:rPr>
        <w:t xml:space="preserve">## t.meano          4 -31.16      13.96   0.00   1.00 26.25</w:t>
      </w:r>
      <w:r>
        <w:br/>
      </w:r>
      <w:r>
        <w:rPr>
          <w:rStyle w:val="VerbatimChar"/>
        </w:rPr>
        <w:t xml:space="preserve">## o*s.mean         5 -15.61      29.51   0.00   1.00 27.81</w:t>
      </w:r>
      <w:r>
        <w:br/>
      </w:r>
      <w:r>
        <w:rPr>
          <w:rStyle w:val="VerbatimChar"/>
        </w:rPr>
        <w:t xml:space="preserve">## o*mean           5 -14.40      30.71   0.00   1.00 27.20</w:t>
      </w:r>
      <w:r>
        <w:br/>
      </w:r>
      <w:r>
        <w:rPr>
          <w:rStyle w:val="VerbatimChar"/>
        </w:rPr>
        <w:t xml:space="preserve">## o*seasonlength10 5 -13.72      31.40   0.00   1.00 26.86</w:t>
      </w:r>
      <w:r>
        <w:br/>
      </w:r>
      <w:r>
        <w:rPr>
          <w:rStyle w:val="VerbatimChar"/>
        </w:rPr>
        <w:t xml:space="preserve">## o*lat            5 -13.51      31.60   0.00   1.00 26.76</w:t>
      </w:r>
      <w:r>
        <w:br/>
      </w:r>
      <w:r>
        <w:rPr>
          <w:rStyle w:val="VerbatimChar"/>
        </w:rPr>
        <w:t xml:space="preserve">## seasonlength16   5 -13.01      32.10   0.00   1.00 26.51</w:t>
      </w:r>
      <w:r>
        <w:br/>
      </w:r>
      <w:r>
        <w:rPr>
          <w:rStyle w:val="VerbatimChar"/>
        </w:rPr>
        <w:t xml:space="preserve">## o*max            5 -12.85      32.27   0.00   1.00 26.43</w:t>
      </w:r>
      <w:r>
        <w:br/>
      </w:r>
      <w:r>
        <w:rPr>
          <w:rStyle w:val="VerbatimChar"/>
        </w:rPr>
        <w:t xml:space="preserve">## o*q.mean         5 -12.57      32.54   0.00   1.00 26.29</w:t>
      </w:r>
      <w:r>
        <w:br/>
      </w:r>
      <w:r>
        <w:rPr>
          <w:rStyle w:val="VerbatimChar"/>
        </w:rPr>
        <w:t xml:space="preserve">## o*t.mean         5 -12.53      32.59   0.00   1.00 26.26</w:t>
      </w:r>
    </w:p>
    <w:p>
      <w:pPr>
        <w:pStyle w:val="SourceCode"/>
      </w:pPr>
      <w:r>
        <w:rPr>
          <w:rStyle w:val="VerbatimChar"/>
        </w:rPr>
        <w:t xml:space="preserve">## </w:t>
      </w:r>
      <w:r>
        <w:br/>
      </w:r>
      <w:r>
        <w:rPr>
          <w:rStyle w:val="VerbatimChar"/>
        </w:rPr>
        <w:t xml:space="preserve">## Call:</w:t>
      </w:r>
      <w:r>
        <w:br/>
      </w:r>
      <w:r>
        <w:rPr>
          <w:rStyle w:val="VerbatimChar"/>
        </w:rPr>
        <w:t xml:space="preserve">## glm(formula = brkptyq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-0.011263  -0.004464  -0.001435   0.001121   0.020429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4.198e-02  1.643e-02   2.556   0.0432 *</w:t>
      </w:r>
      <w:r>
        <w:br/>
      </w:r>
      <w:r>
        <w:rPr>
          <w:rStyle w:val="VerbatimChar"/>
        </w:rPr>
        <w:t xml:space="preserve">## seasonlength10 -6.948e-05  5.711e-05  -1.217   0.2695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0.0001000007)</w:t>
      </w:r>
      <w:r>
        <w:br/>
      </w:r>
      <w:r>
        <w:rPr>
          <w:rStyle w:val="VerbatimChar"/>
        </w:rPr>
        <w:t xml:space="preserve">## </w:t>
      </w:r>
      <w:r>
        <w:br/>
      </w:r>
      <w:r>
        <w:rPr>
          <w:rStyle w:val="VerbatimChar"/>
        </w:rPr>
        <w:t xml:space="preserve">##     Null deviance: 0.000748  on 7  degrees of freedom</w:t>
      </w:r>
      <w:r>
        <w:br/>
      </w:r>
      <w:r>
        <w:rPr>
          <w:rStyle w:val="VerbatimChar"/>
        </w:rPr>
        <w:t xml:space="preserve">## Residual deviance: 0.000600  on 6  degrees of freedom</w:t>
      </w:r>
      <w:r>
        <w:br/>
      </w:r>
      <w:r>
        <w:rPr>
          <w:rStyle w:val="VerbatimChar"/>
        </w:rPr>
        <w:t xml:space="preserve">## AIC: -47.281</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clearly not a signficant reaction. The thermal optimas given by quadratics are absurdly high. We should put more trust (but not a lot more) in those produced by segmented regression.</w:t>
      </w:r>
    </w:p>
    <w:p>
      <w:pPr>
        <w:pStyle w:val="Heading3"/>
      </w:pPr>
      <w:bookmarkStart w:id="63" w:name="X35b1b68eab53288f031b1d3fd4845c44ebed359"/>
      <w:r>
        <w:t xml:space="preserve">Y Breakpoints, maximal trait performance, Quadratic</w:t>
      </w:r>
      <w:bookmarkEnd w:id="6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71.02       0.00   0.51   0.51 -32.31</w:t>
      </w:r>
      <w:r>
        <w:br/>
      </w:r>
      <w:r>
        <w:rPr>
          <w:rStyle w:val="VerbatimChar"/>
        </w:rPr>
        <w:t xml:space="preserve">## s.mean           3  73.27       2.25   0.17   0.68 -30.63</w:t>
      </w:r>
      <w:r>
        <w:br/>
      </w:r>
      <w:r>
        <w:rPr>
          <w:rStyle w:val="VerbatimChar"/>
        </w:rPr>
        <w:t xml:space="preserve">## mean             3  75.09       4.07   0.07   0.74 -31.54</w:t>
      </w:r>
      <w:r>
        <w:br/>
      </w:r>
      <w:r>
        <w:rPr>
          <w:rStyle w:val="VerbatimChar"/>
        </w:rPr>
        <w:t xml:space="preserve">## omax             3  75.27       4.25   0.06   0.81 -31.64</w:t>
      </w:r>
      <w:r>
        <w:br/>
      </w:r>
      <w:r>
        <w:rPr>
          <w:rStyle w:val="VerbatimChar"/>
        </w:rPr>
        <w:t xml:space="preserve">## t.mean           3  75.90       4.89   0.04   0.85 -31.95</w:t>
      </w:r>
      <w:r>
        <w:br/>
      </w:r>
      <w:r>
        <w:rPr>
          <w:rStyle w:val="VerbatimChar"/>
        </w:rPr>
        <w:t xml:space="preserve">## seasonlength10   3  76.01       4.99   0.04   0.89 -32.00</w:t>
      </w:r>
      <w:r>
        <w:br/>
      </w:r>
      <w:r>
        <w:rPr>
          <w:rStyle w:val="VerbatimChar"/>
        </w:rPr>
        <w:t xml:space="preserve">## q.mean           3  76.10       5.09   0.04   0.93 -32.05</w:t>
      </w:r>
      <w:r>
        <w:br/>
      </w:r>
      <w:r>
        <w:rPr>
          <w:rStyle w:val="VerbatimChar"/>
        </w:rPr>
        <w:t xml:space="preserve">## seasonlength16   3  76.56       5.54   0.03   0.96 -32.28</w:t>
      </w:r>
      <w:r>
        <w:br/>
      </w:r>
      <w:r>
        <w:rPr>
          <w:rStyle w:val="VerbatimChar"/>
        </w:rPr>
        <w:t xml:space="preserve">## lat              3  76.61       5.60   0.03   1.00 -32.31</w:t>
      </w:r>
      <w:r>
        <w:br/>
      </w:r>
      <w:r>
        <w:rPr>
          <w:rStyle w:val="VerbatimChar"/>
        </w:rPr>
        <w:t xml:space="preserve">## s.meano          4  82.44      11.43   0.00   1.00 -30.55</w:t>
      </w:r>
      <w:r>
        <w:br/>
      </w:r>
      <w:r>
        <w:rPr>
          <w:rStyle w:val="VerbatimChar"/>
        </w:rPr>
        <w:t xml:space="preserve">## meano            4  84.42      13.40   0.00   1.00 -31.54</w:t>
      </w:r>
      <w:r>
        <w:br/>
      </w:r>
      <w:r>
        <w:rPr>
          <w:rStyle w:val="VerbatimChar"/>
        </w:rPr>
        <w:t xml:space="preserve">## maxo             4  84.60      13.58   0.00   1.00 -31.63</w:t>
      </w:r>
      <w:r>
        <w:br/>
      </w:r>
      <w:r>
        <w:rPr>
          <w:rStyle w:val="VerbatimChar"/>
        </w:rPr>
        <w:t xml:space="preserve">## seasonlengtho10  4  85.12      14.10   0.00   1.00 -31.89</w:t>
      </w:r>
      <w:r>
        <w:br/>
      </w:r>
      <w:r>
        <w:rPr>
          <w:rStyle w:val="VerbatimChar"/>
        </w:rPr>
        <w:t xml:space="preserve">## t.meano          4  85.24      14.22   0.00   1.00 -31.95</w:t>
      </w:r>
      <w:r>
        <w:br/>
      </w:r>
      <w:r>
        <w:rPr>
          <w:rStyle w:val="VerbatimChar"/>
        </w:rPr>
        <w:t xml:space="preserve">## lato             4  85.26      14.24   0.00   1.00 -31.96</w:t>
      </w:r>
      <w:r>
        <w:br/>
      </w:r>
      <w:r>
        <w:rPr>
          <w:rStyle w:val="VerbatimChar"/>
        </w:rPr>
        <w:t xml:space="preserve">## q.meano          4  85.40      14.38   0.00   1.00 -32.03</w:t>
      </w:r>
      <w:r>
        <w:br/>
      </w:r>
      <w:r>
        <w:rPr>
          <w:rStyle w:val="VerbatimChar"/>
        </w:rPr>
        <w:t xml:space="preserve">## seasonlengtho16  4  85.40      14.38   0.00   1.00 -32.03</w:t>
      </w:r>
      <w:r>
        <w:br/>
      </w:r>
      <w:r>
        <w:rPr>
          <w:rStyle w:val="VerbatimChar"/>
        </w:rPr>
        <w:t xml:space="preserve">## o*s.mean         5 101.10      30.09   0.00   1.00 -30.55</w:t>
      </w:r>
      <w:r>
        <w:br/>
      </w:r>
      <w:r>
        <w:rPr>
          <w:rStyle w:val="VerbatimChar"/>
        </w:rPr>
        <w:t xml:space="preserve">## o*max            5 103.06      32.05   0.00   1.00 -31.53</w:t>
      </w:r>
      <w:r>
        <w:br/>
      </w:r>
      <w:r>
        <w:rPr>
          <w:rStyle w:val="VerbatimChar"/>
        </w:rPr>
        <w:t xml:space="preserve">## o*mean           5 103.09      32.07   0.00   1.00 -31.54</w:t>
      </w:r>
      <w:r>
        <w:br/>
      </w:r>
      <w:r>
        <w:rPr>
          <w:rStyle w:val="VerbatimChar"/>
        </w:rPr>
        <w:t xml:space="preserve">## o*seasonlength10 5 103.74      32.73   0.00   1.00 -31.87</w:t>
      </w:r>
      <w:r>
        <w:br/>
      </w:r>
      <w:r>
        <w:rPr>
          <w:rStyle w:val="VerbatimChar"/>
        </w:rPr>
        <w:t xml:space="preserve">## o*lat            5 103.88      32.86   0.00   1.00 -31.94</w:t>
      </w:r>
      <w:r>
        <w:br/>
      </w:r>
      <w:r>
        <w:rPr>
          <w:rStyle w:val="VerbatimChar"/>
        </w:rPr>
        <w:t xml:space="preserve">## o*t.mean         5 103.90      32.88   0.00   1.00 -31.95</w:t>
      </w:r>
      <w:r>
        <w:br/>
      </w:r>
      <w:r>
        <w:rPr>
          <w:rStyle w:val="VerbatimChar"/>
        </w:rPr>
        <w:t xml:space="preserve">## o*q.mean         5 104.06      33.05   0.00   1.00 -32.03</w:t>
      </w:r>
      <w:r>
        <w:br/>
      </w:r>
      <w:r>
        <w:rPr>
          <w:rStyle w:val="VerbatimChar"/>
        </w:rPr>
        <w:t xml:space="preserve">## seasonlength16   5 104.07      33.05   0.00   1.00 -32.03</w:t>
      </w:r>
    </w:p>
    <w:p>
      <w:pPr>
        <w:pStyle w:val="SourceCode"/>
      </w:pPr>
      <w:r>
        <w:rPr>
          <w:rStyle w:val="VerbatimChar"/>
        </w:rPr>
        <w:t xml:space="preserve">## </w:t>
      </w:r>
      <w:r>
        <w:br/>
      </w:r>
      <w:r>
        <w:rPr>
          <w:rStyle w:val="VerbatimChar"/>
        </w:rPr>
        <w:t xml:space="preserve">## Call:</w:t>
      </w:r>
      <w:r>
        <w:br/>
      </w:r>
      <w:r>
        <w:rPr>
          <w:rStyle w:val="VerbatimChar"/>
        </w:rPr>
        <w:t xml:space="preserve">## glm(formula = brkptxq ~ max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-3.663    3.663    8.089   -5.597   27.684   -2.983  -12.027  -15.165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-5.944     57.789  -0.103    0.922</w:t>
      </w:r>
      <w:r>
        <w:br/>
      </w:r>
      <w:r>
        <w:rPr>
          <w:rStyle w:val="VerbatimChar"/>
        </w:rPr>
        <w:t xml:space="preserve">## max            1.446      1.900   0.761    0.481</w:t>
      </w:r>
      <w:r>
        <w:br/>
      </w:r>
      <w:r>
        <w:rPr>
          <w:rStyle w:val="VerbatimChar"/>
        </w:rPr>
        <w:t xml:space="preserve">## ocep           1.160     17.406   0.067    0.949</w:t>
      </w:r>
      <w:r>
        <w:br/>
      </w:r>
      <w:r>
        <w:rPr>
          <w:rStyle w:val="VerbatimChar"/>
        </w:rPr>
        <w:t xml:space="preserve">## </w:t>
      </w:r>
      <w:r>
        <w:br/>
      </w:r>
      <w:r>
        <w:rPr>
          <w:rStyle w:val="VerbatimChar"/>
        </w:rPr>
        <w:t xml:space="preserve">## (Dispersion parameter for gaussian family taken to be 254.7071)</w:t>
      </w:r>
      <w:r>
        <w:br/>
      </w:r>
      <w:r>
        <w:rPr>
          <w:rStyle w:val="VerbatimChar"/>
        </w:rPr>
        <w:t xml:space="preserve">## </w:t>
      </w:r>
      <w:r>
        <w:br/>
      </w:r>
      <w:r>
        <w:rPr>
          <w:rStyle w:val="VerbatimChar"/>
        </w:rPr>
        <w:t xml:space="preserve">##     Null deviance: 1508.2  on 7  degrees of freedom</w:t>
      </w:r>
      <w:r>
        <w:br/>
      </w:r>
      <w:r>
        <w:rPr>
          <w:rStyle w:val="VerbatimChar"/>
        </w:rPr>
        <w:t xml:space="preserve">## Residual deviance: 1273.5  on 5  degrees of freedom</w:t>
      </w:r>
      <w:r>
        <w:br/>
      </w:r>
      <w:r>
        <w:rPr>
          <w:rStyle w:val="VerbatimChar"/>
        </w:rPr>
        <w:t xml:space="preserve">## AIC: 71.264</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a similar trend of increasing weight with latitude as we saw in segmented regression and with any caliper length regression. One outlier of Woods Hole exists, similar to what we saw in growth rate with length. Upon removing this one site, we see a significant relationship. This evidence, taken together with that of the segmented regression and both the quadratic and segmented regressions for caliper length, point to a pattern of countergradient variation in growth.</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63.95       0.00   0.70   0.70 -28.47</w:t>
      </w:r>
      <w:r>
        <w:br/>
      </w:r>
      <w:r>
        <w:rPr>
          <w:rStyle w:val="VerbatimChar"/>
        </w:rPr>
        <w:t xml:space="preserve">## s.mean           3  68.42       4.47   0.07   0.77 -27.21</w:t>
      </w:r>
      <w:r>
        <w:br/>
      </w:r>
      <w:r>
        <w:rPr>
          <w:rStyle w:val="VerbatimChar"/>
        </w:rPr>
        <w:t xml:space="preserve">## seasonlength10   3  68.98       5.04   0.06   0.83 -27.49</w:t>
      </w:r>
      <w:r>
        <w:br/>
      </w:r>
      <w:r>
        <w:rPr>
          <w:rStyle w:val="VerbatimChar"/>
        </w:rPr>
        <w:t xml:space="preserve">## mean             3  69.63       5.68   0.04   0.87 -27.81</w:t>
      </w:r>
      <w:r>
        <w:br/>
      </w:r>
      <w:r>
        <w:rPr>
          <w:rStyle w:val="VerbatimChar"/>
        </w:rPr>
        <w:t xml:space="preserve">## omax             3  70.04       6.09   0.03   0.91 -28.02</w:t>
      </w:r>
      <w:r>
        <w:br/>
      </w:r>
      <w:r>
        <w:rPr>
          <w:rStyle w:val="VerbatimChar"/>
        </w:rPr>
        <w:t xml:space="preserve">## t.mean           3  70.45       6.50   0.03   0.93 -28.22</w:t>
      </w:r>
      <w:r>
        <w:br/>
      </w:r>
      <w:r>
        <w:rPr>
          <w:rStyle w:val="VerbatimChar"/>
        </w:rPr>
        <w:t xml:space="preserve">## q.mean           3  70.61       6.66   0.03   0.96 -28.30</w:t>
      </w:r>
      <w:r>
        <w:br/>
      </w:r>
      <w:r>
        <w:rPr>
          <w:rStyle w:val="VerbatimChar"/>
        </w:rPr>
        <w:t xml:space="preserve">## lat              3  70.93       6.98   0.02   0.98 -28.47</w:t>
      </w:r>
      <w:r>
        <w:br/>
      </w:r>
      <w:r>
        <w:rPr>
          <w:rStyle w:val="VerbatimChar"/>
        </w:rPr>
        <w:t xml:space="preserve">## seasonlength16   3  70.95       7.00   0.02   1.00 -28.47</w:t>
      </w:r>
      <w:r>
        <w:br/>
      </w:r>
      <w:r>
        <w:rPr>
          <w:rStyle w:val="VerbatimChar"/>
        </w:rPr>
        <w:t xml:space="preserve">## s.meano          4  82.36      18.42   0.00   1.00 -27.18</w:t>
      </w:r>
      <w:r>
        <w:br/>
      </w:r>
      <w:r>
        <w:rPr>
          <w:rStyle w:val="VerbatimChar"/>
        </w:rPr>
        <w:t xml:space="preserve">## seasonlengtho10  4  82.62      18.67   0.00   1.00 -27.31</w:t>
      </w:r>
      <w:r>
        <w:br/>
      </w:r>
      <w:r>
        <w:rPr>
          <w:rStyle w:val="VerbatimChar"/>
        </w:rPr>
        <w:t xml:space="preserve">## seasonlengtho16  4  82.92      18.98   0.00   1.00 -27.46</w:t>
      </w:r>
      <w:r>
        <w:br/>
      </w:r>
      <w:r>
        <w:rPr>
          <w:rStyle w:val="VerbatimChar"/>
        </w:rPr>
        <w:t xml:space="preserve">## lato             4  83.08      19.14   0.00   1.00 -27.54</w:t>
      </w:r>
      <w:r>
        <w:br/>
      </w:r>
      <w:r>
        <w:rPr>
          <w:rStyle w:val="VerbatimChar"/>
        </w:rPr>
        <w:t xml:space="preserve">## meano            4  83.58      19.63   0.00   1.00 -27.79</w:t>
      </w:r>
      <w:r>
        <w:br/>
      </w:r>
      <w:r>
        <w:rPr>
          <w:rStyle w:val="VerbatimChar"/>
        </w:rPr>
        <w:t xml:space="preserve">## maxo             4  83.99      20.04   0.00   1.00 -27.99</w:t>
      </w:r>
      <w:r>
        <w:br/>
      </w:r>
      <w:r>
        <w:rPr>
          <w:rStyle w:val="VerbatimChar"/>
        </w:rPr>
        <w:t xml:space="preserve">## q.meano          4  84.09      20.14   0.00   1.00 -28.04</w:t>
      </w:r>
      <w:r>
        <w:br/>
      </w:r>
      <w:r>
        <w:rPr>
          <w:rStyle w:val="VerbatimChar"/>
        </w:rPr>
        <w:t xml:space="preserve">## t.meano          4  84.19      20.24   0.00   1.00 -28.10</w:t>
      </w:r>
      <w:r>
        <w:br/>
      </w:r>
      <w:r>
        <w:rPr>
          <w:rStyle w:val="VerbatimChar"/>
        </w:rPr>
        <w:t xml:space="preserve">## o*s.mean         5 124.36      60.41   0.00   1.00 -27.18</w:t>
      </w:r>
      <w:r>
        <w:br/>
      </w:r>
      <w:r>
        <w:rPr>
          <w:rStyle w:val="VerbatimChar"/>
        </w:rPr>
        <w:t xml:space="preserve">## o*seasonlength10 5 124.40      60.46   0.00   1.00 -27.20</w:t>
      </w:r>
      <w:r>
        <w:br/>
      </w:r>
      <w:r>
        <w:rPr>
          <w:rStyle w:val="VerbatimChar"/>
        </w:rPr>
        <w:t xml:space="preserve">## o*lat            5 124.80      60.86   0.00   1.00 -27.40</w:t>
      </w:r>
      <w:r>
        <w:br/>
      </w:r>
      <w:r>
        <w:rPr>
          <w:rStyle w:val="VerbatimChar"/>
        </w:rPr>
        <w:t xml:space="preserve">## seasonlength16   5 124.92      60.97   0.00   1.00 -27.46</w:t>
      </w:r>
      <w:r>
        <w:br/>
      </w:r>
      <w:r>
        <w:rPr>
          <w:rStyle w:val="VerbatimChar"/>
        </w:rPr>
        <w:t xml:space="preserve">## o*mean           5 125.58      61.63   0.00   1.00 -27.79</w:t>
      </w:r>
      <w:r>
        <w:br/>
      </w:r>
      <w:r>
        <w:rPr>
          <w:rStyle w:val="VerbatimChar"/>
        </w:rPr>
        <w:t xml:space="preserve">## o*max            5 125.91      61.96   0.00   1.00 -27.95</w:t>
      </w:r>
      <w:r>
        <w:br/>
      </w:r>
      <w:r>
        <w:rPr>
          <w:rStyle w:val="VerbatimChar"/>
        </w:rPr>
        <w:t xml:space="preserve">## o*q.mean         5 126.09      62.14   0.00   1.00 -28.04</w:t>
      </w:r>
      <w:r>
        <w:br/>
      </w:r>
      <w:r>
        <w:rPr>
          <w:rStyle w:val="VerbatimChar"/>
        </w:rPr>
        <w:t xml:space="preserve">## o*t.mean         5 126.19      62.24   0.00   1.00 -28.09</w:t>
      </w:r>
    </w:p>
    <w:p>
      <w:pPr>
        <w:pStyle w:val="SourceCode"/>
      </w:pPr>
      <w:r>
        <w:rPr>
          <w:rStyle w:val="VerbatimChar"/>
        </w:rPr>
        <w:t xml:space="preserve">## </w:t>
      </w:r>
      <w:r>
        <w:br/>
      </w:r>
      <w:r>
        <w:rPr>
          <w:rStyle w:val="VerbatimChar"/>
        </w:rPr>
        <w:t xml:space="preserve">## Call:</w:t>
      </w:r>
      <w:r>
        <w:br/>
      </w:r>
      <w:r>
        <w:rPr>
          <w:rStyle w:val="VerbatimChar"/>
        </w:rPr>
        <w:t xml:space="preserve">## lm(formula = brkptxq ~ seasonlength10, data = brkptsq_wh)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-8.35237  -0.06005 -11.56486  27.76387   3.22283  -7.84764  -3.16179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73.27217   28.83243   2.541   0.0518 .</w:t>
      </w:r>
      <w:r>
        <w:br/>
      </w:r>
      <w:r>
        <w:rPr>
          <w:rStyle w:val="VerbatimChar"/>
        </w:rPr>
        <w:t xml:space="preserve">## seasonlength10 -0.12302    0.09665  -1.273   0.2590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14.53 on 5 degrees of freedom</w:t>
      </w:r>
      <w:r>
        <w:br/>
      </w:r>
      <w:r>
        <w:rPr>
          <w:rStyle w:val="VerbatimChar"/>
        </w:rPr>
        <w:t xml:space="preserve">## Multiple R-squared:  0.2447, Adjusted R-squared:  0.09368 </w:t>
      </w:r>
      <w:r>
        <w:br/>
      </w:r>
      <w:r>
        <w:rPr>
          <w:rStyle w:val="VerbatimChar"/>
        </w:rPr>
        <w:t xml:space="preserve">## F-statistic:  1.62 on 1 and 5 DF,  p-value: 0.259</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significantly different results in methods, because if we do then we have to be careful about which once we select (seg v. quad). We see here that while thermal optima estimates differ significantly between quad and seg, they do not when estimating maximal trait performance. Importantly, the sign of both relationships is the same. Therefore, we can be confident that our conclusion of countergradient variation in maximal trait performance is correct.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9-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-9.791 -5.581 -0.693  1.176 34.435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26.170      3.696   7.081 5.49e-06 ***</w:t>
      </w:r>
      <w:r>
        <w:br/>
      </w:r>
      <w:r>
        <w:rPr>
          <w:rStyle w:val="VerbatimChar"/>
        </w:rPr>
        <w:t xml:space="preserve">## modeltypexbrkptxq    9.676      5.226   1.851   0.0853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10.45 on 14 degrees of freedom</w:t>
      </w:r>
      <w:r>
        <w:br/>
      </w:r>
      <w:r>
        <w:rPr>
          <w:rStyle w:val="VerbatimChar"/>
        </w:rPr>
        <w:t xml:space="preserve">## Multiple R-squared:  0.1967, Adjusted R-squared:  0.1393 </w:t>
      </w:r>
      <w:r>
        <w:br/>
      </w:r>
      <w:r>
        <w:rPr>
          <w:rStyle w:val="VerbatimChar"/>
        </w:rPr>
        <w:t xml:space="preserve">## F-statistic: 3.428 on 1 and 14 DF,  p-value: 0.08532</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-0.007169 -0.004733 -0.001844  0.001354  0.022574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0.018852   0.002731   6.903 7.28e-06 ***</w:t>
      </w:r>
      <w:r>
        <w:br/>
      </w:r>
      <w:r>
        <w:rPr>
          <w:rStyle w:val="VerbatimChar"/>
        </w:rPr>
        <w:t xml:space="preserve">## modeltypeybrkptyq 0.003615   0.003862   0.936    0.365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0.007724 on 14 degrees of freedom</w:t>
      </w:r>
      <w:r>
        <w:br/>
      </w:r>
      <w:r>
        <w:rPr>
          <w:rStyle w:val="VerbatimChar"/>
        </w:rPr>
        <w:t xml:space="preserve">## Multiple R-squared:  0.05891,    Adjusted R-squared:  -0.008312 </w:t>
      </w:r>
      <w:r>
        <w:br/>
      </w:r>
      <w:r>
        <w:rPr>
          <w:rStyle w:val="VerbatimChar"/>
        </w:rPr>
        <w:t xml:space="preserve">## F-statistic: 0.8763 on 1 and 14 DF,  p-value: 0.3651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 Weight</dc:title>
  <dc:creator>Andrew Villeneuve</dc:creator>
  <cp:keywords/>
  <dcterms:created xsi:type="dcterms:W3CDTF">2020-08-17T13:08:46Z</dcterms:created>
  <dcterms:modified xsi:type="dcterms:W3CDTF">2020-08-17T13:08:46Z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5/27/2020</vt:lpwstr>
  </property>
  <property fmtid="{D5CDD505-2E9C-101B-9397-08002B2CF9AE}" pid="3" name="output">
    <vt:lpwstr/>
  </property>
</Properties>
</file>