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2C5" w:rsidRPr="00795D8A" w:rsidRDefault="008632C5" w:rsidP="00795D8A">
      <w:pPr>
        <w:pStyle w:val="Betarp"/>
        <w:jc w:val="center"/>
        <w:rPr>
          <w:rFonts w:ascii="Times New Roman" w:hAnsi="Times New Roman"/>
          <w:b/>
          <w:sz w:val="24"/>
          <w:szCs w:val="24"/>
          <w:lang w:val="lt-LT"/>
        </w:rPr>
      </w:pPr>
      <w:r w:rsidRPr="00795D8A">
        <w:rPr>
          <w:rFonts w:ascii="Times New Roman" w:hAnsi="Times New Roman"/>
          <w:b/>
          <w:sz w:val="24"/>
          <w:szCs w:val="24"/>
        </w:rPr>
        <w:t>VILNIAUS MIESTO SAVIVALDYB</w:t>
      </w:r>
      <w:r w:rsidRPr="00795D8A">
        <w:rPr>
          <w:rFonts w:ascii="Times New Roman" w:hAnsi="Times New Roman"/>
          <w:b/>
          <w:sz w:val="24"/>
          <w:szCs w:val="24"/>
          <w:lang w:val="lt-LT"/>
        </w:rPr>
        <w:t>ĖS ADMINISTRACIJOS</w:t>
      </w:r>
    </w:p>
    <w:p w:rsidR="008632C5" w:rsidRPr="00795D8A" w:rsidRDefault="008632C5" w:rsidP="00795D8A">
      <w:pPr>
        <w:pStyle w:val="Betarp"/>
        <w:jc w:val="center"/>
        <w:rPr>
          <w:rFonts w:ascii="Times New Roman" w:hAnsi="Times New Roman"/>
          <w:b/>
          <w:sz w:val="24"/>
          <w:szCs w:val="24"/>
          <w:lang w:val="lt-LT"/>
        </w:rPr>
      </w:pPr>
      <w:r w:rsidRPr="00795D8A">
        <w:rPr>
          <w:rFonts w:ascii="Times New Roman" w:hAnsi="Times New Roman"/>
          <w:b/>
          <w:sz w:val="24"/>
          <w:szCs w:val="24"/>
          <w:lang w:val="lt-LT"/>
        </w:rPr>
        <w:t>ŠVIETIMO, KULTŪROS IR SPORTO DEPARTAMENTO</w:t>
      </w:r>
    </w:p>
    <w:p w:rsidR="008632C5" w:rsidRPr="00795D8A" w:rsidRDefault="008632C5" w:rsidP="00795D8A">
      <w:pPr>
        <w:pStyle w:val="Betarp"/>
        <w:jc w:val="center"/>
        <w:rPr>
          <w:rFonts w:ascii="Times New Roman" w:hAnsi="Times New Roman"/>
          <w:sz w:val="16"/>
          <w:szCs w:val="16"/>
          <w:lang w:val="lt-LT"/>
        </w:rPr>
      </w:pPr>
    </w:p>
    <w:p w:rsidR="008632C5" w:rsidRDefault="008632C5" w:rsidP="00795D8A">
      <w:pPr>
        <w:pStyle w:val="Betarp"/>
        <w:jc w:val="center"/>
        <w:rPr>
          <w:rFonts w:ascii="Times New Roman" w:hAnsi="Times New Roman"/>
          <w:sz w:val="24"/>
          <w:szCs w:val="24"/>
          <w:lang w:val="lt-LT"/>
        </w:rPr>
      </w:pPr>
      <w:r>
        <w:rPr>
          <w:rFonts w:ascii="Times New Roman" w:hAnsi="Times New Roman"/>
          <w:sz w:val="24"/>
          <w:szCs w:val="24"/>
          <w:lang w:val="lt-LT"/>
        </w:rPr>
        <w:t>KULTŪROS SKYRIAUS KURUOJAMŲ KULTŪROS ĮSTAIGŲ</w:t>
      </w:r>
    </w:p>
    <w:p w:rsidR="008632C5" w:rsidRDefault="008632C5" w:rsidP="00795D8A">
      <w:pPr>
        <w:pStyle w:val="Betarp"/>
        <w:jc w:val="center"/>
        <w:rPr>
          <w:rFonts w:ascii="Times New Roman" w:hAnsi="Times New Roman"/>
          <w:sz w:val="24"/>
          <w:szCs w:val="24"/>
          <w:lang w:val="lt-LT"/>
        </w:rPr>
      </w:pPr>
      <w:r>
        <w:rPr>
          <w:rFonts w:ascii="Times New Roman" w:hAnsi="Times New Roman"/>
          <w:sz w:val="24"/>
          <w:szCs w:val="24"/>
          <w:lang w:val="lt-LT"/>
        </w:rPr>
        <w:t>VEIKLOS ATASKAITOS FORMA</w:t>
      </w:r>
    </w:p>
    <w:p w:rsidR="008632C5" w:rsidRDefault="008632C5" w:rsidP="00567470">
      <w:pPr>
        <w:pStyle w:val="Betarp"/>
        <w:jc w:val="center"/>
        <w:rPr>
          <w:rFonts w:ascii="Times New Roman" w:hAnsi="Times New Roman"/>
          <w:sz w:val="24"/>
          <w:szCs w:val="24"/>
          <w:lang w:val="lt-LT"/>
        </w:rPr>
      </w:pPr>
    </w:p>
    <w:p w:rsidR="008632C5" w:rsidRPr="000A4055" w:rsidRDefault="008632C5" w:rsidP="00567470">
      <w:pPr>
        <w:pStyle w:val="Betarp"/>
        <w:jc w:val="center"/>
        <w:rPr>
          <w:rFonts w:ascii="Times New Roman" w:hAnsi="Times New Roman"/>
          <w:i/>
          <w:sz w:val="24"/>
          <w:szCs w:val="24"/>
          <w:lang w:val="lt-LT"/>
        </w:rPr>
      </w:pPr>
      <w:r w:rsidRPr="000A4055">
        <w:rPr>
          <w:rFonts w:ascii="Times New Roman" w:hAnsi="Times New Roman"/>
          <w:i/>
          <w:sz w:val="24"/>
          <w:szCs w:val="24"/>
          <w:lang w:val="lt-LT"/>
        </w:rPr>
        <w:t>(pateikiama ant oficialaus įstaigos blanko)</w:t>
      </w:r>
    </w:p>
    <w:p w:rsidR="008632C5" w:rsidRDefault="008632C5" w:rsidP="00DB0ABA">
      <w:pPr>
        <w:pStyle w:val="Betarp"/>
        <w:jc w:val="center"/>
        <w:rPr>
          <w:rFonts w:ascii="Times New Roman" w:hAnsi="Times New Roman"/>
          <w:b/>
          <w:caps/>
          <w:sz w:val="24"/>
          <w:szCs w:val="24"/>
          <w:lang w:val="lt-LT"/>
        </w:rPr>
      </w:pPr>
    </w:p>
    <w:p w:rsidR="008632C5" w:rsidRPr="00DB0ABA" w:rsidRDefault="008632C5" w:rsidP="00DB0ABA">
      <w:pPr>
        <w:pStyle w:val="Betarp"/>
        <w:jc w:val="center"/>
        <w:rPr>
          <w:rFonts w:ascii="Times New Roman" w:hAnsi="Times New Roman"/>
          <w:b/>
          <w:caps/>
          <w:sz w:val="24"/>
          <w:szCs w:val="24"/>
          <w:lang w:val="lt-LT"/>
        </w:rPr>
      </w:pPr>
      <w:r w:rsidRPr="00DB0ABA">
        <w:rPr>
          <w:rFonts w:ascii="Times New Roman" w:hAnsi="Times New Roman"/>
          <w:b/>
          <w:caps/>
          <w:sz w:val="24"/>
          <w:szCs w:val="24"/>
          <w:lang w:val="lt-LT"/>
        </w:rPr>
        <w:t>vIeŠosios</w:t>
      </w:r>
      <w:r>
        <w:rPr>
          <w:rFonts w:ascii="Times New Roman" w:hAnsi="Times New Roman"/>
          <w:b/>
          <w:caps/>
          <w:sz w:val="24"/>
          <w:szCs w:val="24"/>
          <w:lang w:val="lt-LT"/>
        </w:rPr>
        <w:t xml:space="preserve"> (BIUDŽETINĖS)</w:t>
      </w:r>
      <w:r w:rsidRPr="00DB0ABA">
        <w:rPr>
          <w:rFonts w:ascii="Times New Roman" w:hAnsi="Times New Roman"/>
          <w:b/>
          <w:caps/>
          <w:sz w:val="24"/>
          <w:szCs w:val="24"/>
          <w:lang w:val="lt-LT"/>
        </w:rPr>
        <w:t xml:space="preserve"> Įstaigos </w:t>
      </w:r>
      <w:r>
        <w:rPr>
          <w:rFonts w:ascii="Times New Roman" w:hAnsi="Times New Roman"/>
          <w:b/>
          <w:caps/>
          <w:sz w:val="24"/>
          <w:szCs w:val="24"/>
          <w:lang w:val="lt-LT"/>
        </w:rPr>
        <w:t>Vilniaus miesto savivaldybės choras „Jauna Muzika“</w:t>
      </w:r>
      <w:r w:rsidRPr="00DB0ABA">
        <w:rPr>
          <w:rFonts w:ascii="Times New Roman" w:hAnsi="Times New Roman"/>
          <w:b/>
          <w:caps/>
          <w:sz w:val="24"/>
          <w:szCs w:val="24"/>
          <w:lang w:val="lt-LT"/>
        </w:rPr>
        <w:t xml:space="preserve"> 20</w:t>
      </w:r>
      <w:r>
        <w:rPr>
          <w:rFonts w:ascii="Times New Roman" w:hAnsi="Times New Roman"/>
          <w:b/>
          <w:caps/>
          <w:sz w:val="24"/>
          <w:szCs w:val="24"/>
          <w:lang w:val="lt-LT"/>
        </w:rPr>
        <w:t>16</w:t>
      </w:r>
      <w:r w:rsidRPr="00DB0ABA">
        <w:rPr>
          <w:rFonts w:ascii="Times New Roman" w:hAnsi="Times New Roman"/>
          <w:b/>
          <w:caps/>
          <w:sz w:val="24"/>
          <w:szCs w:val="24"/>
          <w:lang w:val="lt-LT"/>
        </w:rPr>
        <w:t xml:space="preserve"> metų veiklos ataskaita</w:t>
      </w:r>
      <w:r>
        <w:rPr>
          <w:rFonts w:ascii="Times New Roman" w:hAnsi="Times New Roman"/>
          <w:b/>
          <w:caps/>
          <w:sz w:val="24"/>
          <w:szCs w:val="24"/>
          <w:lang w:val="lt-LT"/>
        </w:rPr>
        <w:t>*</w:t>
      </w:r>
    </w:p>
    <w:p w:rsidR="008632C5" w:rsidRDefault="008632C5" w:rsidP="00020237">
      <w:pPr>
        <w:pStyle w:val="Betarp"/>
        <w:jc w:val="center"/>
        <w:rPr>
          <w:rFonts w:ascii="Times New Roman" w:hAnsi="Times New Roman"/>
          <w:sz w:val="24"/>
          <w:szCs w:val="24"/>
          <w:lang w:val="lt-LT"/>
        </w:rPr>
      </w:pPr>
    </w:p>
    <w:p w:rsidR="008632C5" w:rsidRPr="00DB0ABA" w:rsidRDefault="008632C5" w:rsidP="005B0D5E">
      <w:pPr>
        <w:pStyle w:val="Betarp"/>
        <w:jc w:val="center"/>
        <w:rPr>
          <w:rFonts w:ascii="Times New Roman" w:hAnsi="Times New Roman"/>
          <w:sz w:val="24"/>
          <w:szCs w:val="24"/>
          <w:lang w:val="lt-LT"/>
        </w:rPr>
      </w:pPr>
      <w:r>
        <w:rPr>
          <w:rFonts w:ascii="Times New Roman" w:hAnsi="Times New Roman"/>
          <w:sz w:val="24"/>
          <w:szCs w:val="24"/>
          <w:lang w:val="lt-LT"/>
        </w:rPr>
        <w:t>(2017-01-30)</w:t>
      </w:r>
    </w:p>
    <w:p w:rsidR="008632C5" w:rsidRPr="00DB0ABA" w:rsidRDefault="008632C5" w:rsidP="00DB0ABA">
      <w:pPr>
        <w:pStyle w:val="Betarp"/>
        <w:rPr>
          <w:rFonts w:ascii="Times New Roman" w:hAnsi="Times New Roman"/>
          <w:sz w:val="24"/>
          <w:szCs w:val="24"/>
          <w:lang w:val="lt-LT"/>
        </w:rPr>
      </w:pPr>
    </w:p>
    <w:p w:rsidR="008632C5" w:rsidRPr="00DB0ABA" w:rsidRDefault="008632C5" w:rsidP="00DB0ABA">
      <w:pPr>
        <w:pStyle w:val="Betarp"/>
        <w:jc w:val="center"/>
        <w:rPr>
          <w:rFonts w:ascii="Times New Roman" w:hAnsi="Times New Roman"/>
          <w:caps/>
          <w:sz w:val="24"/>
          <w:szCs w:val="24"/>
          <w:lang w:val="lt-LT"/>
        </w:rPr>
      </w:pPr>
      <w:r>
        <w:rPr>
          <w:rFonts w:ascii="Times New Roman" w:hAnsi="Times New Roman"/>
          <w:caps/>
          <w:sz w:val="24"/>
          <w:szCs w:val="24"/>
          <w:lang w:val="lt-LT"/>
        </w:rPr>
        <w:t>I. Įstaigoje 2016</w:t>
      </w:r>
      <w:r w:rsidRPr="00DB0ABA">
        <w:rPr>
          <w:rFonts w:ascii="Times New Roman" w:hAnsi="Times New Roman"/>
          <w:caps/>
          <w:sz w:val="24"/>
          <w:szCs w:val="24"/>
          <w:lang w:val="lt-LT"/>
        </w:rPr>
        <w:t xml:space="preserve"> metais įvykusių renginių (veiklų) APžvalga</w:t>
      </w:r>
    </w:p>
    <w:p w:rsidR="008632C5" w:rsidRPr="00DB0ABA" w:rsidRDefault="008632C5" w:rsidP="00DB0ABA">
      <w:pPr>
        <w:pStyle w:val="Betarp"/>
        <w:rPr>
          <w:rFonts w:ascii="Times New Roman" w:hAnsi="Times New Roman"/>
          <w:sz w:val="24"/>
          <w:szCs w:val="24"/>
          <w:lang w:val="lt-LT"/>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9"/>
        <w:gridCol w:w="1553"/>
        <w:gridCol w:w="1440"/>
        <w:gridCol w:w="2959"/>
        <w:gridCol w:w="1843"/>
        <w:gridCol w:w="1701"/>
      </w:tblGrid>
      <w:tr w:rsidR="008632C5" w:rsidRPr="003F686C" w:rsidTr="001674B4">
        <w:tc>
          <w:tcPr>
            <w:tcW w:w="569" w:type="dxa"/>
            <w:shd w:val="clear" w:color="auto" w:fill="D9D9D9"/>
            <w:vAlign w:val="center"/>
          </w:tcPr>
          <w:p w:rsidR="008632C5" w:rsidRPr="003F686C" w:rsidRDefault="008632C5" w:rsidP="003F686C">
            <w:pPr>
              <w:pStyle w:val="Betarp"/>
              <w:ind w:left="-108" w:right="-107"/>
              <w:jc w:val="center"/>
              <w:rPr>
                <w:rFonts w:ascii="Times New Roman" w:hAnsi="Times New Roman"/>
                <w:b/>
                <w:sz w:val="24"/>
                <w:szCs w:val="24"/>
                <w:lang w:val="lt-LT"/>
              </w:rPr>
            </w:pPr>
            <w:r w:rsidRPr="003F686C">
              <w:rPr>
                <w:rFonts w:ascii="Times New Roman" w:hAnsi="Times New Roman"/>
                <w:b/>
                <w:sz w:val="24"/>
                <w:szCs w:val="24"/>
                <w:lang w:val="lt-LT"/>
              </w:rPr>
              <w:t>Eilės Nr.</w:t>
            </w:r>
          </w:p>
        </w:tc>
        <w:tc>
          <w:tcPr>
            <w:tcW w:w="1553" w:type="dxa"/>
            <w:shd w:val="clear" w:color="auto" w:fill="D9D9D9"/>
            <w:vAlign w:val="center"/>
          </w:tcPr>
          <w:p w:rsidR="008632C5" w:rsidRPr="003F686C" w:rsidRDefault="008632C5" w:rsidP="003F686C">
            <w:pPr>
              <w:pStyle w:val="Betarp"/>
              <w:ind w:left="-109" w:right="-108"/>
              <w:jc w:val="center"/>
              <w:rPr>
                <w:rFonts w:ascii="Times New Roman" w:hAnsi="Times New Roman"/>
                <w:b/>
                <w:sz w:val="24"/>
                <w:szCs w:val="24"/>
                <w:lang w:val="lt-LT"/>
              </w:rPr>
            </w:pPr>
            <w:r w:rsidRPr="003F686C">
              <w:rPr>
                <w:rFonts w:ascii="Times New Roman" w:hAnsi="Times New Roman"/>
                <w:b/>
                <w:sz w:val="24"/>
                <w:szCs w:val="24"/>
                <w:lang w:val="lt-LT"/>
              </w:rPr>
              <w:t>Renginio/</w:t>
            </w:r>
          </w:p>
          <w:p w:rsidR="008632C5" w:rsidRPr="003F686C" w:rsidRDefault="008632C5" w:rsidP="003F686C">
            <w:pPr>
              <w:pStyle w:val="Betarp"/>
              <w:ind w:left="-109" w:right="-108"/>
              <w:jc w:val="center"/>
              <w:rPr>
                <w:rFonts w:ascii="Times New Roman" w:hAnsi="Times New Roman"/>
                <w:b/>
                <w:sz w:val="24"/>
                <w:szCs w:val="24"/>
                <w:lang w:val="lt-LT"/>
              </w:rPr>
            </w:pPr>
            <w:r w:rsidRPr="003F686C">
              <w:rPr>
                <w:rFonts w:ascii="Times New Roman" w:hAnsi="Times New Roman"/>
                <w:b/>
                <w:sz w:val="24"/>
                <w:szCs w:val="24"/>
                <w:lang w:val="lt-LT"/>
              </w:rPr>
              <w:t>veiklos pavadinimas</w:t>
            </w:r>
          </w:p>
        </w:tc>
        <w:tc>
          <w:tcPr>
            <w:tcW w:w="1440" w:type="dxa"/>
            <w:shd w:val="clear" w:color="auto" w:fill="D9D9D9"/>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Renginio/</w:t>
            </w:r>
          </w:p>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veiklos data</w:t>
            </w:r>
          </w:p>
        </w:tc>
        <w:tc>
          <w:tcPr>
            <w:tcW w:w="2959" w:type="dxa"/>
            <w:shd w:val="clear" w:color="auto" w:fill="D9D9D9"/>
            <w:vAlign w:val="center"/>
          </w:tcPr>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Renginio/</w:t>
            </w:r>
          </w:p>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veiklos trumpas aprašymas</w:t>
            </w:r>
          </w:p>
        </w:tc>
        <w:tc>
          <w:tcPr>
            <w:tcW w:w="1843" w:type="dxa"/>
            <w:shd w:val="clear" w:color="auto" w:fill="D9D9D9"/>
            <w:vAlign w:val="center"/>
          </w:tcPr>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 xml:space="preserve">Faktiškai patirtos išlaidos pagal lėšų šaltinius (Eur) </w:t>
            </w:r>
          </w:p>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sz w:val="20"/>
                <w:szCs w:val="24"/>
                <w:lang w:val="lt-LT"/>
              </w:rPr>
              <w:t>(Vilniaus miesto savivaldybės, rėmėjų ir kt. lėšos)</w:t>
            </w:r>
          </w:p>
        </w:tc>
        <w:tc>
          <w:tcPr>
            <w:tcW w:w="1701" w:type="dxa"/>
            <w:shd w:val="clear" w:color="auto" w:fill="D9D9D9"/>
            <w:vAlign w:val="center"/>
          </w:tcPr>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Renginio/</w:t>
            </w:r>
          </w:p>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veiklos dalyvių skaičius</w:t>
            </w:r>
          </w:p>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(jei tokių buvo)</w:t>
            </w:r>
          </w:p>
        </w:tc>
      </w:tr>
      <w:tr w:rsidR="008632C5" w:rsidRPr="003F686C" w:rsidTr="001674B4">
        <w:tc>
          <w:tcPr>
            <w:tcW w:w="569" w:type="dxa"/>
          </w:tcPr>
          <w:p w:rsidR="008632C5" w:rsidRPr="001674B4" w:rsidRDefault="008632C5" w:rsidP="003F686C">
            <w:pPr>
              <w:pStyle w:val="Betarp"/>
              <w:jc w:val="center"/>
              <w:rPr>
                <w:rFonts w:ascii="Times New Roman" w:hAnsi="Times New Roman"/>
                <w:sz w:val="24"/>
                <w:szCs w:val="24"/>
                <w:lang w:val="lt-LT"/>
              </w:rPr>
            </w:pPr>
            <w:r w:rsidRPr="001674B4">
              <w:rPr>
                <w:rFonts w:ascii="Times New Roman" w:hAnsi="Times New Roman"/>
                <w:sz w:val="24"/>
                <w:szCs w:val="24"/>
                <w:lang w:val="lt-LT"/>
              </w:rPr>
              <w:t>1.</w:t>
            </w:r>
          </w:p>
        </w:tc>
        <w:tc>
          <w:tcPr>
            <w:tcW w:w="1553" w:type="dxa"/>
          </w:tcPr>
          <w:p w:rsidR="008632C5" w:rsidRPr="001674B4" w:rsidRDefault="008632C5" w:rsidP="00DB0ABA">
            <w:pPr>
              <w:pStyle w:val="Betarp"/>
              <w:rPr>
                <w:rFonts w:ascii="Times New Roman" w:hAnsi="Times New Roman"/>
                <w:sz w:val="24"/>
                <w:szCs w:val="24"/>
              </w:rPr>
            </w:pPr>
            <w:r w:rsidRPr="001674B4">
              <w:rPr>
                <w:rFonts w:ascii="Times New Roman" w:hAnsi="Times New Roman"/>
                <w:sz w:val="24"/>
                <w:szCs w:val="24"/>
                <w:lang w:val="lt-LT"/>
              </w:rPr>
              <w:t>Kūrybinės dirbtuvės „Kagel</w:t>
            </w:r>
            <w:r w:rsidRPr="001674B4">
              <w:rPr>
                <w:rFonts w:ascii="Times New Roman" w:hAnsi="Times New Roman"/>
                <w:sz w:val="24"/>
                <w:szCs w:val="24"/>
              </w:rPr>
              <w:t>+”</w:t>
            </w:r>
          </w:p>
        </w:tc>
        <w:tc>
          <w:tcPr>
            <w:tcW w:w="1440"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2016 01 12-15</w:t>
            </w:r>
          </w:p>
        </w:tc>
        <w:tc>
          <w:tcPr>
            <w:tcW w:w="2959"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M. Kagelio kūrinių „Miternachtstueck“ ir „Kantrimusik“ interpretavimo dirbtuvės Lietuvos kompozitorių sąjungoje.</w:t>
            </w:r>
          </w:p>
        </w:tc>
        <w:tc>
          <w:tcPr>
            <w:tcW w:w="1843" w:type="dxa"/>
          </w:tcPr>
          <w:p w:rsidR="00171C9B" w:rsidRPr="001674B4" w:rsidRDefault="007A379A" w:rsidP="00171C9B">
            <w:pPr>
              <w:pStyle w:val="Betarp"/>
              <w:rPr>
                <w:rFonts w:ascii="Times New Roman" w:hAnsi="Times New Roman"/>
                <w:color w:val="FF0000"/>
                <w:sz w:val="24"/>
                <w:szCs w:val="24"/>
                <w:lang w:val="lt-LT"/>
              </w:rPr>
            </w:pPr>
            <w:r w:rsidRPr="001674B4">
              <w:rPr>
                <w:rFonts w:ascii="Times New Roman" w:hAnsi="Times New Roman"/>
                <w:sz w:val="24"/>
                <w:szCs w:val="24"/>
                <w:lang w:val="lt-LT"/>
              </w:rPr>
              <w:t>2506</w:t>
            </w:r>
            <w:r w:rsidR="008632C5" w:rsidRPr="001674B4">
              <w:rPr>
                <w:rFonts w:ascii="Times New Roman" w:hAnsi="Times New Roman"/>
                <w:sz w:val="24"/>
                <w:szCs w:val="24"/>
                <w:lang w:val="lt-LT"/>
              </w:rPr>
              <w:t xml:space="preserve"> </w:t>
            </w:r>
          </w:p>
          <w:p w:rsidR="0038021F" w:rsidRPr="001674B4" w:rsidRDefault="0038021F" w:rsidP="00DB0ABA">
            <w:pPr>
              <w:pStyle w:val="Betarp"/>
              <w:rPr>
                <w:rFonts w:ascii="Times New Roman" w:hAnsi="Times New Roman"/>
                <w:color w:val="FF0000"/>
                <w:sz w:val="24"/>
                <w:szCs w:val="24"/>
                <w:lang w:val="lt-LT"/>
              </w:rPr>
            </w:pPr>
          </w:p>
        </w:tc>
        <w:tc>
          <w:tcPr>
            <w:tcW w:w="1701"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25</w:t>
            </w:r>
          </w:p>
        </w:tc>
      </w:tr>
      <w:tr w:rsidR="008632C5" w:rsidRPr="003F686C" w:rsidTr="001674B4">
        <w:tc>
          <w:tcPr>
            <w:tcW w:w="569" w:type="dxa"/>
          </w:tcPr>
          <w:p w:rsidR="008632C5" w:rsidRPr="001674B4" w:rsidRDefault="008632C5" w:rsidP="003F686C">
            <w:pPr>
              <w:pStyle w:val="Betarp"/>
              <w:jc w:val="center"/>
              <w:rPr>
                <w:rFonts w:ascii="Times New Roman" w:hAnsi="Times New Roman"/>
                <w:sz w:val="24"/>
                <w:szCs w:val="24"/>
                <w:lang w:val="lt-LT"/>
              </w:rPr>
            </w:pPr>
            <w:r w:rsidRPr="001674B4">
              <w:rPr>
                <w:rFonts w:ascii="Times New Roman" w:hAnsi="Times New Roman"/>
                <w:sz w:val="24"/>
                <w:szCs w:val="24"/>
                <w:lang w:val="lt-LT"/>
              </w:rPr>
              <w:t xml:space="preserve">2. </w:t>
            </w:r>
          </w:p>
        </w:tc>
        <w:tc>
          <w:tcPr>
            <w:tcW w:w="1553"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Koncertas – Vakaras „Per pasaulio choro muzikos mokyklas su choru „Jauna Muzika“</w:t>
            </w:r>
          </w:p>
        </w:tc>
        <w:tc>
          <w:tcPr>
            <w:tcW w:w="1440"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2016 02 03</w:t>
            </w:r>
          </w:p>
        </w:tc>
        <w:tc>
          <w:tcPr>
            <w:tcW w:w="2959"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lang w:val="lt-LT"/>
              </w:rPr>
              <w:t xml:space="preserve">Koncertas vakaras Lietuvos teatro ir muzikos akademijoje pristatė nuo 2005 m. Vilniaus miesto savivaldybės choro „Jauna Muzika“ rengiamų tarptautinių choro muzikos laboratorijų patirtį, įžvalgas. Tai buvo iliustruojama kūriniais nagrinėtais šių laboratorijų metu. Pristatė dirigentas Egidijus Kaveckas </w:t>
            </w:r>
          </w:p>
        </w:tc>
        <w:tc>
          <w:tcPr>
            <w:tcW w:w="1843" w:type="dxa"/>
          </w:tcPr>
          <w:p w:rsidR="008632C5" w:rsidRPr="001674B4" w:rsidRDefault="00403222" w:rsidP="00DB0ABA">
            <w:pPr>
              <w:pStyle w:val="Betarp"/>
              <w:rPr>
                <w:rFonts w:ascii="Times New Roman" w:hAnsi="Times New Roman"/>
                <w:sz w:val="24"/>
                <w:szCs w:val="24"/>
                <w:lang w:val="lt-LT"/>
              </w:rPr>
            </w:pPr>
            <w:r w:rsidRPr="001674B4">
              <w:rPr>
                <w:rFonts w:ascii="Times New Roman" w:hAnsi="Times New Roman"/>
                <w:sz w:val="24"/>
                <w:szCs w:val="24"/>
                <w:lang w:val="lt-LT"/>
              </w:rPr>
              <w:t>3701</w:t>
            </w:r>
          </w:p>
        </w:tc>
        <w:tc>
          <w:tcPr>
            <w:tcW w:w="1701" w:type="dxa"/>
          </w:tcPr>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Veiklos dalyviai : 27</w:t>
            </w:r>
          </w:p>
          <w:p w:rsidR="008632C5" w:rsidRPr="001674B4" w:rsidRDefault="008632C5" w:rsidP="00DB0ABA">
            <w:pPr>
              <w:pStyle w:val="Betarp"/>
              <w:rPr>
                <w:rFonts w:ascii="Times New Roman" w:hAnsi="Times New Roman"/>
                <w:sz w:val="24"/>
                <w:szCs w:val="24"/>
                <w:lang w:val="lt-LT"/>
              </w:rPr>
            </w:pPr>
            <w:r w:rsidRPr="001674B4">
              <w:rPr>
                <w:rFonts w:ascii="Times New Roman" w:hAnsi="Times New Roman"/>
                <w:sz w:val="24"/>
                <w:szCs w:val="24"/>
                <w:lang w:val="lt-LT"/>
              </w:rPr>
              <w:t>Klausytojai: 100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3.</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Vilniaus miesto garbės piliečio vardo įteikimo ceremonija</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2016 02 09</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Vilniaus miesto garbės piliečio vardo įteikimo ceremonija Vilniaus Rotušėje</w:t>
            </w:r>
          </w:p>
        </w:tc>
        <w:tc>
          <w:tcPr>
            <w:tcW w:w="1843" w:type="dxa"/>
          </w:tcPr>
          <w:p w:rsidR="008632C5" w:rsidRPr="0061095A" w:rsidRDefault="008632C5" w:rsidP="00DB0ABA">
            <w:pPr>
              <w:pStyle w:val="Betarp"/>
              <w:rPr>
                <w:rFonts w:ascii="Times New Roman" w:hAnsi="Times New Roman"/>
                <w:sz w:val="24"/>
                <w:szCs w:val="24"/>
              </w:rPr>
            </w:pPr>
            <w:r>
              <w:rPr>
                <w:rFonts w:ascii="Times New Roman" w:hAnsi="Times New Roman"/>
                <w:sz w:val="24"/>
                <w:szCs w:val="24"/>
                <w:lang w:val="lt-LT"/>
              </w:rPr>
              <w:t>1947</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22</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4.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Projekto „Kagel +“ pristatymas Belgijoje</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03 8-13</w:t>
            </w:r>
          </w:p>
        </w:tc>
        <w:tc>
          <w:tcPr>
            <w:tcW w:w="2959"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2016 m. kovo 8-13 dienomis choras „Jauna Muzika“, kartu su Lietuvos ansamblių tinklu, HET Collectief (Belgija) ir dirigentu Vykintu Baltaku, režsieriumi Oskaru </w:t>
            </w:r>
            <w:r>
              <w:rPr>
                <w:rFonts w:ascii="Times New Roman" w:hAnsi="Times New Roman"/>
                <w:sz w:val="24"/>
                <w:szCs w:val="24"/>
                <w:lang w:val="lt-LT"/>
              </w:rPr>
              <w:lastRenderedPageBreak/>
              <w:t xml:space="preserve">Koršunovu pristatė M. Kagelio muzikos  koncertą – mini festivalį Briugės Concertgebow erdvėse. </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Choras „Jauna Muzika“ Lietuvos atstovybės kvietimu atliko koncertą LR nepriklausomybės atkūrimo metinių minėjime 2016 kovo 10 d. </w:t>
            </w:r>
          </w:p>
        </w:tc>
        <w:tc>
          <w:tcPr>
            <w:tcW w:w="1843" w:type="dxa"/>
          </w:tcPr>
          <w:p w:rsidR="008632C5" w:rsidRPr="00702E94" w:rsidRDefault="004644AF" w:rsidP="00166E61">
            <w:pPr>
              <w:pStyle w:val="Betarp"/>
              <w:rPr>
                <w:rFonts w:ascii="Times New Roman" w:hAnsi="Times New Roman"/>
                <w:sz w:val="24"/>
                <w:szCs w:val="24"/>
                <w:lang w:val="lt-LT"/>
              </w:rPr>
            </w:pPr>
            <w:r>
              <w:rPr>
                <w:rFonts w:ascii="Times New Roman" w:hAnsi="Times New Roman"/>
                <w:sz w:val="24"/>
                <w:szCs w:val="24"/>
                <w:lang w:val="lt-LT"/>
              </w:rPr>
              <w:lastRenderedPageBreak/>
              <w:t>19241</w:t>
            </w:r>
            <w:r w:rsidR="008632C5" w:rsidRPr="00702E94">
              <w:rPr>
                <w:rFonts w:ascii="Times New Roman" w:hAnsi="Times New Roman"/>
                <w:sz w:val="24"/>
                <w:szCs w:val="24"/>
                <w:lang w:val="lt-LT"/>
              </w:rPr>
              <w:t xml:space="preserve"> </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35</w:t>
            </w:r>
          </w:p>
          <w:p w:rsidR="008632C5" w:rsidRDefault="008632C5" w:rsidP="00DB0ABA">
            <w:pPr>
              <w:pStyle w:val="Betarp"/>
              <w:rPr>
                <w:rFonts w:ascii="Times New Roman" w:hAnsi="Times New Roman"/>
                <w:sz w:val="24"/>
                <w:szCs w:val="24"/>
                <w:lang w:val="lt-LT"/>
              </w:rPr>
            </w:pP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Klausytojai: </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300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5.</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Velykinis koncertas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2016 03 28</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Velykinės muzikos programos pristatymas Vilniaus Šv. Kazimiero bažnyčioje. Dirigentas Vaclovas Augustinas </w:t>
            </w:r>
          </w:p>
        </w:tc>
        <w:tc>
          <w:tcPr>
            <w:tcW w:w="1843" w:type="dxa"/>
          </w:tcPr>
          <w:p w:rsidR="008632C5" w:rsidRPr="00FA1ECF" w:rsidRDefault="008428D7" w:rsidP="00DB0ABA">
            <w:pPr>
              <w:pStyle w:val="Betarp"/>
              <w:rPr>
                <w:rFonts w:ascii="Times New Roman" w:hAnsi="Times New Roman"/>
                <w:sz w:val="24"/>
                <w:szCs w:val="24"/>
              </w:rPr>
            </w:pPr>
            <w:r>
              <w:rPr>
                <w:rFonts w:ascii="Times New Roman" w:hAnsi="Times New Roman"/>
                <w:sz w:val="24"/>
                <w:szCs w:val="24"/>
                <w:lang w:val="lt-LT"/>
              </w:rPr>
              <w:t>1818</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26</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150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6.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Mergaitė su degtukais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2016 03 28</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D. Lango kūrinių pristatymas Vilniaus Šv. Kotrynos bažnyčioje. Kviestiniai atlikėjai: Petras Geniušas (fortepijonas), Elgė Nepaitė (Vedėja)</w:t>
            </w:r>
          </w:p>
        </w:tc>
        <w:tc>
          <w:tcPr>
            <w:tcW w:w="1843" w:type="dxa"/>
          </w:tcPr>
          <w:p w:rsidR="008632C5" w:rsidRPr="00FA1ECF" w:rsidRDefault="00B1544A" w:rsidP="002D349F">
            <w:pPr>
              <w:pStyle w:val="Betarp"/>
              <w:rPr>
                <w:rFonts w:ascii="Times New Roman" w:hAnsi="Times New Roman"/>
                <w:sz w:val="24"/>
                <w:szCs w:val="24"/>
              </w:rPr>
            </w:pPr>
            <w:r>
              <w:rPr>
                <w:rFonts w:ascii="Times New Roman" w:hAnsi="Times New Roman"/>
                <w:sz w:val="24"/>
                <w:szCs w:val="24"/>
                <w:lang w:val="lt-LT"/>
              </w:rPr>
              <w:t>10</w:t>
            </w:r>
            <w:r w:rsidR="002D349F">
              <w:rPr>
                <w:rFonts w:ascii="Times New Roman" w:hAnsi="Times New Roman"/>
                <w:sz w:val="24"/>
                <w:szCs w:val="24"/>
                <w:lang w:val="lt-LT"/>
              </w:rPr>
              <w:t>816</w:t>
            </w:r>
            <w:r w:rsidR="008632C5">
              <w:rPr>
                <w:rFonts w:ascii="Times New Roman" w:hAnsi="Times New Roman"/>
                <w:sz w:val="24"/>
                <w:szCs w:val="24"/>
              </w:rPr>
              <w:t xml:space="preserve"> </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30</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320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7.</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Mergaitė su degtukais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2016 04 02</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D. Lango kūrinių pristatymas Tarptautiniame Šiaulių religinės muzikos festivalyje</w:t>
            </w:r>
          </w:p>
        </w:tc>
        <w:tc>
          <w:tcPr>
            <w:tcW w:w="1843" w:type="dxa"/>
          </w:tcPr>
          <w:p w:rsidR="008632C5" w:rsidRPr="00E5151D" w:rsidRDefault="00266102" w:rsidP="008455EE">
            <w:pPr>
              <w:pStyle w:val="Betarp"/>
              <w:rPr>
                <w:rFonts w:ascii="Times New Roman" w:hAnsi="Times New Roman"/>
                <w:sz w:val="24"/>
                <w:szCs w:val="24"/>
              </w:rPr>
            </w:pPr>
            <w:r>
              <w:rPr>
                <w:rFonts w:ascii="Times New Roman" w:hAnsi="Times New Roman"/>
                <w:sz w:val="24"/>
                <w:szCs w:val="24"/>
              </w:rPr>
              <w:t>4</w:t>
            </w:r>
            <w:r w:rsidR="008455EE">
              <w:rPr>
                <w:rFonts w:ascii="Times New Roman" w:hAnsi="Times New Roman"/>
                <w:sz w:val="24"/>
                <w:szCs w:val="24"/>
              </w:rPr>
              <w:t>590</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35</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240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8.</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Kagel +</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2016 04 09</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M. Kagelio kūrinių „Mitternachtsteuck“ ir „Kantumusik“ pristatymas Vilniaus energetikos ir technikos muziejuje. Dalyvauja „Lietuvos ansamblių tinkas“, instrumentinis ansamblis „ HET Collectief“ (Belgija), solistai: Audrius Rubežius, Saulė Šerytė, Nerijus Masevičius, dirigentas Vykintas Baltakas, režisierius Oskaras Koršunovas</w:t>
            </w:r>
          </w:p>
        </w:tc>
        <w:tc>
          <w:tcPr>
            <w:tcW w:w="1843" w:type="dxa"/>
          </w:tcPr>
          <w:p w:rsidR="008632C5" w:rsidRPr="00E5151D" w:rsidRDefault="00664749" w:rsidP="00DB0ABA">
            <w:pPr>
              <w:pStyle w:val="Betarp"/>
              <w:rPr>
                <w:rFonts w:ascii="Times New Roman" w:hAnsi="Times New Roman"/>
                <w:sz w:val="24"/>
                <w:szCs w:val="24"/>
              </w:rPr>
            </w:pPr>
            <w:r>
              <w:rPr>
                <w:rFonts w:ascii="Times New Roman" w:hAnsi="Times New Roman"/>
                <w:sz w:val="24"/>
                <w:szCs w:val="24"/>
                <w:lang w:val="lt-LT"/>
              </w:rPr>
              <w:t>4654</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dalyviai:35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450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9.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2016 05 15</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TOP10“ pristatymas Griškabūdžio bažnyčioje</w:t>
            </w:r>
          </w:p>
        </w:tc>
        <w:tc>
          <w:tcPr>
            <w:tcW w:w="1843" w:type="dxa"/>
          </w:tcPr>
          <w:p w:rsidR="008632C5" w:rsidRPr="00EF05EE" w:rsidRDefault="00E9606C" w:rsidP="00196AFB">
            <w:pPr>
              <w:pStyle w:val="Betarp"/>
              <w:rPr>
                <w:rFonts w:ascii="Times New Roman" w:hAnsi="Times New Roman"/>
                <w:sz w:val="24"/>
                <w:szCs w:val="24"/>
              </w:rPr>
            </w:pPr>
            <w:r>
              <w:rPr>
                <w:rFonts w:ascii="Times New Roman" w:hAnsi="Times New Roman"/>
                <w:sz w:val="24"/>
                <w:szCs w:val="24"/>
                <w:lang w:val="lt-LT"/>
              </w:rPr>
              <w:t>4</w:t>
            </w:r>
            <w:r w:rsidR="00196AFB">
              <w:rPr>
                <w:rFonts w:ascii="Times New Roman" w:hAnsi="Times New Roman"/>
                <w:sz w:val="24"/>
                <w:szCs w:val="24"/>
                <w:lang w:val="lt-LT"/>
              </w:rPr>
              <w:t>44</w:t>
            </w:r>
            <w:r>
              <w:rPr>
                <w:rFonts w:ascii="Times New Roman" w:hAnsi="Times New Roman"/>
                <w:sz w:val="24"/>
                <w:szCs w:val="24"/>
                <w:lang w:val="lt-LT"/>
              </w:rPr>
              <w:t>4</w:t>
            </w:r>
            <w:r w:rsidR="008632C5">
              <w:rPr>
                <w:rFonts w:ascii="Times New Roman" w:hAnsi="Times New Roman"/>
                <w:sz w:val="24"/>
                <w:szCs w:val="24"/>
              </w:rPr>
              <w:t xml:space="preserve"> </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28</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120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10.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„Vox Juventutis“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2016 06 02</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Tarptautinio jaunųjų kompozitorių kūrinių chorui baigiamasis koncertas</w:t>
            </w:r>
          </w:p>
        </w:tc>
        <w:tc>
          <w:tcPr>
            <w:tcW w:w="1843" w:type="dxa"/>
          </w:tcPr>
          <w:p w:rsidR="008632C5" w:rsidRPr="00EF05EE" w:rsidRDefault="0065441F" w:rsidP="0065441F">
            <w:pPr>
              <w:pStyle w:val="Betarp"/>
              <w:rPr>
                <w:rFonts w:ascii="Times New Roman" w:hAnsi="Times New Roman"/>
                <w:sz w:val="24"/>
                <w:szCs w:val="24"/>
              </w:rPr>
            </w:pPr>
            <w:r>
              <w:rPr>
                <w:rFonts w:ascii="Times New Roman" w:hAnsi="Times New Roman"/>
                <w:sz w:val="24"/>
                <w:szCs w:val="24"/>
                <w:lang w:val="lt-LT"/>
              </w:rPr>
              <w:t>8926</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32</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lastRenderedPageBreak/>
              <w:t>220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 xml:space="preserve">11.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„Glėby nakties“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2016 06 14</w:t>
            </w:r>
          </w:p>
        </w:tc>
        <w:tc>
          <w:tcPr>
            <w:tcW w:w="2959"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M. Durufle „Requiem“ atlikimas Šv. Apaštalų Pilypo ir Jokūbo bažnyčioje, skirtas gedulo ir vilties dienai paminėti. </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sz w:val="22"/>
                <w:szCs w:val="22"/>
              </w:rPr>
              <w:t xml:space="preserve">Atlikėjai: </w:t>
            </w:r>
            <w:r w:rsidRPr="005A468C">
              <w:rPr>
                <w:color w:val="000000"/>
                <w:sz w:val="22"/>
                <w:szCs w:val="22"/>
              </w:rPr>
              <w:t>Giedrius Kuprevičius ir Julius Vilnonis (karilionas)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Milda Baronaitė (sopranas), Sandra Lebrikaitė (mecosopranas)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Vilniaus miesto savivaldybės choras „Jauna Muzika“</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(meno vadovas – Vaclovas Augustinas)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Valstybinio dainų ir šokių ansamblio „Lietuva“ choras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(vadovas – Algimantas Kriūnas)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Valstybinis choras „Polifonija“</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(vadovė – Aurelija Čižauskaitė)</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Šv. Kristoforo kamerinis orkestras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(meno vadovas – Donatas Katkus)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Lietuvos kariuomenės pučiamųjų orkestras</w:t>
            </w:r>
          </w:p>
          <w:p w:rsidR="008632C5" w:rsidRPr="005A468C" w:rsidRDefault="008632C5" w:rsidP="005A468C">
            <w:pPr>
              <w:pStyle w:val="prastasistinklapis"/>
              <w:shd w:val="clear" w:color="auto" w:fill="FFFFFF"/>
              <w:spacing w:before="0" w:beforeAutospacing="0" w:after="0" w:afterAutospacing="0"/>
              <w:rPr>
                <w:color w:val="000000"/>
                <w:sz w:val="22"/>
                <w:szCs w:val="22"/>
              </w:rPr>
            </w:pPr>
            <w:r w:rsidRPr="005A468C">
              <w:rPr>
                <w:color w:val="000000"/>
                <w:sz w:val="22"/>
                <w:szCs w:val="22"/>
              </w:rPr>
              <w:t>(meno vadovas – Egidijus Ališauskas)</w:t>
            </w:r>
          </w:p>
          <w:p w:rsidR="008632C5" w:rsidRPr="001674B4" w:rsidRDefault="008632C5" w:rsidP="001674B4">
            <w:pPr>
              <w:spacing w:line="240" w:lineRule="auto"/>
              <w:rPr>
                <w:rFonts w:ascii="Times New Roman" w:hAnsi="Times New Roman"/>
                <w:b/>
                <w:bCs/>
              </w:rPr>
            </w:pPr>
            <w:r w:rsidRPr="005A468C">
              <w:rPr>
                <w:rFonts w:ascii="Times New Roman" w:hAnsi="Times New Roman"/>
              </w:rPr>
              <w:t>Dirigentas</w:t>
            </w:r>
            <w:r>
              <w:rPr>
                <w:rFonts w:ascii="Times New Roman" w:hAnsi="Times New Roman"/>
                <w:b/>
                <w:bCs/>
              </w:rPr>
              <w:t xml:space="preserve"> </w:t>
            </w:r>
            <w:r w:rsidRPr="005A468C">
              <w:rPr>
                <w:rFonts w:ascii="Times New Roman" w:hAnsi="Times New Roman"/>
                <w:bCs/>
              </w:rPr>
              <w:t>Egidijus Kaveckas</w:t>
            </w:r>
          </w:p>
        </w:tc>
        <w:tc>
          <w:tcPr>
            <w:tcW w:w="1843" w:type="dxa"/>
          </w:tcPr>
          <w:p w:rsidR="008632C5" w:rsidRPr="00EF05EE" w:rsidRDefault="00E476D5" w:rsidP="00E476D5">
            <w:pPr>
              <w:pStyle w:val="Betarp"/>
              <w:rPr>
                <w:rFonts w:ascii="Times New Roman" w:hAnsi="Times New Roman"/>
                <w:sz w:val="24"/>
                <w:szCs w:val="24"/>
              </w:rPr>
            </w:pPr>
            <w:r>
              <w:rPr>
                <w:rFonts w:ascii="Times New Roman" w:hAnsi="Times New Roman"/>
                <w:sz w:val="24"/>
                <w:szCs w:val="24"/>
                <w:lang w:val="lt-LT"/>
              </w:rPr>
              <w:t>11214</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120</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Klausytojai: </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400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12.</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Z. Bružaitė. Oratorija „Lumen fidei“</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2016 06 24</w:t>
            </w:r>
          </w:p>
        </w:tc>
        <w:tc>
          <w:tcPr>
            <w:tcW w:w="2959"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Z. Bružaitės oratorijos „Lumen fidei“ atlikimas Tarptautiniame Klaipėdos karilijono festivalyje.</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Atlikėjai: Choras „Jauna Muzika“</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Ansamblis „Protuberus brass“</w:t>
            </w:r>
            <w:r>
              <w:rPr>
                <w:rFonts w:ascii="Times New Roman" w:hAnsi="Times New Roman"/>
                <w:sz w:val="24"/>
                <w:szCs w:val="24"/>
                <w:lang w:val="lt-LT"/>
              </w:rPr>
              <w:br/>
              <w:t>Piotr Olech (kontratenoras)</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Mindaugas Zimkus (tenoras)</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Liudas Mikalauskas (bosas)</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Agnė Petruškevičiūtė (vargonai)</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Jan Maksimovič (saksofonas)</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Arkadijus Gotesmanas </w:t>
            </w:r>
            <w:r>
              <w:rPr>
                <w:rFonts w:ascii="Times New Roman" w:hAnsi="Times New Roman"/>
                <w:sz w:val="24"/>
                <w:szCs w:val="24"/>
                <w:lang w:val="lt-LT"/>
              </w:rPr>
              <w:lastRenderedPageBreak/>
              <w:t>(mušamieji)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Dirigentas Vaclovas Augustinas</w:t>
            </w:r>
          </w:p>
        </w:tc>
        <w:tc>
          <w:tcPr>
            <w:tcW w:w="1843" w:type="dxa"/>
          </w:tcPr>
          <w:p w:rsidR="008632C5" w:rsidRPr="005072CA" w:rsidRDefault="008632C5" w:rsidP="000B0471">
            <w:pPr>
              <w:pStyle w:val="Betarp"/>
              <w:rPr>
                <w:rFonts w:ascii="Times New Roman" w:hAnsi="Times New Roman"/>
                <w:sz w:val="24"/>
                <w:szCs w:val="24"/>
              </w:rPr>
            </w:pPr>
            <w:r>
              <w:rPr>
                <w:rFonts w:ascii="Times New Roman" w:hAnsi="Times New Roman"/>
                <w:sz w:val="24"/>
                <w:szCs w:val="24"/>
                <w:lang w:val="lt-LT"/>
              </w:rPr>
              <w:lastRenderedPageBreak/>
              <w:t>2</w:t>
            </w:r>
            <w:r w:rsidR="000B0471">
              <w:rPr>
                <w:rFonts w:ascii="Times New Roman" w:hAnsi="Times New Roman"/>
                <w:sz w:val="24"/>
                <w:szCs w:val="24"/>
                <w:lang w:val="lt-LT"/>
              </w:rPr>
              <w:t>580</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120</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350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 xml:space="preserve">13.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Sakralinės muzikos valandos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2016 08 28</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Choro „Jauna Muzika“ koncertas Kristupo vasaros festivalio Sakralinės muzikos valandų ciklo Šv. Kazimiero bažnyčioje programoje</w:t>
            </w:r>
          </w:p>
        </w:tc>
        <w:tc>
          <w:tcPr>
            <w:tcW w:w="1843" w:type="dxa"/>
          </w:tcPr>
          <w:p w:rsidR="008632C5" w:rsidRPr="005072CA" w:rsidRDefault="002D4A1D" w:rsidP="00DB0ABA">
            <w:pPr>
              <w:pStyle w:val="Betarp"/>
              <w:rPr>
                <w:rFonts w:ascii="Times New Roman" w:hAnsi="Times New Roman"/>
                <w:sz w:val="24"/>
                <w:szCs w:val="24"/>
              </w:rPr>
            </w:pPr>
            <w:r>
              <w:rPr>
                <w:rFonts w:ascii="Times New Roman" w:hAnsi="Times New Roman"/>
                <w:sz w:val="24"/>
                <w:szCs w:val="24"/>
                <w:lang w:val="lt-LT"/>
              </w:rPr>
              <w:t>3340</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150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14.</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Oratorija „Centones mea urbi“</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2016 09 03</w:t>
            </w:r>
          </w:p>
        </w:tc>
        <w:tc>
          <w:tcPr>
            <w:tcW w:w="2959" w:type="dxa"/>
          </w:tcPr>
          <w:p w:rsidR="008632C5" w:rsidRPr="001674B4" w:rsidRDefault="008632C5" w:rsidP="00DB0ABA">
            <w:pPr>
              <w:pStyle w:val="Betarp"/>
              <w:rPr>
                <w:rFonts w:ascii="Times New Roman" w:hAnsi="Times New Roman"/>
                <w:color w:val="000000" w:themeColor="text1"/>
                <w:sz w:val="24"/>
                <w:szCs w:val="24"/>
                <w:lang w:val="lt-LT"/>
              </w:rPr>
            </w:pPr>
            <w:r w:rsidRPr="001674B4">
              <w:rPr>
                <w:rFonts w:ascii="Times New Roman" w:hAnsi="Times New Roman"/>
                <w:color w:val="000000" w:themeColor="text1"/>
                <w:sz w:val="24"/>
                <w:szCs w:val="24"/>
                <w:lang w:val="lt-LT"/>
              </w:rPr>
              <w:t xml:space="preserve">Onutės Narbutaitės oratorijos „Centones mea urbi“ atlikimas Vilniaus pranciškonių bažnyčioje. </w:t>
            </w:r>
          </w:p>
          <w:p w:rsidR="008632C5" w:rsidRPr="001674B4" w:rsidRDefault="008632C5" w:rsidP="00DB0ABA">
            <w:pPr>
              <w:pStyle w:val="Betarp"/>
              <w:rPr>
                <w:rFonts w:ascii="Times New Roman" w:hAnsi="Times New Roman"/>
                <w:color w:val="000000" w:themeColor="text1"/>
                <w:sz w:val="24"/>
                <w:szCs w:val="24"/>
                <w:lang w:val="lt-LT"/>
              </w:rPr>
            </w:pPr>
            <w:r w:rsidRPr="001674B4">
              <w:rPr>
                <w:rFonts w:ascii="Times New Roman" w:hAnsi="Times New Roman"/>
                <w:color w:val="000000" w:themeColor="text1"/>
                <w:sz w:val="24"/>
                <w:szCs w:val="24"/>
                <w:lang w:val="lt-LT"/>
              </w:rPr>
              <w:t xml:space="preserve">Atlikėjai: Eglė Šidlauskaitė (mecosopranas), Nerijus Masevičius (bosas-baritonas), Egidijus Ališauskas (birbynė), kamerinis choras „Aidija“ (meno vadovas ir dirigentas Romualdas Gražinis), Vilniaus miesto savivaldybės choras „Jauna muzika“ (meno vadovas ir dirigentas Vaclovas Augustinas), Lietuvos nacionalinis simfoninis orkestras (meno vadovas ir vyriausiasis dirigentas Modestas Pitrėnas). </w:t>
            </w:r>
            <w:r w:rsidRPr="001674B4">
              <w:rPr>
                <w:rFonts w:ascii="Times New Roman" w:hAnsi="Times New Roman"/>
                <w:color w:val="000000" w:themeColor="text1"/>
                <w:sz w:val="24"/>
                <w:szCs w:val="24"/>
              </w:rPr>
              <w:t>Dirigentas Robertas Šervenikas.</w:t>
            </w:r>
          </w:p>
        </w:tc>
        <w:tc>
          <w:tcPr>
            <w:tcW w:w="1843" w:type="dxa"/>
          </w:tcPr>
          <w:p w:rsidR="008632C5" w:rsidRPr="001674B4" w:rsidRDefault="008632C5" w:rsidP="00DB0ABA">
            <w:pPr>
              <w:pStyle w:val="Betarp"/>
              <w:rPr>
                <w:rFonts w:ascii="Times New Roman" w:hAnsi="Times New Roman"/>
                <w:color w:val="000000" w:themeColor="text1"/>
                <w:sz w:val="24"/>
                <w:szCs w:val="24"/>
                <w:lang w:val="lt-LT"/>
              </w:rPr>
            </w:pPr>
            <w:r w:rsidRPr="001674B4">
              <w:rPr>
                <w:rFonts w:ascii="Times New Roman" w:hAnsi="Times New Roman"/>
                <w:color w:val="000000" w:themeColor="text1"/>
                <w:sz w:val="24"/>
                <w:szCs w:val="24"/>
                <w:lang w:val="lt-LT"/>
              </w:rPr>
              <w:t>4875</w:t>
            </w:r>
          </w:p>
          <w:p w:rsidR="008632C5" w:rsidRPr="001674B4" w:rsidRDefault="008632C5" w:rsidP="00DB0ABA">
            <w:pPr>
              <w:pStyle w:val="Betarp"/>
              <w:rPr>
                <w:rFonts w:ascii="Times New Roman" w:hAnsi="Times New Roman"/>
                <w:color w:val="000000" w:themeColor="text1"/>
                <w:sz w:val="24"/>
                <w:szCs w:val="24"/>
                <w:lang w:val="lt-LT"/>
              </w:rPr>
            </w:pP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100</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450: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15.</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Didysis muzikų paradas 2016</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2016 09 12</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Eriko Witacer kūrinio „Alleluia“ atlikimas Nacionalinėje filharmonijoje</w:t>
            </w:r>
          </w:p>
        </w:tc>
        <w:tc>
          <w:tcPr>
            <w:tcW w:w="1843" w:type="dxa"/>
          </w:tcPr>
          <w:p w:rsidR="008632C5" w:rsidRPr="007C321F" w:rsidRDefault="00577A19" w:rsidP="00DB0ABA">
            <w:pPr>
              <w:pStyle w:val="Betarp"/>
              <w:rPr>
                <w:rFonts w:ascii="Times New Roman" w:hAnsi="Times New Roman"/>
                <w:sz w:val="24"/>
                <w:szCs w:val="24"/>
              </w:rPr>
            </w:pPr>
            <w:r>
              <w:rPr>
                <w:rFonts w:ascii="Times New Roman" w:hAnsi="Times New Roman"/>
                <w:sz w:val="24"/>
                <w:szCs w:val="24"/>
                <w:lang w:val="lt-LT"/>
              </w:rPr>
              <w:t>2246</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750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16.</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2016 09 15 </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TOP10“ pristatymas Paparčių domininkonų koplyčioje, skirtas Europos kultūros paveldo dienai</w:t>
            </w:r>
          </w:p>
        </w:tc>
        <w:tc>
          <w:tcPr>
            <w:tcW w:w="1843" w:type="dxa"/>
          </w:tcPr>
          <w:p w:rsidR="008632C5" w:rsidRPr="007C321F" w:rsidRDefault="0091797E" w:rsidP="00DB0ABA">
            <w:pPr>
              <w:pStyle w:val="Betarp"/>
              <w:rPr>
                <w:rFonts w:ascii="Times New Roman" w:hAnsi="Times New Roman"/>
                <w:sz w:val="24"/>
                <w:szCs w:val="24"/>
              </w:rPr>
            </w:pPr>
            <w:r>
              <w:rPr>
                <w:rFonts w:ascii="Times New Roman" w:hAnsi="Times New Roman"/>
                <w:sz w:val="24"/>
                <w:szCs w:val="24"/>
                <w:lang w:val="lt-LT"/>
              </w:rPr>
              <w:t>1578</w:t>
            </w:r>
            <w:r w:rsidR="008632C5">
              <w:rPr>
                <w:rFonts w:ascii="Times New Roman" w:hAnsi="Times New Roman"/>
                <w:sz w:val="24"/>
                <w:szCs w:val="24"/>
              </w:rPr>
              <w:t xml:space="preserve"> </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100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17.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„Permainų muzika 2016“</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2016 09 20</w:t>
            </w:r>
          </w:p>
        </w:tc>
        <w:tc>
          <w:tcPr>
            <w:tcW w:w="2959" w:type="dxa"/>
          </w:tcPr>
          <w:p w:rsidR="008632C5" w:rsidRPr="003F686C" w:rsidRDefault="008632C5" w:rsidP="00DB0ABA">
            <w:pPr>
              <w:pStyle w:val="Betarp"/>
              <w:rPr>
                <w:rFonts w:ascii="Times New Roman" w:hAnsi="Times New Roman"/>
                <w:sz w:val="24"/>
                <w:szCs w:val="24"/>
                <w:lang w:val="lt-LT"/>
              </w:rPr>
            </w:pPr>
            <w:r w:rsidRPr="00702E94">
              <w:rPr>
                <w:rFonts w:ascii="GillSansMTPro" w:hAnsi="GillSansMTPro"/>
                <w:color w:val="000000"/>
                <w:lang w:val="lt-LT"/>
              </w:rPr>
              <w:t xml:space="preserve">Justės Janulytės kūrinio „Švytėjimas“, balsams ir gyvajai elektronikai atlikimas. </w:t>
            </w:r>
            <w:r>
              <w:rPr>
                <w:rFonts w:ascii="GillSansMTPro" w:hAnsi="GillSansMTPro"/>
                <w:color w:val="000000"/>
              </w:rPr>
              <w:t xml:space="preserve">Atlikėjai: choras „Jauna muzika“ ir elektronikos meistrai iš Italijos Michele Tadini bei Antonello Raggi. Dirigentas Vaclovas </w:t>
            </w:r>
            <w:r>
              <w:rPr>
                <w:rFonts w:ascii="GillSansMTPro" w:hAnsi="GillSansMTPro"/>
                <w:color w:val="000000"/>
              </w:rPr>
              <w:lastRenderedPageBreak/>
              <w:t>Augustinas</w:t>
            </w:r>
          </w:p>
        </w:tc>
        <w:tc>
          <w:tcPr>
            <w:tcW w:w="1843" w:type="dxa"/>
          </w:tcPr>
          <w:p w:rsidR="008632C5" w:rsidRPr="00080F25" w:rsidRDefault="004C104E" w:rsidP="00577A19">
            <w:pPr>
              <w:pStyle w:val="Betarp"/>
              <w:rPr>
                <w:rFonts w:ascii="Times New Roman" w:hAnsi="Times New Roman"/>
                <w:sz w:val="24"/>
                <w:szCs w:val="24"/>
              </w:rPr>
            </w:pPr>
            <w:r>
              <w:rPr>
                <w:rFonts w:ascii="Times New Roman" w:hAnsi="Times New Roman"/>
                <w:sz w:val="24"/>
                <w:szCs w:val="24"/>
                <w:lang w:val="lt-LT"/>
              </w:rPr>
              <w:lastRenderedPageBreak/>
              <w:t>5050</w:t>
            </w:r>
            <w:r w:rsidR="008632C5">
              <w:rPr>
                <w:rFonts w:ascii="Times New Roman" w:hAnsi="Times New Roman"/>
                <w:sz w:val="24"/>
                <w:szCs w:val="24"/>
              </w:rPr>
              <w:t xml:space="preserve"> </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27</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240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 xml:space="preserve">18.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Molėtų sakralinės muzikos festivalis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2016 10 09</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TOP10“ pristatymas Molėtų sakralinės muzikos festivalyje</w:t>
            </w:r>
          </w:p>
        </w:tc>
        <w:tc>
          <w:tcPr>
            <w:tcW w:w="1843" w:type="dxa"/>
          </w:tcPr>
          <w:p w:rsidR="008632C5" w:rsidRPr="00080F25" w:rsidRDefault="003A4722" w:rsidP="00577A19">
            <w:pPr>
              <w:pStyle w:val="Betarp"/>
              <w:rPr>
                <w:rFonts w:ascii="Times New Roman" w:hAnsi="Times New Roman"/>
                <w:sz w:val="24"/>
                <w:szCs w:val="24"/>
              </w:rPr>
            </w:pPr>
            <w:r>
              <w:rPr>
                <w:rFonts w:ascii="Times New Roman" w:hAnsi="Times New Roman"/>
                <w:sz w:val="24"/>
                <w:szCs w:val="24"/>
                <w:lang w:val="lt-LT"/>
              </w:rPr>
              <w:t>3906</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27</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180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19.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Egidijos Medekšaitės, Juliaus Aglinsko kūrinių įrašai</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10 03 - 10</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Egidijos Medekšaitės, Juliaus Aglinsko kūrinių chorui įrašai Vilniaus Unitų bažnyčioje</w:t>
            </w:r>
          </w:p>
        </w:tc>
        <w:tc>
          <w:tcPr>
            <w:tcW w:w="1843" w:type="dxa"/>
          </w:tcPr>
          <w:p w:rsidR="008632C5" w:rsidRPr="00131D70" w:rsidRDefault="001E572B" w:rsidP="00DB0ABA">
            <w:pPr>
              <w:pStyle w:val="Betarp"/>
              <w:rPr>
                <w:rFonts w:ascii="Times New Roman" w:hAnsi="Times New Roman"/>
                <w:sz w:val="24"/>
                <w:szCs w:val="24"/>
              </w:rPr>
            </w:pPr>
            <w:r>
              <w:rPr>
                <w:rFonts w:ascii="Times New Roman" w:hAnsi="Times New Roman"/>
                <w:sz w:val="24"/>
                <w:szCs w:val="24"/>
                <w:lang w:val="lt-LT"/>
              </w:rPr>
              <w:t>2626</w:t>
            </w:r>
          </w:p>
        </w:tc>
        <w:tc>
          <w:tcPr>
            <w:tcW w:w="1701"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27</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20.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2016 11 06</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TOP10“ pristatymas Paliesiaus dvare</w:t>
            </w:r>
          </w:p>
        </w:tc>
        <w:tc>
          <w:tcPr>
            <w:tcW w:w="1843" w:type="dxa"/>
          </w:tcPr>
          <w:p w:rsidR="008632C5" w:rsidRPr="003F686C" w:rsidRDefault="00BA6C71" w:rsidP="00DB0ABA">
            <w:pPr>
              <w:pStyle w:val="Betarp"/>
              <w:rPr>
                <w:rFonts w:ascii="Times New Roman" w:hAnsi="Times New Roman"/>
                <w:sz w:val="24"/>
                <w:szCs w:val="24"/>
                <w:lang w:val="lt-LT"/>
              </w:rPr>
            </w:pPr>
            <w:r>
              <w:rPr>
                <w:rFonts w:ascii="Times New Roman" w:hAnsi="Times New Roman"/>
                <w:sz w:val="24"/>
                <w:szCs w:val="24"/>
                <w:lang w:val="lt-LT"/>
              </w:rPr>
              <w:t>3580</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80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21.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2016 11 11</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TOP10“ pristatymas Vilkaviškio kultūros centre</w:t>
            </w:r>
          </w:p>
        </w:tc>
        <w:tc>
          <w:tcPr>
            <w:tcW w:w="1843" w:type="dxa"/>
          </w:tcPr>
          <w:p w:rsidR="008632C5" w:rsidRPr="00131D70" w:rsidRDefault="00BA6C71" w:rsidP="001E572B">
            <w:pPr>
              <w:pStyle w:val="Betarp"/>
              <w:rPr>
                <w:rFonts w:ascii="Times New Roman" w:hAnsi="Times New Roman"/>
                <w:sz w:val="24"/>
                <w:szCs w:val="24"/>
              </w:rPr>
            </w:pPr>
            <w:r>
              <w:rPr>
                <w:rFonts w:ascii="Times New Roman" w:hAnsi="Times New Roman"/>
                <w:sz w:val="24"/>
                <w:szCs w:val="24"/>
                <w:lang w:val="lt-LT"/>
              </w:rPr>
              <w:t>4041</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dalyviai:25</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Klausytojai </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150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22.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2016 11 09</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 Augustino ir Monikos Sokaites kūrinių premjerų atlikimas Tarptautinėje muzikologų  konferencijoje Piano.lt salėje</w:t>
            </w:r>
          </w:p>
        </w:tc>
        <w:tc>
          <w:tcPr>
            <w:tcW w:w="184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628</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120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23.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2016 11 19</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w:t>
            </w:r>
            <w:r w:rsidR="001E572B">
              <w:rPr>
                <w:rFonts w:ascii="Times New Roman" w:hAnsi="Times New Roman"/>
                <w:sz w:val="24"/>
                <w:szCs w:val="24"/>
                <w:lang w:val="lt-LT"/>
              </w:rPr>
              <w:t xml:space="preserve"> </w:t>
            </w:r>
            <w:r>
              <w:rPr>
                <w:rFonts w:ascii="Times New Roman" w:hAnsi="Times New Roman"/>
                <w:sz w:val="24"/>
                <w:szCs w:val="24"/>
                <w:lang w:val="lt-LT"/>
              </w:rPr>
              <w:t>10“ pristatymas Panevėžio muzikiniame teatre</w:t>
            </w:r>
          </w:p>
        </w:tc>
        <w:tc>
          <w:tcPr>
            <w:tcW w:w="1843" w:type="dxa"/>
          </w:tcPr>
          <w:p w:rsidR="008632C5" w:rsidRPr="003F686C" w:rsidRDefault="00BA6C71" w:rsidP="00DB0ABA">
            <w:pPr>
              <w:pStyle w:val="Betarp"/>
              <w:rPr>
                <w:rFonts w:ascii="Times New Roman" w:hAnsi="Times New Roman"/>
                <w:sz w:val="24"/>
                <w:szCs w:val="24"/>
                <w:lang w:val="lt-LT"/>
              </w:rPr>
            </w:pPr>
            <w:r>
              <w:rPr>
                <w:rFonts w:ascii="Times New Roman" w:hAnsi="Times New Roman"/>
                <w:sz w:val="24"/>
                <w:szCs w:val="24"/>
                <w:lang w:val="lt-LT"/>
              </w:rPr>
              <w:t>1704</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150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24.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m. sezono TOP10“</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2016 11 26 </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„2016 m. sezono TOP10“ pristatymas Kėdainių daugiakultūriame centre</w:t>
            </w:r>
          </w:p>
        </w:tc>
        <w:tc>
          <w:tcPr>
            <w:tcW w:w="1843" w:type="dxa"/>
          </w:tcPr>
          <w:p w:rsidR="008632C5" w:rsidRPr="003F686C" w:rsidRDefault="00BA6C71" w:rsidP="00DB0ABA">
            <w:pPr>
              <w:pStyle w:val="Betarp"/>
              <w:rPr>
                <w:rFonts w:ascii="Times New Roman" w:hAnsi="Times New Roman"/>
                <w:sz w:val="24"/>
                <w:szCs w:val="24"/>
                <w:lang w:val="lt-LT"/>
              </w:rPr>
            </w:pPr>
            <w:r>
              <w:rPr>
                <w:rFonts w:ascii="Times New Roman" w:hAnsi="Times New Roman"/>
                <w:sz w:val="24"/>
                <w:szCs w:val="24"/>
                <w:lang w:val="lt-LT"/>
              </w:rPr>
              <w:t>1705</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80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25.</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CD „Lietuvių choro muzikos antologija“ įrašai</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2016 11 13, 14, 15</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CD „Lietuvių choro muzikos antologija“ įrašai Nacionaliniame liaudies kultūros centre</w:t>
            </w:r>
          </w:p>
        </w:tc>
        <w:tc>
          <w:tcPr>
            <w:tcW w:w="184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7492</w:t>
            </w:r>
          </w:p>
        </w:tc>
        <w:tc>
          <w:tcPr>
            <w:tcW w:w="1701"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26.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Tarptautinė choro muzikos labratorija „Atrask iš naujo išgirsk naujai“</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12 5-7</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Tarptautinė choro muzikos laboratorija „Atrask iš naujo išgirsk naujai“ Lietuvos teatro ir muzikos akademijoje.</w:t>
            </w:r>
          </w:p>
        </w:tc>
        <w:tc>
          <w:tcPr>
            <w:tcW w:w="1843" w:type="dxa"/>
          </w:tcPr>
          <w:p w:rsidR="008632C5" w:rsidRPr="00C163AC" w:rsidRDefault="00CD09D6" w:rsidP="00CD09D6">
            <w:pPr>
              <w:pStyle w:val="Betarp"/>
              <w:rPr>
                <w:rFonts w:ascii="Times New Roman" w:hAnsi="Times New Roman"/>
                <w:sz w:val="24"/>
                <w:szCs w:val="24"/>
              </w:rPr>
            </w:pPr>
            <w:r>
              <w:rPr>
                <w:rFonts w:ascii="Times New Roman" w:hAnsi="Times New Roman"/>
                <w:sz w:val="24"/>
                <w:szCs w:val="24"/>
                <w:lang w:val="lt-LT"/>
              </w:rPr>
              <w:t>7843</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 30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27.</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„Dainuojančios  gatvės“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2016 12 08</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Programos „Dainuojančios gatvės“ pristatymas Lietuvos didžiosios kunigaikštystės Valdovų rūmuose</w:t>
            </w:r>
          </w:p>
        </w:tc>
        <w:tc>
          <w:tcPr>
            <w:tcW w:w="184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3267</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300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29.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Šv. </w:t>
            </w:r>
            <w:r>
              <w:rPr>
                <w:rFonts w:ascii="Times New Roman" w:hAnsi="Times New Roman"/>
                <w:sz w:val="24"/>
                <w:szCs w:val="24"/>
                <w:lang w:val="lt-LT"/>
              </w:rPr>
              <w:lastRenderedPageBreak/>
              <w:t>Kristoforo statulėlių įteikimo ceremonija</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lastRenderedPageBreak/>
              <w:t>2016 12 14</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Šv. Kristoforo statulėlių </w:t>
            </w:r>
            <w:r>
              <w:rPr>
                <w:rFonts w:ascii="Times New Roman" w:hAnsi="Times New Roman"/>
                <w:sz w:val="24"/>
                <w:szCs w:val="24"/>
                <w:lang w:val="lt-LT"/>
              </w:rPr>
              <w:lastRenderedPageBreak/>
              <w:t>nusipelniusiems Vilniaus miestui įteikimo ceremonija Vilniaus Rotušėje</w:t>
            </w:r>
          </w:p>
        </w:tc>
        <w:tc>
          <w:tcPr>
            <w:tcW w:w="184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lastRenderedPageBreak/>
              <w:t>1250</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Veiklos </w:t>
            </w:r>
            <w:r>
              <w:rPr>
                <w:rFonts w:ascii="Times New Roman" w:hAnsi="Times New Roman"/>
                <w:sz w:val="24"/>
                <w:szCs w:val="24"/>
                <w:lang w:val="lt-LT"/>
              </w:rPr>
              <w:lastRenderedPageBreak/>
              <w:t>dalyviai: 25</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30.</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Kalėdinis koncertas</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2016 12 26</w:t>
            </w:r>
          </w:p>
        </w:tc>
        <w:tc>
          <w:tcPr>
            <w:tcW w:w="2959"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Kalėdinės muzikos programos pristatymas Vilniaus Šv. Kazimiero bažnyčioje. Dirigentas Vaclovas Augustinas</w:t>
            </w:r>
          </w:p>
        </w:tc>
        <w:tc>
          <w:tcPr>
            <w:tcW w:w="184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1256</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25</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200</w:t>
            </w:r>
          </w:p>
        </w:tc>
      </w:tr>
      <w:tr w:rsidR="008632C5" w:rsidRPr="003F686C" w:rsidTr="001674B4">
        <w:tc>
          <w:tcPr>
            <w:tcW w:w="569"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31. </w:t>
            </w:r>
          </w:p>
        </w:tc>
        <w:tc>
          <w:tcPr>
            <w:tcW w:w="1553"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„Kalėdinis koncertas. J.</w:t>
            </w:r>
            <w:r w:rsidR="00CD09D6">
              <w:rPr>
                <w:rFonts w:ascii="Times New Roman" w:hAnsi="Times New Roman"/>
                <w:sz w:val="24"/>
                <w:szCs w:val="24"/>
                <w:lang w:val="lt-LT"/>
              </w:rPr>
              <w:t xml:space="preserve"> </w:t>
            </w:r>
            <w:r>
              <w:rPr>
                <w:rFonts w:ascii="Times New Roman" w:hAnsi="Times New Roman"/>
                <w:sz w:val="24"/>
                <w:szCs w:val="24"/>
                <w:lang w:val="lt-LT"/>
              </w:rPr>
              <w:t>S.</w:t>
            </w:r>
            <w:r w:rsidR="00CD09D6">
              <w:rPr>
                <w:rFonts w:ascii="Times New Roman" w:hAnsi="Times New Roman"/>
                <w:sz w:val="24"/>
                <w:szCs w:val="24"/>
                <w:lang w:val="lt-LT"/>
              </w:rPr>
              <w:t xml:space="preserve"> </w:t>
            </w:r>
            <w:r>
              <w:rPr>
                <w:rFonts w:ascii="Times New Roman" w:hAnsi="Times New Roman"/>
                <w:sz w:val="24"/>
                <w:szCs w:val="24"/>
                <w:lang w:val="lt-LT"/>
              </w:rPr>
              <w:t>Bachas Motetai“</w:t>
            </w:r>
          </w:p>
        </w:tc>
        <w:tc>
          <w:tcPr>
            <w:tcW w:w="1440" w:type="dxa"/>
          </w:tcPr>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2016 12 26</w:t>
            </w:r>
          </w:p>
        </w:tc>
        <w:tc>
          <w:tcPr>
            <w:tcW w:w="2959"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 xml:space="preserve">J. S. Bacho Motetų programos pristatymas Vilniaus Šv. Kotrynos bažnyčioje. </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Atlikėjai: Choras „Jauna Muzika“</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Onutė Švabauskaitė (violončelė)</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Vilimas Norkūnas (vargonai)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Dirigentas Vaclovas Augustinas</w:t>
            </w:r>
          </w:p>
        </w:tc>
        <w:tc>
          <w:tcPr>
            <w:tcW w:w="1843" w:type="dxa"/>
          </w:tcPr>
          <w:p w:rsidR="008632C5" w:rsidRPr="003F686C" w:rsidRDefault="00E16D44" w:rsidP="00E16D44">
            <w:pPr>
              <w:pStyle w:val="Betarp"/>
              <w:rPr>
                <w:rFonts w:ascii="Times New Roman" w:hAnsi="Times New Roman"/>
                <w:sz w:val="24"/>
                <w:szCs w:val="24"/>
                <w:lang w:val="lt-LT"/>
              </w:rPr>
            </w:pPr>
            <w:r>
              <w:rPr>
                <w:rFonts w:ascii="Times New Roman" w:hAnsi="Times New Roman"/>
                <w:sz w:val="24"/>
                <w:szCs w:val="24"/>
                <w:lang w:val="lt-LT"/>
              </w:rPr>
              <w:t>4986</w:t>
            </w:r>
          </w:p>
        </w:tc>
        <w:tc>
          <w:tcPr>
            <w:tcW w:w="1701" w:type="dxa"/>
          </w:tcPr>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Veiklos dalyviai 27</w:t>
            </w:r>
          </w:p>
          <w:p w:rsidR="008632C5" w:rsidRDefault="008632C5" w:rsidP="00DB0ABA">
            <w:pPr>
              <w:pStyle w:val="Betarp"/>
              <w:rPr>
                <w:rFonts w:ascii="Times New Roman" w:hAnsi="Times New Roman"/>
                <w:sz w:val="24"/>
                <w:szCs w:val="24"/>
                <w:lang w:val="lt-LT"/>
              </w:rPr>
            </w:pPr>
            <w:r>
              <w:rPr>
                <w:rFonts w:ascii="Times New Roman" w:hAnsi="Times New Roman"/>
                <w:sz w:val="24"/>
                <w:szCs w:val="24"/>
                <w:lang w:val="lt-LT"/>
              </w:rPr>
              <w:t>Klausytojai:</w:t>
            </w:r>
          </w:p>
          <w:p w:rsidR="008632C5" w:rsidRPr="003F686C" w:rsidRDefault="008632C5" w:rsidP="00DB0ABA">
            <w:pPr>
              <w:pStyle w:val="Betarp"/>
              <w:rPr>
                <w:rFonts w:ascii="Times New Roman" w:hAnsi="Times New Roman"/>
                <w:sz w:val="24"/>
                <w:szCs w:val="24"/>
                <w:lang w:val="lt-LT"/>
              </w:rPr>
            </w:pPr>
            <w:r>
              <w:rPr>
                <w:rFonts w:ascii="Times New Roman" w:hAnsi="Times New Roman"/>
                <w:sz w:val="24"/>
                <w:szCs w:val="24"/>
                <w:lang w:val="lt-LT"/>
              </w:rPr>
              <w:t>300</w:t>
            </w:r>
          </w:p>
        </w:tc>
      </w:tr>
    </w:tbl>
    <w:p w:rsidR="008632C5" w:rsidRDefault="008632C5" w:rsidP="00DB0ABA">
      <w:pPr>
        <w:pStyle w:val="Betarp"/>
        <w:rPr>
          <w:rFonts w:ascii="Times New Roman" w:hAnsi="Times New Roman"/>
          <w:sz w:val="24"/>
          <w:szCs w:val="24"/>
          <w:lang w:val="lt-LT"/>
        </w:rPr>
      </w:pPr>
    </w:p>
    <w:p w:rsidR="008632C5" w:rsidRPr="00DB0ABA" w:rsidRDefault="008632C5" w:rsidP="00DB0ABA">
      <w:pPr>
        <w:pStyle w:val="Betarp"/>
        <w:jc w:val="center"/>
        <w:rPr>
          <w:rFonts w:ascii="Times New Roman" w:hAnsi="Times New Roman"/>
          <w:b/>
          <w:sz w:val="24"/>
          <w:szCs w:val="24"/>
          <w:lang w:val="lt-LT"/>
        </w:rPr>
      </w:pPr>
      <w:r>
        <w:rPr>
          <w:rFonts w:ascii="Times New Roman" w:hAnsi="Times New Roman"/>
          <w:b/>
          <w:sz w:val="24"/>
          <w:szCs w:val="24"/>
          <w:lang w:val="lt-LT"/>
        </w:rPr>
        <w:t>Kita renginių (</w:t>
      </w:r>
      <w:r w:rsidRPr="00DB0ABA">
        <w:rPr>
          <w:rFonts w:ascii="Times New Roman" w:hAnsi="Times New Roman"/>
          <w:b/>
          <w:sz w:val="24"/>
          <w:szCs w:val="24"/>
          <w:lang w:val="lt-LT"/>
        </w:rPr>
        <w:t>veiklų</w:t>
      </w:r>
      <w:r>
        <w:rPr>
          <w:rFonts w:ascii="Times New Roman" w:hAnsi="Times New Roman"/>
          <w:b/>
          <w:sz w:val="24"/>
          <w:szCs w:val="24"/>
          <w:lang w:val="lt-LT"/>
        </w:rPr>
        <w:t>)</w:t>
      </w:r>
      <w:r w:rsidRPr="00DB0ABA">
        <w:rPr>
          <w:rFonts w:ascii="Times New Roman" w:hAnsi="Times New Roman"/>
          <w:b/>
          <w:sz w:val="24"/>
          <w:szCs w:val="24"/>
          <w:lang w:val="lt-LT"/>
        </w:rPr>
        <w:t xml:space="preserve"> informacija</w:t>
      </w:r>
    </w:p>
    <w:p w:rsidR="001674B4" w:rsidRDefault="001674B4" w:rsidP="00387982">
      <w:pPr>
        <w:rPr>
          <w:rFonts w:ascii="Times New Roman" w:hAnsi="Times New Roman"/>
          <w:b/>
          <w:sz w:val="24"/>
          <w:szCs w:val="24"/>
        </w:rPr>
      </w:pPr>
    </w:p>
    <w:p w:rsidR="008632C5" w:rsidRPr="001674B4" w:rsidRDefault="008632C5" w:rsidP="00387982">
      <w:pPr>
        <w:rPr>
          <w:rFonts w:ascii="Times New Roman" w:hAnsi="Times New Roman"/>
          <w:b/>
          <w:sz w:val="24"/>
          <w:szCs w:val="24"/>
        </w:rPr>
      </w:pPr>
      <w:r w:rsidRPr="001674B4">
        <w:rPr>
          <w:rFonts w:ascii="Times New Roman" w:hAnsi="Times New Roman"/>
          <w:b/>
          <w:sz w:val="24"/>
          <w:szCs w:val="24"/>
        </w:rPr>
        <w:t>2016 m. REPERTUARO NAUJIENOS</w:t>
      </w:r>
    </w:p>
    <w:p w:rsidR="008632C5" w:rsidRPr="001674B4" w:rsidRDefault="008632C5" w:rsidP="00387982">
      <w:pPr>
        <w:rPr>
          <w:rFonts w:ascii="Times New Roman" w:hAnsi="Times New Roman"/>
          <w:sz w:val="24"/>
          <w:szCs w:val="24"/>
        </w:rPr>
      </w:pPr>
      <w:r w:rsidRPr="001674B4">
        <w:rPr>
          <w:rFonts w:ascii="Times New Roman" w:hAnsi="Times New Roman"/>
          <w:sz w:val="24"/>
          <w:szCs w:val="24"/>
        </w:rPr>
        <w:t>2016 m. Choras “Jauna Muzika” parengė ir pirmą kartą atliko programas:</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„Kagel</w:t>
      </w:r>
      <w:r w:rsidRPr="001674B4">
        <w:rPr>
          <w:rFonts w:ascii="Times New Roman" w:hAnsi="Times New Roman"/>
          <w:sz w:val="24"/>
          <w:szCs w:val="24"/>
          <w:lang w:val="en-US"/>
        </w:rPr>
        <w:t>+</w:t>
      </w:r>
      <w:r w:rsidRPr="001674B4">
        <w:rPr>
          <w:rFonts w:ascii="Times New Roman" w:hAnsi="Times New Roman"/>
          <w:sz w:val="24"/>
          <w:szCs w:val="24"/>
        </w:rPr>
        <w:t>“</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“Per pasaulio choro muzikos mokyklas su choru „Jauna Muzika“</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“Mergaitė su degtukais”</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“Vox Juventutis 2016”</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“Glėby nakties”</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“2016 m. sezono TOP10”</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“Dainuojančios gatvės”</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“Kalėdinis koncertas/J.S.Bachas Motetai“</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“Švytėjimas”</w:t>
      </w:r>
    </w:p>
    <w:p w:rsidR="008632C5" w:rsidRPr="001674B4" w:rsidRDefault="008632C5" w:rsidP="00387982">
      <w:pPr>
        <w:numPr>
          <w:ilvl w:val="0"/>
          <w:numId w:val="1"/>
        </w:numPr>
        <w:spacing w:after="0" w:line="240" w:lineRule="auto"/>
        <w:rPr>
          <w:rFonts w:ascii="Times New Roman" w:hAnsi="Times New Roman"/>
          <w:sz w:val="24"/>
          <w:szCs w:val="24"/>
        </w:rPr>
      </w:pPr>
      <w:r w:rsidRPr="001674B4">
        <w:rPr>
          <w:rFonts w:ascii="Times New Roman" w:hAnsi="Times New Roman"/>
          <w:sz w:val="24"/>
          <w:szCs w:val="24"/>
        </w:rPr>
        <w:t>„Atraks iš naujo, išgirsk naujai“</w:t>
      </w:r>
    </w:p>
    <w:p w:rsidR="008632C5" w:rsidRPr="001674B4" w:rsidRDefault="008632C5" w:rsidP="00387982">
      <w:pPr>
        <w:rPr>
          <w:rFonts w:ascii="Times New Roman" w:hAnsi="Times New Roman"/>
          <w:sz w:val="24"/>
          <w:szCs w:val="24"/>
        </w:rPr>
      </w:pPr>
    </w:p>
    <w:p w:rsidR="008632C5" w:rsidRPr="001674B4" w:rsidRDefault="008632C5" w:rsidP="00387982">
      <w:pPr>
        <w:rPr>
          <w:rFonts w:ascii="Times New Roman" w:hAnsi="Times New Roman"/>
          <w:sz w:val="24"/>
          <w:szCs w:val="24"/>
        </w:rPr>
      </w:pPr>
      <w:r w:rsidRPr="001674B4">
        <w:rPr>
          <w:rFonts w:ascii="Times New Roman" w:hAnsi="Times New Roman"/>
          <w:sz w:val="24"/>
          <w:szCs w:val="24"/>
        </w:rPr>
        <w:t>2016 m. choras parengė ir pristatė visuomenei šiuos kūrinius</w:t>
      </w:r>
    </w:p>
    <w:p w:rsidR="008632C5" w:rsidRPr="001674B4" w:rsidRDefault="008632C5" w:rsidP="001674B4">
      <w:pPr>
        <w:pStyle w:val="Antrat1"/>
        <w:rPr>
          <w:sz w:val="24"/>
          <w:szCs w:val="24"/>
          <w:lang w:val="lt-LT"/>
        </w:rPr>
      </w:pPr>
      <w:r w:rsidRPr="001674B4">
        <w:rPr>
          <w:sz w:val="24"/>
          <w:szCs w:val="24"/>
          <w:lang w:val="lt-LT"/>
        </w:rPr>
        <w:t>Vokaliniai - instrumentiniai ir stambios formos kūriniai</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b/>
          <w:sz w:val="24"/>
          <w:szCs w:val="24"/>
        </w:rPr>
        <w:t>Maurice Kagel</w:t>
      </w:r>
      <w:r w:rsidRPr="001674B4">
        <w:rPr>
          <w:rFonts w:ascii="Times New Roman" w:hAnsi="Times New Roman"/>
          <w:b/>
          <w:sz w:val="24"/>
          <w:szCs w:val="24"/>
        </w:rPr>
        <w:tab/>
        <w:t>„Mitternachstueck“</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b/>
          <w:sz w:val="24"/>
          <w:szCs w:val="24"/>
        </w:rPr>
        <w:t>Maurica Kagel „Kantrimusik“</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b/>
          <w:sz w:val="24"/>
          <w:szCs w:val="24"/>
        </w:rPr>
        <w:t>David Lang „Mergaitė su degtukais“</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sz w:val="24"/>
          <w:szCs w:val="24"/>
        </w:rPr>
        <w:t>Maurice Durufle „Requiem“</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sz w:val="24"/>
          <w:szCs w:val="24"/>
        </w:rPr>
        <w:t>Zita Bružaitė „Lumen fidei“</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sz w:val="24"/>
          <w:szCs w:val="24"/>
        </w:rPr>
        <w:t>Juste Janulytė „Švytėjimas“</w:t>
      </w:r>
    </w:p>
    <w:p w:rsidR="008632C5" w:rsidRPr="001674B4" w:rsidRDefault="008632C5" w:rsidP="00387982">
      <w:pPr>
        <w:numPr>
          <w:ilvl w:val="0"/>
          <w:numId w:val="2"/>
        </w:numPr>
        <w:spacing w:after="0" w:line="240" w:lineRule="auto"/>
        <w:rPr>
          <w:rFonts w:ascii="Times New Roman" w:hAnsi="Times New Roman"/>
          <w:b/>
          <w:sz w:val="24"/>
          <w:szCs w:val="24"/>
        </w:rPr>
      </w:pPr>
      <w:r w:rsidRPr="001674B4">
        <w:rPr>
          <w:rFonts w:ascii="Times New Roman" w:hAnsi="Times New Roman"/>
          <w:sz w:val="24"/>
          <w:szCs w:val="24"/>
        </w:rPr>
        <w:lastRenderedPageBreak/>
        <w:t>Onutė Narbutaitė „Centones mea urbi“</w:t>
      </w:r>
    </w:p>
    <w:p w:rsidR="008632C5" w:rsidRPr="001674B4" w:rsidRDefault="008632C5" w:rsidP="00387982">
      <w:pPr>
        <w:numPr>
          <w:ilvl w:val="0"/>
          <w:numId w:val="2"/>
        </w:numPr>
        <w:spacing w:after="0" w:line="240" w:lineRule="auto"/>
        <w:rPr>
          <w:rFonts w:ascii="Times New Roman" w:hAnsi="Times New Roman"/>
          <w:sz w:val="24"/>
          <w:szCs w:val="24"/>
        </w:rPr>
      </w:pPr>
      <w:r w:rsidRPr="001674B4">
        <w:rPr>
          <w:rFonts w:ascii="Times New Roman" w:hAnsi="Times New Roman"/>
          <w:sz w:val="24"/>
          <w:szCs w:val="24"/>
        </w:rPr>
        <w:t>J.S. Bachas Motetai</w:t>
      </w:r>
    </w:p>
    <w:p w:rsidR="008632C5" w:rsidRPr="001674B4" w:rsidRDefault="008632C5" w:rsidP="00387982">
      <w:pPr>
        <w:rPr>
          <w:rFonts w:ascii="Times New Roman" w:hAnsi="Times New Roman"/>
          <w:b/>
          <w:sz w:val="24"/>
          <w:szCs w:val="24"/>
        </w:rPr>
      </w:pPr>
    </w:p>
    <w:p w:rsidR="008632C5" w:rsidRPr="001674B4" w:rsidRDefault="008632C5" w:rsidP="00387982">
      <w:pPr>
        <w:pStyle w:val="Antrat3"/>
        <w:rPr>
          <w:sz w:val="24"/>
          <w:lang w:val="lt-LT"/>
        </w:rPr>
      </w:pPr>
      <w:r w:rsidRPr="001674B4">
        <w:rPr>
          <w:sz w:val="24"/>
          <w:lang w:val="lt-LT"/>
        </w:rPr>
        <w:t>Kūriniai chorui a cappella</w:t>
      </w:r>
    </w:p>
    <w:p w:rsidR="008632C5" w:rsidRPr="001674B4" w:rsidRDefault="008632C5" w:rsidP="00387982">
      <w:pPr>
        <w:pStyle w:val="Sraopastraipa"/>
        <w:ind w:left="360"/>
        <w:rPr>
          <w:rFonts w:ascii="Times New Roman" w:hAnsi="Times New Roman"/>
          <w:sz w:val="24"/>
          <w:szCs w:val="24"/>
        </w:rPr>
      </w:pPr>
      <w:r w:rsidRPr="001674B4">
        <w:rPr>
          <w:rFonts w:ascii="Times New Roman" w:hAnsi="Times New Roman"/>
          <w:sz w:val="24"/>
          <w:szCs w:val="24"/>
        </w:rPr>
        <w:t>Eric Whitacre</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5 Hebrew  Love Songs</w:t>
      </w:r>
      <w:r w:rsidRPr="001674B4">
        <w:rPr>
          <w:rFonts w:ascii="Times New Roman" w:hAnsi="Times New Roman"/>
          <w:sz w:val="24"/>
          <w:szCs w:val="24"/>
        </w:rPr>
        <w:t xml:space="preserve"> (2001)</w:t>
      </w:r>
    </w:p>
    <w:p w:rsidR="008632C5" w:rsidRPr="001674B4" w:rsidRDefault="008632C5" w:rsidP="00387982">
      <w:pPr>
        <w:pStyle w:val="Sraopastraipa"/>
        <w:ind w:left="360"/>
        <w:rPr>
          <w:rFonts w:ascii="Times New Roman" w:hAnsi="Times New Roman"/>
          <w:sz w:val="24"/>
          <w:szCs w:val="24"/>
        </w:rPr>
      </w:pPr>
      <w:r w:rsidRPr="001674B4">
        <w:rPr>
          <w:rFonts w:ascii="Times New Roman" w:hAnsi="Times New Roman"/>
          <w:sz w:val="24"/>
          <w:szCs w:val="24"/>
        </w:rPr>
        <w:t>Eric Whitacre</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 xml:space="preserve">Alleluia </w:t>
      </w:r>
      <w:r w:rsidRPr="001674B4">
        <w:rPr>
          <w:rFonts w:ascii="Times New Roman" w:hAnsi="Times New Roman"/>
          <w:sz w:val="24"/>
          <w:szCs w:val="24"/>
        </w:rPr>
        <w:t xml:space="preserve">(2011), </w:t>
      </w:r>
    </w:p>
    <w:p w:rsidR="008632C5" w:rsidRPr="001674B4" w:rsidRDefault="008632C5" w:rsidP="00387982">
      <w:pPr>
        <w:pStyle w:val="Sraopastraipa"/>
        <w:ind w:left="360"/>
        <w:rPr>
          <w:rFonts w:ascii="Times New Roman" w:hAnsi="Times New Roman"/>
          <w:sz w:val="24"/>
          <w:szCs w:val="24"/>
        </w:rPr>
      </w:pPr>
      <w:r w:rsidRPr="001674B4">
        <w:rPr>
          <w:rFonts w:ascii="Times New Roman" w:hAnsi="Times New Roman"/>
          <w:sz w:val="24"/>
          <w:szCs w:val="24"/>
        </w:rPr>
        <w:t xml:space="preserve">Eric Whitacre </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 xml:space="preserve">Water Night </w:t>
      </w:r>
      <w:r w:rsidRPr="001674B4">
        <w:rPr>
          <w:rFonts w:ascii="Times New Roman" w:hAnsi="Times New Roman"/>
          <w:sz w:val="24"/>
          <w:szCs w:val="24"/>
        </w:rPr>
        <w:t>(1996)</w:t>
      </w:r>
    </w:p>
    <w:p w:rsidR="008632C5" w:rsidRPr="001674B4" w:rsidRDefault="008632C5" w:rsidP="00387982">
      <w:pPr>
        <w:pStyle w:val="Sraopastraipa"/>
        <w:ind w:left="360"/>
        <w:rPr>
          <w:rFonts w:ascii="Times New Roman" w:hAnsi="Times New Roman"/>
          <w:sz w:val="24"/>
          <w:szCs w:val="24"/>
        </w:rPr>
      </w:pPr>
      <w:r w:rsidRPr="001674B4">
        <w:rPr>
          <w:rFonts w:ascii="Times New Roman" w:hAnsi="Times New Roman"/>
          <w:sz w:val="24"/>
          <w:szCs w:val="24"/>
        </w:rPr>
        <w:t>Ēriks Ešenvalds</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 xml:space="preserve">Vineta </w:t>
      </w:r>
      <w:r w:rsidRPr="001674B4">
        <w:rPr>
          <w:rFonts w:ascii="Times New Roman" w:hAnsi="Times New Roman"/>
          <w:sz w:val="24"/>
          <w:szCs w:val="24"/>
        </w:rPr>
        <w:t>(2009)</w:t>
      </w:r>
    </w:p>
    <w:p w:rsidR="008632C5" w:rsidRPr="001674B4" w:rsidRDefault="008632C5" w:rsidP="00387982">
      <w:pPr>
        <w:pStyle w:val="Sraopastraipa"/>
        <w:ind w:left="0" w:firstLine="360"/>
        <w:rPr>
          <w:rFonts w:ascii="Times New Roman" w:hAnsi="Times New Roman"/>
          <w:sz w:val="24"/>
          <w:szCs w:val="24"/>
        </w:rPr>
      </w:pPr>
      <w:r w:rsidRPr="001674B4">
        <w:rPr>
          <w:rFonts w:ascii="Times New Roman" w:hAnsi="Times New Roman"/>
          <w:sz w:val="24"/>
          <w:szCs w:val="24"/>
        </w:rPr>
        <w:t>Ēriks Ešenvalds</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 xml:space="preserve">Only in Sleep </w:t>
      </w:r>
      <w:r w:rsidRPr="001674B4">
        <w:rPr>
          <w:rFonts w:ascii="Times New Roman" w:hAnsi="Times New Roman"/>
          <w:sz w:val="24"/>
          <w:szCs w:val="24"/>
        </w:rPr>
        <w:t>(2012)</w:t>
      </w:r>
    </w:p>
    <w:p w:rsidR="008632C5" w:rsidRPr="001674B4" w:rsidRDefault="008632C5" w:rsidP="00387982">
      <w:pPr>
        <w:pStyle w:val="Sraopastraipa"/>
        <w:ind w:left="0" w:firstLine="360"/>
        <w:rPr>
          <w:rFonts w:ascii="Times New Roman" w:hAnsi="Times New Roman"/>
          <w:b/>
          <w:sz w:val="24"/>
          <w:szCs w:val="24"/>
        </w:rPr>
      </w:pPr>
      <w:r w:rsidRPr="001674B4">
        <w:rPr>
          <w:rFonts w:ascii="Times New Roman" w:hAnsi="Times New Roman"/>
          <w:sz w:val="24"/>
          <w:szCs w:val="24"/>
        </w:rPr>
        <w:t>Micha</w:t>
      </w:r>
      <w:r w:rsidRPr="001674B4">
        <w:rPr>
          <w:rStyle w:val="Emfaz"/>
          <w:rFonts w:ascii="Times New Roman" w:hAnsi="Times New Roman"/>
          <w:bCs/>
          <w:i w:val="0"/>
          <w:sz w:val="24"/>
          <w:szCs w:val="24"/>
          <w:shd w:val="clear" w:color="auto" w:fill="FFFFFF"/>
        </w:rPr>
        <w:t>ł</w:t>
      </w:r>
      <w:r w:rsidRPr="001674B4">
        <w:rPr>
          <w:rFonts w:ascii="Times New Roman" w:hAnsi="Times New Roman"/>
          <w:sz w:val="24"/>
          <w:szCs w:val="24"/>
        </w:rPr>
        <w:t xml:space="preserve"> Zio</w:t>
      </w:r>
      <w:r w:rsidRPr="001674B4">
        <w:rPr>
          <w:rStyle w:val="Emfaz"/>
          <w:rFonts w:ascii="Times New Roman" w:hAnsi="Times New Roman"/>
          <w:bCs/>
          <w:i w:val="0"/>
          <w:sz w:val="24"/>
          <w:szCs w:val="24"/>
          <w:shd w:val="clear" w:color="auto" w:fill="FFFFFF"/>
        </w:rPr>
        <w:t>ł</w:t>
      </w:r>
      <w:r w:rsidRPr="001674B4">
        <w:rPr>
          <w:rFonts w:ascii="Times New Roman" w:hAnsi="Times New Roman"/>
          <w:sz w:val="24"/>
          <w:szCs w:val="24"/>
        </w:rPr>
        <w:t>kowski</w:t>
      </w:r>
      <w:r w:rsidRPr="001674B4">
        <w:rPr>
          <w:rFonts w:ascii="Times New Roman" w:hAnsi="Times New Roman"/>
          <w:sz w:val="24"/>
          <w:szCs w:val="24"/>
        </w:rPr>
        <w:tab/>
      </w:r>
      <w:r w:rsidRPr="001674B4">
        <w:rPr>
          <w:rFonts w:ascii="Times New Roman" w:hAnsi="Times New Roman"/>
          <w:b/>
          <w:sz w:val="24"/>
          <w:szCs w:val="24"/>
        </w:rPr>
        <w:t>„Ave maris stella“</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Monika Sokaitė</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„Lacrimosa“</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Marek Raczy</w:t>
      </w:r>
      <w:r w:rsidRPr="001674B4">
        <w:rPr>
          <w:rStyle w:val="Emfaz"/>
          <w:rFonts w:ascii="Times New Roman" w:hAnsi="Times New Roman"/>
          <w:bCs/>
          <w:i w:val="0"/>
          <w:sz w:val="24"/>
          <w:szCs w:val="24"/>
          <w:shd w:val="clear" w:color="auto" w:fill="FFFFFF"/>
        </w:rPr>
        <w:t>ń</w:t>
      </w:r>
      <w:r w:rsidRPr="001674B4">
        <w:rPr>
          <w:rFonts w:ascii="Times New Roman" w:hAnsi="Times New Roman"/>
          <w:sz w:val="24"/>
          <w:szCs w:val="24"/>
        </w:rPr>
        <w:t>ski</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„Media vita“</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Jakub Neske</w:t>
      </w:r>
      <w:r w:rsidRPr="001674B4">
        <w:rPr>
          <w:rFonts w:ascii="Times New Roman" w:hAnsi="Times New Roman"/>
          <w:b/>
          <w:sz w:val="24"/>
          <w:szCs w:val="24"/>
        </w:rPr>
        <w:t xml:space="preserve"> </w:t>
      </w:r>
      <w:r w:rsidRPr="001674B4">
        <w:rPr>
          <w:rFonts w:ascii="Times New Roman" w:hAnsi="Times New Roman"/>
          <w:b/>
          <w:sz w:val="24"/>
          <w:szCs w:val="24"/>
        </w:rPr>
        <w:tab/>
      </w:r>
      <w:r w:rsidRPr="001674B4">
        <w:rPr>
          <w:rFonts w:ascii="Times New Roman" w:hAnsi="Times New Roman"/>
          <w:b/>
          <w:sz w:val="24"/>
          <w:szCs w:val="24"/>
        </w:rPr>
        <w:tab/>
        <w:t>„Deus ex machina“</w:t>
      </w:r>
      <w:r w:rsidRPr="001674B4">
        <w:rPr>
          <w:rFonts w:ascii="Times New Roman" w:hAnsi="Times New Roman"/>
          <w:sz w:val="24"/>
          <w:szCs w:val="24"/>
        </w:rPr>
        <w:t xml:space="preserve"> </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Ieva Budriūnaitė</w:t>
      </w:r>
      <w:r w:rsidRPr="001674B4">
        <w:rPr>
          <w:rFonts w:ascii="Times New Roman" w:hAnsi="Times New Roman"/>
          <w:b/>
          <w:sz w:val="24"/>
          <w:szCs w:val="24"/>
        </w:rPr>
        <w:t xml:space="preserve"> </w:t>
      </w:r>
      <w:r w:rsidRPr="001674B4">
        <w:rPr>
          <w:rFonts w:ascii="Times New Roman" w:hAnsi="Times New Roman"/>
          <w:b/>
          <w:sz w:val="24"/>
          <w:szCs w:val="24"/>
        </w:rPr>
        <w:tab/>
      </w:r>
      <w:r w:rsidRPr="001674B4">
        <w:rPr>
          <w:rFonts w:ascii="Times New Roman" w:hAnsi="Times New Roman"/>
          <w:b/>
          <w:sz w:val="24"/>
          <w:szCs w:val="24"/>
        </w:rPr>
        <w:tab/>
        <w:t>„Souls of the trees“</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 xml:space="preserve">Qianxiang Yang  </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„There are numerous stars in the sky“</w:t>
      </w:r>
      <w:r w:rsidRPr="001674B4">
        <w:rPr>
          <w:rFonts w:ascii="Times New Roman" w:hAnsi="Times New Roman"/>
          <w:sz w:val="24"/>
          <w:szCs w:val="24"/>
        </w:rPr>
        <w:t xml:space="preserve"> </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Michal Malec</w:t>
      </w:r>
      <w:r w:rsidRPr="001674B4">
        <w:rPr>
          <w:rFonts w:ascii="Times New Roman" w:hAnsi="Times New Roman"/>
          <w:b/>
          <w:sz w:val="24"/>
          <w:szCs w:val="24"/>
        </w:rPr>
        <w:t xml:space="preserve"> </w:t>
      </w:r>
      <w:r w:rsidRPr="001674B4">
        <w:rPr>
          <w:rFonts w:ascii="Times New Roman" w:hAnsi="Times New Roman"/>
          <w:b/>
          <w:sz w:val="24"/>
          <w:szCs w:val="24"/>
        </w:rPr>
        <w:tab/>
      </w:r>
      <w:r w:rsidRPr="001674B4">
        <w:rPr>
          <w:rFonts w:ascii="Times New Roman" w:hAnsi="Times New Roman"/>
          <w:b/>
          <w:sz w:val="24"/>
          <w:szCs w:val="24"/>
        </w:rPr>
        <w:tab/>
        <w:t>„Crux fidelis“</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Eglė Maciukevičiūtė</w:t>
      </w:r>
      <w:r w:rsidRPr="001674B4">
        <w:rPr>
          <w:rFonts w:ascii="Times New Roman" w:hAnsi="Times New Roman"/>
          <w:b/>
          <w:sz w:val="24"/>
          <w:szCs w:val="24"/>
        </w:rPr>
        <w:tab/>
        <w:t xml:space="preserve">„Motetus sine nomine“ </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Jonas Jurkūnas</w:t>
      </w:r>
      <w:r w:rsidRPr="001674B4">
        <w:rPr>
          <w:rFonts w:ascii="Times New Roman" w:hAnsi="Times New Roman"/>
          <w:b/>
          <w:sz w:val="24"/>
          <w:szCs w:val="24"/>
        </w:rPr>
        <w:t xml:space="preserve"> „Savadarbis smulkaus gintaro vėrinys, paverstas skaičiais (angliškais)“</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Juta Pranulytė</w:t>
      </w:r>
      <w:r w:rsidRPr="001674B4">
        <w:rPr>
          <w:rFonts w:ascii="Times New Roman" w:hAnsi="Times New Roman"/>
          <w:b/>
          <w:sz w:val="24"/>
          <w:szCs w:val="24"/>
        </w:rPr>
        <w:t xml:space="preserve"> </w:t>
      </w:r>
      <w:r w:rsidRPr="001674B4">
        <w:rPr>
          <w:rFonts w:ascii="Times New Roman" w:hAnsi="Times New Roman"/>
          <w:b/>
          <w:sz w:val="24"/>
          <w:szCs w:val="24"/>
        </w:rPr>
        <w:tab/>
      </w:r>
      <w:r w:rsidRPr="001674B4">
        <w:rPr>
          <w:rFonts w:ascii="Times New Roman" w:hAnsi="Times New Roman"/>
          <w:b/>
          <w:sz w:val="24"/>
          <w:szCs w:val="24"/>
        </w:rPr>
        <w:tab/>
        <w:t xml:space="preserve">„Libera me“ </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Monika Sokaitė</w:t>
      </w:r>
      <w:r w:rsidRPr="001674B4">
        <w:rPr>
          <w:rFonts w:ascii="Times New Roman" w:hAnsi="Times New Roman"/>
          <w:b/>
          <w:sz w:val="24"/>
          <w:szCs w:val="24"/>
        </w:rPr>
        <w:t xml:space="preserve"> </w:t>
      </w:r>
      <w:r w:rsidRPr="001674B4">
        <w:rPr>
          <w:rFonts w:ascii="Times New Roman" w:hAnsi="Times New Roman"/>
          <w:b/>
          <w:sz w:val="24"/>
          <w:szCs w:val="24"/>
        </w:rPr>
        <w:tab/>
      </w:r>
      <w:r w:rsidRPr="001674B4">
        <w:rPr>
          <w:rFonts w:ascii="Times New Roman" w:hAnsi="Times New Roman"/>
          <w:b/>
          <w:sz w:val="24"/>
          <w:szCs w:val="24"/>
        </w:rPr>
        <w:tab/>
        <w:t xml:space="preserve">„Gloria“ </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Arvo Part</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“Da pacem Domine”</w:t>
      </w:r>
    </w:p>
    <w:p w:rsidR="008632C5" w:rsidRPr="001674B4" w:rsidRDefault="008632C5" w:rsidP="00387982">
      <w:pPr>
        <w:ind w:firstLine="360"/>
        <w:rPr>
          <w:rFonts w:ascii="Times New Roman" w:hAnsi="Times New Roman"/>
          <w:b/>
          <w:sz w:val="24"/>
          <w:szCs w:val="24"/>
        </w:rPr>
      </w:pP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t>“Summa”</w:t>
      </w:r>
    </w:p>
    <w:p w:rsidR="008632C5" w:rsidRPr="001674B4" w:rsidRDefault="008632C5" w:rsidP="00387982">
      <w:pPr>
        <w:ind w:firstLine="360"/>
        <w:rPr>
          <w:rFonts w:ascii="Times New Roman" w:hAnsi="Times New Roman"/>
          <w:b/>
          <w:sz w:val="24"/>
          <w:szCs w:val="24"/>
        </w:rPr>
      </w:pP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t>“Magnificat”</w:t>
      </w:r>
    </w:p>
    <w:p w:rsidR="008632C5" w:rsidRPr="001674B4" w:rsidRDefault="008632C5" w:rsidP="00387982">
      <w:pPr>
        <w:ind w:firstLine="360"/>
        <w:rPr>
          <w:rFonts w:ascii="Times New Roman" w:hAnsi="Times New Roman"/>
          <w:b/>
          <w:sz w:val="24"/>
          <w:szCs w:val="24"/>
        </w:rPr>
      </w:pP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t>“Tribute to Ceaser”</w:t>
      </w:r>
    </w:p>
    <w:p w:rsidR="008632C5" w:rsidRPr="001674B4" w:rsidRDefault="008632C5" w:rsidP="00387982">
      <w:pPr>
        <w:ind w:firstLine="360"/>
        <w:rPr>
          <w:rFonts w:ascii="Times New Roman" w:hAnsi="Times New Roman"/>
          <w:b/>
          <w:sz w:val="24"/>
          <w:szCs w:val="24"/>
        </w:rPr>
      </w:pP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r>
      <w:r w:rsidRPr="001674B4">
        <w:rPr>
          <w:rFonts w:ascii="Times New Roman" w:hAnsi="Times New Roman"/>
          <w:b/>
          <w:sz w:val="24"/>
          <w:szCs w:val="24"/>
        </w:rPr>
        <w:tab/>
        <w:t>“The women wirh alabaster box”</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Vaclovas Augustinas</w:t>
      </w:r>
      <w:r w:rsidRPr="001674B4">
        <w:rPr>
          <w:rFonts w:ascii="Times New Roman" w:hAnsi="Times New Roman"/>
          <w:sz w:val="24"/>
          <w:szCs w:val="24"/>
        </w:rPr>
        <w:tab/>
      </w:r>
      <w:r w:rsidRPr="001674B4">
        <w:rPr>
          <w:rFonts w:ascii="Times New Roman" w:hAnsi="Times New Roman"/>
          <w:b/>
          <w:sz w:val="24"/>
          <w:szCs w:val="24"/>
        </w:rPr>
        <w:t>“M.K. Oginskio priesakai sūnui”</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 xml:space="preserve">Vladimir Martynov </w:t>
      </w:r>
      <w:r w:rsidRPr="001674B4">
        <w:rPr>
          <w:rFonts w:ascii="Times New Roman" w:hAnsi="Times New Roman"/>
          <w:sz w:val="24"/>
          <w:szCs w:val="24"/>
        </w:rPr>
        <w:tab/>
      </w:r>
      <w:r w:rsidRPr="001674B4">
        <w:rPr>
          <w:rFonts w:ascii="Times New Roman" w:hAnsi="Times New Roman"/>
          <w:b/>
          <w:sz w:val="24"/>
          <w:szCs w:val="24"/>
        </w:rPr>
        <w:t>“Palaiminimai”</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 xml:space="preserve">Vytautas Kernagis </w:t>
      </w:r>
      <w:r w:rsidRPr="001674B4">
        <w:rPr>
          <w:rFonts w:ascii="Times New Roman" w:hAnsi="Times New Roman"/>
          <w:sz w:val="24"/>
          <w:szCs w:val="24"/>
        </w:rPr>
        <w:tab/>
        <w:t>“</w:t>
      </w:r>
      <w:r w:rsidRPr="001674B4">
        <w:rPr>
          <w:rFonts w:ascii="Times New Roman" w:hAnsi="Times New Roman"/>
          <w:b/>
          <w:sz w:val="24"/>
          <w:szCs w:val="24"/>
        </w:rPr>
        <w:t>Baltas paukštis”</w:t>
      </w:r>
    </w:p>
    <w:p w:rsidR="008632C5" w:rsidRPr="001674B4" w:rsidRDefault="008632C5" w:rsidP="00387982">
      <w:pPr>
        <w:ind w:firstLine="360"/>
        <w:rPr>
          <w:rFonts w:ascii="Times New Roman" w:hAnsi="Times New Roman"/>
          <w:sz w:val="24"/>
          <w:szCs w:val="24"/>
        </w:rPr>
      </w:pPr>
      <w:r w:rsidRPr="001674B4">
        <w:rPr>
          <w:rFonts w:ascii="Times New Roman" w:hAnsi="Times New Roman"/>
          <w:sz w:val="24"/>
          <w:szCs w:val="24"/>
        </w:rPr>
        <w:t xml:space="preserve">Bob Chillcot </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“Swimming over London”</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Erik Ešenvalds</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“O Emmanuel</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Erik Ešenvalds</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“Amazing grace”</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Vaclovas Augustinas</w:t>
      </w:r>
      <w:r w:rsidRPr="001674B4">
        <w:rPr>
          <w:rFonts w:ascii="Times New Roman" w:hAnsi="Times New Roman"/>
          <w:sz w:val="24"/>
          <w:szCs w:val="24"/>
        </w:rPr>
        <w:tab/>
      </w:r>
      <w:r w:rsidRPr="001674B4">
        <w:rPr>
          <w:rFonts w:ascii="Times New Roman" w:hAnsi="Times New Roman"/>
          <w:b/>
          <w:sz w:val="24"/>
          <w:szCs w:val="24"/>
        </w:rPr>
        <w:t>“Great art Thou, o Lord”</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lastRenderedPageBreak/>
        <w:t>Gediminas Gelgotas</w:t>
      </w:r>
      <w:r w:rsidRPr="001674B4">
        <w:rPr>
          <w:rFonts w:ascii="Times New Roman" w:hAnsi="Times New Roman"/>
          <w:sz w:val="24"/>
          <w:szCs w:val="24"/>
        </w:rPr>
        <w:tab/>
      </w:r>
      <w:r w:rsidRPr="001674B4">
        <w:rPr>
          <w:rFonts w:ascii="Times New Roman" w:hAnsi="Times New Roman"/>
          <w:b/>
          <w:sz w:val="24"/>
          <w:szCs w:val="24"/>
        </w:rPr>
        <w:t>“Ocean”</w:t>
      </w:r>
    </w:p>
    <w:p w:rsidR="008632C5" w:rsidRPr="001674B4" w:rsidRDefault="008632C5" w:rsidP="00387982">
      <w:pPr>
        <w:ind w:firstLine="360"/>
        <w:rPr>
          <w:rFonts w:ascii="Times New Roman" w:hAnsi="Times New Roman"/>
          <w:b/>
          <w:sz w:val="24"/>
          <w:szCs w:val="24"/>
        </w:rPr>
      </w:pPr>
    </w:p>
    <w:p w:rsidR="008632C5" w:rsidRPr="001674B4" w:rsidRDefault="008632C5" w:rsidP="00387982">
      <w:pPr>
        <w:rPr>
          <w:rFonts w:ascii="Times New Roman" w:hAnsi="Times New Roman"/>
          <w:b/>
          <w:sz w:val="24"/>
          <w:szCs w:val="24"/>
        </w:rPr>
      </w:pPr>
      <w:r w:rsidRPr="001674B4">
        <w:rPr>
          <w:rFonts w:ascii="Times New Roman" w:hAnsi="Times New Roman"/>
          <w:b/>
          <w:sz w:val="24"/>
          <w:szCs w:val="24"/>
        </w:rPr>
        <w:t>2015 Audio įrašai</w:t>
      </w:r>
    </w:p>
    <w:p w:rsidR="008632C5" w:rsidRPr="001674B4" w:rsidRDefault="008632C5" w:rsidP="00387982">
      <w:pPr>
        <w:ind w:firstLine="360"/>
        <w:rPr>
          <w:rFonts w:ascii="Times New Roman" w:hAnsi="Times New Roman"/>
          <w:b/>
          <w:sz w:val="24"/>
          <w:szCs w:val="24"/>
        </w:rPr>
      </w:pPr>
      <w:r w:rsidRPr="001674B4">
        <w:rPr>
          <w:rFonts w:ascii="Times New Roman" w:hAnsi="Times New Roman"/>
          <w:sz w:val="24"/>
          <w:szCs w:val="24"/>
        </w:rPr>
        <w:t>Z. Bružaitė</w:t>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sz w:val="24"/>
          <w:szCs w:val="24"/>
        </w:rPr>
        <w:tab/>
      </w:r>
      <w:r w:rsidRPr="001674B4">
        <w:rPr>
          <w:rFonts w:ascii="Times New Roman" w:hAnsi="Times New Roman"/>
          <w:b/>
          <w:sz w:val="24"/>
          <w:szCs w:val="24"/>
        </w:rPr>
        <w:t>Kantorija – oratorija “Lumen Fidei”</w:t>
      </w:r>
    </w:p>
    <w:p w:rsidR="008632C5" w:rsidRPr="001674B4" w:rsidRDefault="008632C5" w:rsidP="00DB0ABA">
      <w:pPr>
        <w:pStyle w:val="Betarp"/>
        <w:rPr>
          <w:rFonts w:ascii="Times New Roman" w:hAnsi="Times New Roman"/>
          <w:sz w:val="24"/>
          <w:szCs w:val="24"/>
          <w:lang w:val="lt-LT"/>
        </w:rPr>
      </w:pPr>
    </w:p>
    <w:p w:rsidR="008632C5" w:rsidRPr="00DB0ABA" w:rsidRDefault="008632C5" w:rsidP="00DB5226">
      <w:pPr>
        <w:pStyle w:val="Betarp"/>
        <w:jc w:val="center"/>
        <w:rPr>
          <w:rFonts w:ascii="Times New Roman" w:hAnsi="Times New Roman"/>
          <w:caps/>
          <w:sz w:val="24"/>
          <w:szCs w:val="24"/>
          <w:lang w:val="lt-LT"/>
        </w:rPr>
      </w:pPr>
      <w:r>
        <w:rPr>
          <w:rFonts w:ascii="Times New Roman" w:hAnsi="Times New Roman"/>
          <w:caps/>
          <w:sz w:val="24"/>
          <w:szCs w:val="24"/>
          <w:lang w:val="lt-LT"/>
        </w:rPr>
        <w:t xml:space="preserve">II. Įstaigoje 2016 </w:t>
      </w:r>
      <w:r w:rsidRPr="00DB0ABA">
        <w:rPr>
          <w:rFonts w:ascii="Times New Roman" w:hAnsi="Times New Roman"/>
          <w:caps/>
          <w:sz w:val="24"/>
          <w:szCs w:val="24"/>
          <w:lang w:val="lt-LT"/>
        </w:rPr>
        <w:t xml:space="preserve"> Metais VYkĘS BENDRADARBIAVIMAS su KITOMIs ĮStaigomis, INSTITUCIJOMIS, TaRPTAUTINĖMIS ORGANIZACIJOMIs, UŽSIENIO PARTNERIAis</w:t>
      </w:r>
      <w:r>
        <w:rPr>
          <w:rFonts w:ascii="Times New Roman" w:hAnsi="Times New Roman"/>
          <w:caps/>
          <w:sz w:val="24"/>
          <w:szCs w:val="24"/>
          <w:lang w:val="lt-LT"/>
        </w:rPr>
        <w:t xml:space="preserve"> Ir kt.</w:t>
      </w:r>
    </w:p>
    <w:p w:rsidR="008632C5" w:rsidRDefault="008632C5" w:rsidP="00020237">
      <w:pPr>
        <w:pStyle w:val="Betarp"/>
        <w:spacing w:line="276" w:lineRule="auto"/>
        <w:rPr>
          <w:rFonts w:ascii="Times New Roman" w:hAnsi="Times New Roman"/>
          <w:sz w:val="24"/>
          <w:szCs w:val="24"/>
          <w:lang w:val="lt-LT"/>
        </w:rPr>
      </w:pP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2016 m. įgyvendinant choro kūrybinę veiklą choras bendradarbiavo su:</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 HET Collectief (Belgija)</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2. Lietuvos ansamblių tinklas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3. Lietuvos ambasada Belgijoje</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4. Lietuvos kompozitorių sąjunga</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5. Lietuvos liaudies kultūros centras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6. Lietuvos muzikos ir teatro akademija</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7. Vš.Į „Religinės muzikos centras“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8. Vš.Į. „Vilniaus mokyltojų namai“</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 xml:space="preserve">9. Lietuvos </w:t>
      </w:r>
      <w:r w:rsidR="00702E94">
        <w:rPr>
          <w:rFonts w:ascii="Times New Roman" w:hAnsi="Times New Roman"/>
          <w:sz w:val="24"/>
          <w:szCs w:val="24"/>
          <w:lang w:val="lt-LT"/>
        </w:rPr>
        <w:t>R</w:t>
      </w:r>
      <w:r>
        <w:rPr>
          <w:rFonts w:ascii="Times New Roman" w:hAnsi="Times New Roman"/>
          <w:sz w:val="24"/>
          <w:szCs w:val="24"/>
          <w:lang w:val="lt-LT"/>
        </w:rPr>
        <w:t>espublikos kultūros ministerija</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10. Klaipėdos koncertų salė</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11. Griškabūdžio bažnyčia</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12. Kaišiadorių rajono savivaldybė</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13. Molėtų kultūros centras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12. Panevėžio muzikinis teatras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13. Paliesiaus dvaras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14. Vilkaviškio kultūros centras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15. K</w:t>
      </w:r>
      <w:r w:rsidR="00702E94">
        <w:rPr>
          <w:rFonts w:ascii="Times New Roman" w:hAnsi="Times New Roman"/>
          <w:sz w:val="24"/>
          <w:szCs w:val="24"/>
          <w:lang w:val="lt-LT"/>
        </w:rPr>
        <w:t>ė</w:t>
      </w:r>
      <w:r>
        <w:rPr>
          <w:rFonts w:ascii="Times New Roman" w:hAnsi="Times New Roman"/>
          <w:sz w:val="24"/>
          <w:szCs w:val="24"/>
          <w:lang w:val="lt-LT"/>
        </w:rPr>
        <w:t>dainių daugiakultūris centras</w:t>
      </w:r>
    </w:p>
    <w:p w:rsidR="008632C5"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17. B.Į. ansamblis „Lietuva“</w:t>
      </w:r>
    </w:p>
    <w:p w:rsidR="008632C5" w:rsidRPr="00DB0ABA" w:rsidRDefault="008632C5" w:rsidP="00020237">
      <w:pPr>
        <w:pStyle w:val="Betarp"/>
        <w:spacing w:line="276" w:lineRule="auto"/>
        <w:rPr>
          <w:rFonts w:ascii="Times New Roman" w:hAnsi="Times New Roman"/>
          <w:sz w:val="24"/>
          <w:szCs w:val="24"/>
          <w:lang w:val="lt-LT"/>
        </w:rPr>
      </w:pPr>
      <w:r>
        <w:rPr>
          <w:rFonts w:ascii="Times New Roman" w:hAnsi="Times New Roman"/>
          <w:sz w:val="24"/>
          <w:szCs w:val="24"/>
          <w:lang w:val="lt-LT"/>
        </w:rPr>
        <w:t>18. B.Į. Lietuvos kariuomenės reprezentacinis pučiamųjų orkestras</w:t>
      </w:r>
    </w:p>
    <w:p w:rsidR="008632C5" w:rsidRDefault="008632C5" w:rsidP="00DB0ABA">
      <w:pPr>
        <w:pStyle w:val="Betarp"/>
        <w:jc w:val="center"/>
        <w:rPr>
          <w:rFonts w:ascii="Times New Roman" w:hAnsi="Times New Roman"/>
          <w:sz w:val="24"/>
          <w:szCs w:val="24"/>
          <w:lang w:val="lt-LT"/>
        </w:rPr>
      </w:pPr>
    </w:p>
    <w:p w:rsidR="008632C5" w:rsidRDefault="008632C5" w:rsidP="00DB0ABA">
      <w:pPr>
        <w:pStyle w:val="Betarp"/>
        <w:jc w:val="center"/>
        <w:rPr>
          <w:rFonts w:ascii="Times New Roman" w:hAnsi="Times New Roman"/>
          <w:sz w:val="24"/>
          <w:szCs w:val="24"/>
          <w:lang w:val="lt-LT"/>
        </w:rPr>
      </w:pPr>
      <w:r w:rsidRPr="00DB0ABA">
        <w:rPr>
          <w:rFonts w:ascii="Times New Roman" w:hAnsi="Times New Roman"/>
          <w:sz w:val="24"/>
          <w:szCs w:val="24"/>
          <w:lang w:val="lt-LT"/>
        </w:rPr>
        <w:t>III. ĮSTAIGOS PROJEKTINĖ VEIKLA</w:t>
      </w:r>
    </w:p>
    <w:p w:rsidR="008632C5" w:rsidRDefault="008632C5" w:rsidP="00020237">
      <w:pPr>
        <w:pStyle w:val="Betarp"/>
        <w:spacing w:line="276" w:lineRule="auto"/>
        <w:jc w:val="center"/>
        <w:rPr>
          <w:rFonts w:ascii="Times New Roman" w:hAnsi="Times New Roman"/>
          <w:sz w:val="24"/>
          <w:szCs w:val="24"/>
          <w:lang w:val="lt-LT"/>
        </w:rPr>
      </w:pP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0"/>
        <w:gridCol w:w="2268"/>
        <w:gridCol w:w="1984"/>
        <w:gridCol w:w="1985"/>
        <w:gridCol w:w="3402"/>
      </w:tblGrid>
      <w:tr w:rsidR="008632C5" w:rsidRPr="003F686C" w:rsidTr="001674B4">
        <w:tc>
          <w:tcPr>
            <w:tcW w:w="710" w:type="dxa"/>
            <w:shd w:val="clear" w:color="auto" w:fill="D9D9D9"/>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Eilės Nr.</w:t>
            </w:r>
          </w:p>
        </w:tc>
        <w:tc>
          <w:tcPr>
            <w:tcW w:w="2268" w:type="dxa"/>
            <w:shd w:val="clear" w:color="auto" w:fill="D9D9D9"/>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Projekto pavadinimas</w:t>
            </w:r>
          </w:p>
        </w:tc>
        <w:tc>
          <w:tcPr>
            <w:tcW w:w="1984" w:type="dxa"/>
            <w:shd w:val="clear" w:color="auto" w:fill="D9D9D9"/>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Projekto vykdymo laikotarpis</w:t>
            </w:r>
          </w:p>
        </w:tc>
        <w:tc>
          <w:tcPr>
            <w:tcW w:w="1985" w:type="dxa"/>
            <w:shd w:val="clear" w:color="auto" w:fill="D9D9D9"/>
            <w:vAlign w:val="center"/>
          </w:tcPr>
          <w:p w:rsidR="008632C5" w:rsidRPr="002265A8" w:rsidRDefault="008632C5" w:rsidP="003F686C">
            <w:pPr>
              <w:pStyle w:val="Betarp"/>
              <w:jc w:val="center"/>
              <w:rPr>
                <w:rFonts w:ascii="Times New Roman" w:hAnsi="Times New Roman"/>
                <w:b/>
                <w:color w:val="000000" w:themeColor="text1"/>
                <w:sz w:val="24"/>
                <w:szCs w:val="24"/>
                <w:lang w:val="lt-LT"/>
              </w:rPr>
            </w:pPr>
            <w:r w:rsidRPr="002265A8">
              <w:rPr>
                <w:rFonts w:ascii="Times New Roman" w:hAnsi="Times New Roman"/>
                <w:b/>
                <w:color w:val="000000" w:themeColor="text1"/>
                <w:sz w:val="24"/>
                <w:szCs w:val="24"/>
                <w:lang w:val="lt-LT"/>
              </w:rPr>
              <w:t>Trumpas projekto aprašymas/</w:t>
            </w:r>
          </w:p>
          <w:p w:rsidR="008632C5" w:rsidRPr="002265A8" w:rsidRDefault="008632C5" w:rsidP="003F686C">
            <w:pPr>
              <w:pStyle w:val="Betarp"/>
              <w:jc w:val="center"/>
              <w:rPr>
                <w:rFonts w:ascii="Times New Roman" w:hAnsi="Times New Roman"/>
                <w:b/>
                <w:color w:val="000000" w:themeColor="text1"/>
                <w:sz w:val="24"/>
                <w:szCs w:val="24"/>
                <w:lang w:val="lt-LT"/>
              </w:rPr>
            </w:pPr>
            <w:r w:rsidRPr="002265A8">
              <w:rPr>
                <w:rFonts w:ascii="Times New Roman" w:hAnsi="Times New Roman"/>
                <w:b/>
                <w:color w:val="000000" w:themeColor="text1"/>
                <w:sz w:val="24"/>
                <w:szCs w:val="24"/>
                <w:lang w:val="lt-LT"/>
              </w:rPr>
              <w:t>projekto partneriai</w:t>
            </w:r>
          </w:p>
        </w:tc>
        <w:tc>
          <w:tcPr>
            <w:tcW w:w="3402" w:type="dxa"/>
            <w:shd w:val="clear" w:color="auto" w:fill="D9D9D9"/>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Projekto įgyvendinimui gautos Vilniaus miesto savivaldybės/</w:t>
            </w:r>
          </w:p>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ES fondų/ kitos projekto finansavimo lėšos</w:t>
            </w:r>
          </w:p>
        </w:tc>
      </w:tr>
      <w:tr w:rsidR="008632C5" w:rsidRPr="003F686C" w:rsidTr="001674B4">
        <w:tc>
          <w:tcPr>
            <w:tcW w:w="710" w:type="dxa"/>
          </w:tcPr>
          <w:p w:rsidR="008632C5" w:rsidRPr="003F686C" w:rsidRDefault="008632C5" w:rsidP="003F686C">
            <w:pPr>
              <w:pStyle w:val="Betarp"/>
              <w:jc w:val="center"/>
              <w:rPr>
                <w:rFonts w:ascii="Times New Roman" w:hAnsi="Times New Roman"/>
                <w:sz w:val="24"/>
                <w:szCs w:val="24"/>
                <w:lang w:val="lt-LT"/>
              </w:rPr>
            </w:pPr>
            <w:r w:rsidRPr="003F686C">
              <w:rPr>
                <w:rFonts w:ascii="Times New Roman" w:hAnsi="Times New Roman"/>
                <w:sz w:val="24"/>
                <w:szCs w:val="24"/>
                <w:lang w:val="lt-LT"/>
              </w:rPr>
              <w:t>1.</w:t>
            </w:r>
          </w:p>
        </w:tc>
        <w:tc>
          <w:tcPr>
            <w:tcW w:w="2268" w:type="dxa"/>
          </w:tcPr>
          <w:p w:rsidR="008632C5" w:rsidRPr="00ED1946" w:rsidRDefault="008632C5" w:rsidP="003F686C">
            <w:pPr>
              <w:pStyle w:val="Betarp"/>
              <w:jc w:val="center"/>
              <w:rPr>
                <w:rFonts w:ascii="Times New Roman" w:hAnsi="Times New Roman"/>
                <w:sz w:val="24"/>
                <w:szCs w:val="24"/>
              </w:rPr>
            </w:pPr>
            <w:r>
              <w:rPr>
                <w:rFonts w:ascii="Times New Roman" w:hAnsi="Times New Roman"/>
                <w:sz w:val="24"/>
                <w:szCs w:val="24"/>
                <w:lang w:val="lt-LT"/>
              </w:rPr>
              <w:t>Kagel</w:t>
            </w:r>
            <w:r>
              <w:rPr>
                <w:rFonts w:ascii="Times New Roman" w:hAnsi="Times New Roman"/>
                <w:sz w:val="24"/>
                <w:szCs w:val="24"/>
              </w:rPr>
              <w:t>+</w:t>
            </w:r>
          </w:p>
        </w:tc>
        <w:tc>
          <w:tcPr>
            <w:tcW w:w="1984" w:type="dxa"/>
          </w:tcPr>
          <w:p w:rsidR="008632C5" w:rsidRPr="003F686C" w:rsidRDefault="008632C5" w:rsidP="00A327B1">
            <w:pPr>
              <w:pStyle w:val="Betarp"/>
              <w:jc w:val="center"/>
              <w:rPr>
                <w:rFonts w:ascii="Times New Roman" w:hAnsi="Times New Roman"/>
                <w:sz w:val="24"/>
                <w:szCs w:val="24"/>
                <w:lang w:val="lt-LT"/>
              </w:rPr>
            </w:pPr>
            <w:r>
              <w:rPr>
                <w:rFonts w:ascii="Times New Roman" w:hAnsi="Times New Roman"/>
                <w:sz w:val="24"/>
                <w:szCs w:val="24"/>
                <w:lang w:val="lt-LT"/>
              </w:rPr>
              <w:t>2015 rugs</w:t>
            </w:r>
            <w:r w:rsidR="00A327B1">
              <w:rPr>
                <w:rFonts w:ascii="Times New Roman" w:hAnsi="Times New Roman"/>
                <w:sz w:val="24"/>
                <w:szCs w:val="24"/>
                <w:lang w:val="lt-LT"/>
              </w:rPr>
              <w:t>ė</w:t>
            </w:r>
            <w:r>
              <w:rPr>
                <w:rFonts w:ascii="Times New Roman" w:hAnsi="Times New Roman"/>
                <w:sz w:val="24"/>
                <w:szCs w:val="24"/>
                <w:lang w:val="lt-LT"/>
              </w:rPr>
              <w:t>jis – 2</w:t>
            </w:r>
            <w:bookmarkStart w:id="0" w:name="_GoBack"/>
            <w:bookmarkEnd w:id="0"/>
            <w:r>
              <w:rPr>
                <w:rFonts w:ascii="Times New Roman" w:hAnsi="Times New Roman"/>
                <w:sz w:val="24"/>
                <w:szCs w:val="24"/>
                <w:lang w:val="lt-LT"/>
              </w:rPr>
              <w:t>016 – birželis</w:t>
            </w:r>
          </w:p>
        </w:tc>
        <w:tc>
          <w:tcPr>
            <w:tcW w:w="1985" w:type="dxa"/>
          </w:tcPr>
          <w:p w:rsidR="008632C5" w:rsidRPr="003F686C" w:rsidRDefault="008632C5" w:rsidP="003F686C">
            <w:pPr>
              <w:pStyle w:val="Betarp"/>
              <w:jc w:val="center"/>
              <w:rPr>
                <w:rFonts w:ascii="Times New Roman" w:hAnsi="Times New Roman"/>
                <w:sz w:val="24"/>
                <w:szCs w:val="24"/>
                <w:lang w:val="lt-LT"/>
              </w:rPr>
            </w:pPr>
          </w:p>
        </w:tc>
        <w:tc>
          <w:tcPr>
            <w:tcW w:w="3402" w:type="dxa"/>
          </w:tcPr>
          <w:p w:rsidR="008632C5"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10 000 EUR Lietuvos kultūros taryba</w:t>
            </w:r>
          </w:p>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20 000 EUR „Siemens fondas“</w:t>
            </w:r>
          </w:p>
        </w:tc>
      </w:tr>
      <w:tr w:rsidR="008632C5" w:rsidRPr="003F686C" w:rsidTr="001674B4">
        <w:tc>
          <w:tcPr>
            <w:tcW w:w="710" w:type="dxa"/>
          </w:tcPr>
          <w:p w:rsidR="008632C5" w:rsidRPr="003F686C" w:rsidRDefault="008632C5" w:rsidP="003F686C">
            <w:pPr>
              <w:pStyle w:val="Betarp"/>
              <w:jc w:val="center"/>
              <w:rPr>
                <w:rFonts w:ascii="Times New Roman" w:hAnsi="Times New Roman"/>
                <w:sz w:val="24"/>
                <w:szCs w:val="24"/>
                <w:lang w:val="lt-LT"/>
              </w:rPr>
            </w:pPr>
            <w:r w:rsidRPr="003F686C">
              <w:rPr>
                <w:rFonts w:ascii="Times New Roman" w:hAnsi="Times New Roman"/>
                <w:sz w:val="24"/>
                <w:szCs w:val="24"/>
                <w:lang w:val="lt-LT"/>
              </w:rPr>
              <w:t>2.</w:t>
            </w:r>
          </w:p>
        </w:tc>
        <w:tc>
          <w:tcPr>
            <w:tcW w:w="2268"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Glėby nakties</w:t>
            </w:r>
          </w:p>
        </w:tc>
        <w:tc>
          <w:tcPr>
            <w:tcW w:w="1984"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2016 m. balandis – 2016 birželis</w:t>
            </w:r>
          </w:p>
        </w:tc>
        <w:tc>
          <w:tcPr>
            <w:tcW w:w="1985" w:type="dxa"/>
          </w:tcPr>
          <w:p w:rsidR="008632C5" w:rsidRPr="003F686C" w:rsidRDefault="008632C5" w:rsidP="003F686C">
            <w:pPr>
              <w:pStyle w:val="Betarp"/>
              <w:jc w:val="center"/>
              <w:rPr>
                <w:rFonts w:ascii="Times New Roman" w:hAnsi="Times New Roman"/>
                <w:sz w:val="24"/>
                <w:szCs w:val="24"/>
                <w:lang w:val="lt-LT"/>
              </w:rPr>
            </w:pPr>
          </w:p>
        </w:tc>
        <w:tc>
          <w:tcPr>
            <w:tcW w:w="3402" w:type="dxa"/>
          </w:tcPr>
          <w:p w:rsidR="008632C5" w:rsidRPr="003F686C" w:rsidRDefault="008632C5" w:rsidP="00A327B1">
            <w:pPr>
              <w:pStyle w:val="Betarp"/>
              <w:jc w:val="center"/>
              <w:rPr>
                <w:rFonts w:ascii="Times New Roman" w:hAnsi="Times New Roman"/>
                <w:sz w:val="24"/>
                <w:szCs w:val="24"/>
                <w:lang w:val="lt-LT"/>
              </w:rPr>
            </w:pPr>
            <w:r>
              <w:rPr>
                <w:rFonts w:ascii="Times New Roman" w:hAnsi="Times New Roman"/>
                <w:sz w:val="24"/>
                <w:szCs w:val="24"/>
                <w:lang w:val="lt-LT"/>
              </w:rPr>
              <w:t xml:space="preserve">Lietuvos </w:t>
            </w:r>
            <w:r w:rsidR="00A327B1">
              <w:rPr>
                <w:rFonts w:ascii="Times New Roman" w:hAnsi="Times New Roman"/>
                <w:sz w:val="24"/>
                <w:szCs w:val="24"/>
                <w:lang w:val="lt-LT"/>
              </w:rPr>
              <w:t>R</w:t>
            </w:r>
            <w:r>
              <w:rPr>
                <w:rFonts w:ascii="Times New Roman" w:hAnsi="Times New Roman"/>
                <w:sz w:val="24"/>
                <w:szCs w:val="24"/>
                <w:lang w:val="lt-LT"/>
              </w:rPr>
              <w:t xml:space="preserve">espublikos kultūros ministerija </w:t>
            </w:r>
            <w:r w:rsidR="00702E94">
              <w:rPr>
                <w:rFonts w:ascii="Times New Roman" w:hAnsi="Times New Roman"/>
                <w:sz w:val="24"/>
                <w:szCs w:val="24"/>
                <w:lang w:val="lt-LT"/>
              </w:rPr>
              <w:t>6750</w:t>
            </w:r>
            <w:r>
              <w:rPr>
                <w:rFonts w:ascii="Times New Roman" w:hAnsi="Times New Roman"/>
                <w:sz w:val="24"/>
                <w:szCs w:val="24"/>
                <w:lang w:val="lt-LT"/>
              </w:rPr>
              <w:t xml:space="preserve"> EUR</w:t>
            </w:r>
          </w:p>
        </w:tc>
      </w:tr>
      <w:tr w:rsidR="008632C5" w:rsidRPr="003F686C" w:rsidTr="001674B4">
        <w:tc>
          <w:tcPr>
            <w:tcW w:w="710"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3. </w:t>
            </w:r>
          </w:p>
        </w:tc>
        <w:tc>
          <w:tcPr>
            <w:tcW w:w="2268"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Tarptautinė choro </w:t>
            </w:r>
            <w:r>
              <w:rPr>
                <w:rFonts w:ascii="Times New Roman" w:hAnsi="Times New Roman"/>
                <w:sz w:val="24"/>
                <w:szCs w:val="24"/>
                <w:lang w:val="lt-LT"/>
              </w:rPr>
              <w:lastRenderedPageBreak/>
              <w:t>muzikos laboratorija „Atrask iš naujo, išgirsk naujai“</w:t>
            </w:r>
          </w:p>
        </w:tc>
        <w:tc>
          <w:tcPr>
            <w:tcW w:w="1984"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 xml:space="preserve">2016 m. rugsėjis - </w:t>
            </w:r>
            <w:r>
              <w:rPr>
                <w:rFonts w:ascii="Times New Roman" w:hAnsi="Times New Roman"/>
                <w:sz w:val="24"/>
                <w:szCs w:val="24"/>
                <w:lang w:val="lt-LT"/>
              </w:rPr>
              <w:lastRenderedPageBreak/>
              <w:t>gruodis</w:t>
            </w:r>
          </w:p>
        </w:tc>
        <w:tc>
          <w:tcPr>
            <w:tcW w:w="1985" w:type="dxa"/>
          </w:tcPr>
          <w:p w:rsidR="008632C5" w:rsidRPr="003F686C" w:rsidRDefault="008632C5" w:rsidP="003F686C">
            <w:pPr>
              <w:pStyle w:val="Betarp"/>
              <w:jc w:val="center"/>
              <w:rPr>
                <w:rFonts w:ascii="Times New Roman" w:hAnsi="Times New Roman"/>
                <w:sz w:val="24"/>
                <w:szCs w:val="24"/>
                <w:lang w:val="lt-LT"/>
              </w:rPr>
            </w:pPr>
          </w:p>
        </w:tc>
        <w:tc>
          <w:tcPr>
            <w:tcW w:w="3402" w:type="dxa"/>
          </w:tcPr>
          <w:p w:rsidR="008632C5"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Vilniaus miesto savivaldybė </w:t>
            </w:r>
            <w:r>
              <w:rPr>
                <w:rFonts w:ascii="Times New Roman" w:hAnsi="Times New Roman"/>
                <w:sz w:val="24"/>
                <w:szCs w:val="24"/>
                <w:lang w:val="lt-LT"/>
              </w:rPr>
              <w:lastRenderedPageBreak/>
              <w:t>1500 EUR</w:t>
            </w:r>
          </w:p>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Lietuvos kultūros taryba 4000 EUR</w:t>
            </w:r>
          </w:p>
        </w:tc>
      </w:tr>
      <w:tr w:rsidR="008632C5" w:rsidRPr="003F686C" w:rsidTr="001674B4">
        <w:tc>
          <w:tcPr>
            <w:tcW w:w="710"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lastRenderedPageBreak/>
              <w:t xml:space="preserve">4. </w:t>
            </w:r>
          </w:p>
        </w:tc>
        <w:tc>
          <w:tcPr>
            <w:tcW w:w="2268"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„Dainuojančios gatves“</w:t>
            </w:r>
          </w:p>
        </w:tc>
        <w:tc>
          <w:tcPr>
            <w:tcW w:w="1984"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2016 m. rugsėjis - gruodis</w:t>
            </w:r>
          </w:p>
        </w:tc>
        <w:tc>
          <w:tcPr>
            <w:tcW w:w="1985" w:type="dxa"/>
          </w:tcPr>
          <w:p w:rsidR="008632C5" w:rsidRPr="003F686C" w:rsidRDefault="008632C5" w:rsidP="003F686C">
            <w:pPr>
              <w:pStyle w:val="Betarp"/>
              <w:jc w:val="center"/>
              <w:rPr>
                <w:rFonts w:ascii="Times New Roman" w:hAnsi="Times New Roman"/>
                <w:sz w:val="24"/>
                <w:szCs w:val="24"/>
                <w:lang w:val="lt-LT"/>
              </w:rPr>
            </w:pPr>
          </w:p>
        </w:tc>
        <w:tc>
          <w:tcPr>
            <w:tcW w:w="3402" w:type="dxa"/>
          </w:tcPr>
          <w:p w:rsidR="008632C5" w:rsidRPr="003F686C" w:rsidRDefault="008632C5" w:rsidP="00A327B1">
            <w:pPr>
              <w:pStyle w:val="Betarp"/>
              <w:jc w:val="center"/>
              <w:rPr>
                <w:rFonts w:ascii="Times New Roman" w:hAnsi="Times New Roman"/>
                <w:sz w:val="24"/>
                <w:szCs w:val="24"/>
                <w:lang w:val="lt-LT"/>
              </w:rPr>
            </w:pPr>
            <w:r>
              <w:rPr>
                <w:rFonts w:ascii="Times New Roman" w:hAnsi="Times New Roman"/>
                <w:sz w:val="24"/>
                <w:szCs w:val="24"/>
                <w:lang w:val="lt-LT"/>
              </w:rPr>
              <w:t xml:space="preserve">Vilniaus miesto savivaldybė </w:t>
            </w:r>
            <w:r w:rsidR="00A327B1">
              <w:rPr>
                <w:rFonts w:ascii="Times New Roman" w:hAnsi="Times New Roman"/>
                <w:sz w:val="24"/>
                <w:szCs w:val="24"/>
                <w:lang w:val="lt-LT"/>
              </w:rPr>
              <w:t>3000 EUR</w:t>
            </w:r>
          </w:p>
        </w:tc>
      </w:tr>
      <w:tr w:rsidR="008632C5" w:rsidRPr="003F686C" w:rsidTr="001674B4">
        <w:tc>
          <w:tcPr>
            <w:tcW w:w="710"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 xml:space="preserve">5. </w:t>
            </w:r>
          </w:p>
        </w:tc>
        <w:tc>
          <w:tcPr>
            <w:tcW w:w="2268"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Vilniaus miesto savivaldybės choro „Jauna Muzika“ koncertų sklaida regionuose</w:t>
            </w:r>
          </w:p>
        </w:tc>
        <w:tc>
          <w:tcPr>
            <w:tcW w:w="1984" w:type="dxa"/>
          </w:tcPr>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2016 m. sausis - gruodis</w:t>
            </w:r>
          </w:p>
        </w:tc>
        <w:tc>
          <w:tcPr>
            <w:tcW w:w="1985" w:type="dxa"/>
          </w:tcPr>
          <w:p w:rsidR="008632C5" w:rsidRPr="003F686C" w:rsidRDefault="008632C5" w:rsidP="003F686C">
            <w:pPr>
              <w:pStyle w:val="Betarp"/>
              <w:jc w:val="center"/>
              <w:rPr>
                <w:rFonts w:ascii="Times New Roman" w:hAnsi="Times New Roman"/>
                <w:sz w:val="24"/>
                <w:szCs w:val="24"/>
                <w:lang w:val="lt-LT"/>
              </w:rPr>
            </w:pPr>
          </w:p>
        </w:tc>
        <w:tc>
          <w:tcPr>
            <w:tcW w:w="3402" w:type="dxa"/>
          </w:tcPr>
          <w:p w:rsidR="008632C5"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Lietuvos kultūros taryba</w:t>
            </w:r>
          </w:p>
          <w:p w:rsidR="008632C5" w:rsidRPr="003F686C" w:rsidRDefault="008632C5" w:rsidP="003F686C">
            <w:pPr>
              <w:pStyle w:val="Betarp"/>
              <w:jc w:val="center"/>
              <w:rPr>
                <w:rFonts w:ascii="Times New Roman" w:hAnsi="Times New Roman"/>
                <w:sz w:val="24"/>
                <w:szCs w:val="24"/>
                <w:lang w:val="lt-LT"/>
              </w:rPr>
            </w:pPr>
            <w:r>
              <w:rPr>
                <w:rFonts w:ascii="Times New Roman" w:hAnsi="Times New Roman"/>
                <w:sz w:val="24"/>
                <w:szCs w:val="24"/>
                <w:lang w:val="lt-LT"/>
              </w:rPr>
              <w:t>8000 EUR</w:t>
            </w:r>
          </w:p>
        </w:tc>
      </w:tr>
    </w:tbl>
    <w:p w:rsidR="001674B4" w:rsidRDefault="001674B4" w:rsidP="00BD59BA">
      <w:pPr>
        <w:pStyle w:val="Betarp"/>
        <w:jc w:val="center"/>
        <w:rPr>
          <w:rFonts w:ascii="Times New Roman" w:hAnsi="Times New Roman"/>
          <w:sz w:val="24"/>
          <w:szCs w:val="24"/>
          <w:lang w:val="lt-LT"/>
        </w:rPr>
      </w:pPr>
    </w:p>
    <w:p w:rsidR="008632C5" w:rsidRDefault="008632C5" w:rsidP="00BD59BA">
      <w:pPr>
        <w:pStyle w:val="Betarp"/>
        <w:jc w:val="center"/>
        <w:rPr>
          <w:rFonts w:ascii="Times New Roman" w:hAnsi="Times New Roman"/>
          <w:sz w:val="24"/>
          <w:szCs w:val="24"/>
          <w:lang w:val="lt-LT"/>
        </w:rPr>
      </w:pPr>
      <w:r>
        <w:rPr>
          <w:rFonts w:ascii="Times New Roman" w:hAnsi="Times New Roman"/>
          <w:sz w:val="24"/>
          <w:szCs w:val="24"/>
          <w:lang w:val="lt-LT"/>
        </w:rPr>
        <w:t>IV. ĮSTAIGOJE VEIKIANTYS MĖGĖJŲ MENO MENO KOLEKTYVAI, BŪRELIAI, KLUBAI IR KITA EDUKACINĖ VEIKLA</w:t>
      </w:r>
    </w:p>
    <w:p w:rsidR="008632C5" w:rsidRDefault="001674B4" w:rsidP="00BA6EEA">
      <w:pPr>
        <w:pStyle w:val="Betarp"/>
        <w:spacing w:line="276" w:lineRule="auto"/>
        <w:rPr>
          <w:rFonts w:ascii="Times New Roman" w:hAnsi="Times New Roman"/>
          <w:sz w:val="24"/>
          <w:szCs w:val="24"/>
          <w:lang w:val="lt-LT"/>
        </w:rPr>
      </w:pPr>
      <w:r>
        <w:rPr>
          <w:rFonts w:ascii="Times New Roman" w:hAnsi="Times New Roman"/>
          <w:sz w:val="24"/>
          <w:szCs w:val="24"/>
          <w:lang w:val="lt-LT"/>
        </w:rPr>
        <w:t>-</w:t>
      </w:r>
    </w:p>
    <w:p w:rsidR="008632C5" w:rsidRDefault="008632C5" w:rsidP="00BA6EEA">
      <w:pPr>
        <w:pStyle w:val="Betarp"/>
        <w:jc w:val="center"/>
        <w:rPr>
          <w:rFonts w:ascii="Times New Roman" w:hAnsi="Times New Roman"/>
          <w:sz w:val="24"/>
          <w:szCs w:val="24"/>
          <w:lang w:val="lt-LT"/>
        </w:rPr>
      </w:pPr>
      <w:r>
        <w:rPr>
          <w:rFonts w:ascii="Times New Roman" w:hAnsi="Times New Roman"/>
          <w:sz w:val="24"/>
          <w:szCs w:val="24"/>
          <w:lang w:val="lt-LT"/>
        </w:rPr>
        <w:t>V. ĮSTAIGOS DARBUOTOJAI</w:t>
      </w:r>
    </w:p>
    <w:p w:rsidR="008632C5" w:rsidRDefault="008632C5" w:rsidP="00020237">
      <w:pPr>
        <w:pStyle w:val="Betarp"/>
        <w:spacing w:line="276" w:lineRule="auto"/>
        <w:jc w:val="center"/>
        <w:rPr>
          <w:rFonts w:ascii="Times New Roman" w:hAnsi="Times New Roman"/>
          <w:sz w:val="24"/>
          <w:szCs w:val="24"/>
          <w:lang w:val="lt-L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4"/>
        <w:gridCol w:w="2394"/>
        <w:gridCol w:w="2394"/>
        <w:gridCol w:w="2394"/>
      </w:tblGrid>
      <w:tr w:rsidR="008632C5" w:rsidRPr="003F686C" w:rsidTr="003F686C">
        <w:trPr>
          <w:trHeight w:val="404"/>
        </w:trPr>
        <w:tc>
          <w:tcPr>
            <w:tcW w:w="4788" w:type="dxa"/>
            <w:gridSpan w:val="2"/>
            <w:shd w:val="clear" w:color="auto" w:fill="BFBFBF"/>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Kultūros ir meno darbuotojai</w:t>
            </w:r>
          </w:p>
        </w:tc>
        <w:tc>
          <w:tcPr>
            <w:tcW w:w="4788" w:type="dxa"/>
            <w:gridSpan w:val="2"/>
            <w:shd w:val="clear" w:color="auto" w:fill="BFBFBF"/>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Kiti darbuotojai</w:t>
            </w:r>
          </w:p>
        </w:tc>
      </w:tr>
      <w:tr w:rsidR="008632C5" w:rsidRPr="003F686C" w:rsidTr="003F686C">
        <w:trPr>
          <w:trHeight w:val="409"/>
        </w:trPr>
        <w:tc>
          <w:tcPr>
            <w:tcW w:w="2394" w:type="dxa"/>
            <w:shd w:val="clear" w:color="auto" w:fill="D9D9D9"/>
            <w:vAlign w:val="center"/>
          </w:tcPr>
          <w:p w:rsidR="008632C5" w:rsidRPr="003F686C" w:rsidRDefault="008632C5" w:rsidP="003F686C">
            <w:pPr>
              <w:pStyle w:val="Betarp"/>
              <w:jc w:val="center"/>
              <w:rPr>
                <w:rFonts w:ascii="Times New Roman" w:hAnsi="Times New Roman"/>
                <w:sz w:val="24"/>
                <w:szCs w:val="24"/>
                <w:lang w:val="lt-LT"/>
              </w:rPr>
            </w:pPr>
            <w:r w:rsidRPr="003F686C">
              <w:rPr>
                <w:rFonts w:ascii="Times New Roman" w:hAnsi="Times New Roman"/>
                <w:sz w:val="24"/>
                <w:szCs w:val="24"/>
                <w:lang w:val="lt-LT"/>
              </w:rPr>
              <w:t>Etatų skaičius</w:t>
            </w:r>
          </w:p>
        </w:tc>
        <w:tc>
          <w:tcPr>
            <w:tcW w:w="2394" w:type="dxa"/>
            <w:shd w:val="clear" w:color="auto" w:fill="D9D9D9"/>
            <w:vAlign w:val="center"/>
          </w:tcPr>
          <w:p w:rsidR="008632C5" w:rsidRPr="003F686C" w:rsidRDefault="008632C5" w:rsidP="003F686C">
            <w:pPr>
              <w:pStyle w:val="Betarp"/>
              <w:jc w:val="center"/>
              <w:rPr>
                <w:rFonts w:ascii="Times New Roman" w:hAnsi="Times New Roman"/>
                <w:sz w:val="24"/>
                <w:szCs w:val="24"/>
                <w:lang w:val="lt-LT"/>
              </w:rPr>
            </w:pPr>
            <w:r w:rsidRPr="003F686C">
              <w:rPr>
                <w:rFonts w:ascii="Times New Roman" w:hAnsi="Times New Roman"/>
                <w:sz w:val="24"/>
                <w:szCs w:val="24"/>
                <w:lang w:val="lt-LT"/>
              </w:rPr>
              <w:t>Darbuotojų skaičius</w:t>
            </w:r>
          </w:p>
        </w:tc>
        <w:tc>
          <w:tcPr>
            <w:tcW w:w="2394" w:type="dxa"/>
            <w:shd w:val="clear" w:color="auto" w:fill="D9D9D9"/>
            <w:vAlign w:val="center"/>
          </w:tcPr>
          <w:p w:rsidR="008632C5" w:rsidRPr="003F686C" w:rsidRDefault="008632C5" w:rsidP="003F686C">
            <w:pPr>
              <w:pStyle w:val="Betarp"/>
              <w:jc w:val="center"/>
              <w:rPr>
                <w:rFonts w:ascii="Times New Roman" w:hAnsi="Times New Roman"/>
                <w:sz w:val="24"/>
                <w:szCs w:val="24"/>
                <w:lang w:val="lt-LT"/>
              </w:rPr>
            </w:pPr>
            <w:r w:rsidRPr="003F686C">
              <w:rPr>
                <w:rFonts w:ascii="Times New Roman" w:hAnsi="Times New Roman"/>
                <w:sz w:val="24"/>
                <w:szCs w:val="24"/>
                <w:lang w:val="lt-LT"/>
              </w:rPr>
              <w:t>Etatų skaičius</w:t>
            </w:r>
          </w:p>
        </w:tc>
        <w:tc>
          <w:tcPr>
            <w:tcW w:w="2394" w:type="dxa"/>
            <w:shd w:val="clear" w:color="auto" w:fill="D9D9D9"/>
            <w:vAlign w:val="center"/>
          </w:tcPr>
          <w:p w:rsidR="008632C5" w:rsidRPr="003F686C" w:rsidRDefault="008632C5" w:rsidP="003F686C">
            <w:pPr>
              <w:pStyle w:val="Betarp"/>
              <w:jc w:val="center"/>
              <w:rPr>
                <w:rFonts w:ascii="Times New Roman" w:hAnsi="Times New Roman"/>
                <w:sz w:val="24"/>
                <w:szCs w:val="24"/>
                <w:lang w:val="lt-LT"/>
              </w:rPr>
            </w:pPr>
            <w:r w:rsidRPr="003F686C">
              <w:rPr>
                <w:rFonts w:ascii="Times New Roman" w:hAnsi="Times New Roman"/>
                <w:sz w:val="24"/>
                <w:szCs w:val="24"/>
                <w:lang w:val="lt-LT"/>
              </w:rPr>
              <w:t>Darbuotojų skaičius</w:t>
            </w:r>
          </w:p>
        </w:tc>
      </w:tr>
      <w:tr w:rsidR="00702E94" w:rsidRPr="003F686C" w:rsidTr="003F686C">
        <w:tc>
          <w:tcPr>
            <w:tcW w:w="2394" w:type="dxa"/>
          </w:tcPr>
          <w:p w:rsidR="00702E94" w:rsidRDefault="00702E94" w:rsidP="00702E94">
            <w:pPr>
              <w:pStyle w:val="Betarp"/>
              <w:rPr>
                <w:rFonts w:ascii="Times New Roman" w:hAnsi="Times New Roman"/>
                <w:sz w:val="24"/>
                <w:szCs w:val="24"/>
                <w:lang w:val="lt-LT"/>
              </w:rPr>
            </w:pPr>
            <w:r>
              <w:rPr>
                <w:rFonts w:ascii="Times New Roman" w:hAnsi="Times New Roman"/>
                <w:sz w:val="24"/>
                <w:szCs w:val="24"/>
                <w:lang w:val="lt-LT"/>
              </w:rPr>
              <w:t>2</w:t>
            </w:r>
          </w:p>
        </w:tc>
        <w:tc>
          <w:tcPr>
            <w:tcW w:w="2394" w:type="dxa"/>
          </w:tcPr>
          <w:p w:rsidR="00702E94" w:rsidRDefault="00702E94" w:rsidP="00702E94">
            <w:pPr>
              <w:pStyle w:val="Betarp"/>
              <w:rPr>
                <w:rFonts w:ascii="Times New Roman" w:hAnsi="Times New Roman"/>
                <w:sz w:val="24"/>
                <w:szCs w:val="24"/>
                <w:lang w:val="lt-LT"/>
              </w:rPr>
            </w:pPr>
            <w:r>
              <w:rPr>
                <w:rFonts w:ascii="Times New Roman" w:hAnsi="Times New Roman"/>
                <w:sz w:val="24"/>
                <w:szCs w:val="24"/>
                <w:lang w:val="lt-LT"/>
              </w:rPr>
              <w:t>1,5</w:t>
            </w:r>
          </w:p>
        </w:tc>
        <w:tc>
          <w:tcPr>
            <w:tcW w:w="2394" w:type="dxa"/>
          </w:tcPr>
          <w:p w:rsidR="00702E94" w:rsidRDefault="00702E94" w:rsidP="00702E94">
            <w:pPr>
              <w:pStyle w:val="Betarp"/>
              <w:rPr>
                <w:rFonts w:ascii="Times New Roman" w:hAnsi="Times New Roman"/>
                <w:sz w:val="24"/>
                <w:szCs w:val="24"/>
                <w:lang w:val="lt-LT"/>
              </w:rPr>
            </w:pPr>
            <w:r>
              <w:rPr>
                <w:rFonts w:ascii="Times New Roman" w:hAnsi="Times New Roman"/>
                <w:sz w:val="24"/>
                <w:szCs w:val="24"/>
                <w:lang w:val="lt-LT"/>
              </w:rPr>
              <w:t>2,5</w:t>
            </w:r>
          </w:p>
        </w:tc>
        <w:tc>
          <w:tcPr>
            <w:tcW w:w="2394" w:type="dxa"/>
          </w:tcPr>
          <w:p w:rsidR="00702E94" w:rsidRDefault="00702E94" w:rsidP="00702E94">
            <w:pPr>
              <w:pStyle w:val="Betarp"/>
              <w:rPr>
                <w:rFonts w:ascii="Times New Roman" w:hAnsi="Times New Roman"/>
                <w:sz w:val="24"/>
                <w:szCs w:val="24"/>
                <w:lang w:val="lt-LT"/>
              </w:rPr>
            </w:pPr>
            <w:r>
              <w:rPr>
                <w:rFonts w:ascii="Times New Roman" w:hAnsi="Times New Roman"/>
                <w:sz w:val="24"/>
                <w:szCs w:val="24"/>
                <w:lang w:val="lt-LT"/>
              </w:rPr>
              <w:t>2,0</w:t>
            </w:r>
          </w:p>
        </w:tc>
      </w:tr>
    </w:tbl>
    <w:p w:rsidR="008632C5" w:rsidRDefault="008632C5" w:rsidP="005B0D5E">
      <w:pPr>
        <w:pStyle w:val="Betarp"/>
        <w:rPr>
          <w:rFonts w:ascii="Times New Roman" w:hAnsi="Times New Roman"/>
          <w:sz w:val="24"/>
          <w:szCs w:val="24"/>
          <w:lang w:val="lt-LT"/>
        </w:rPr>
      </w:pPr>
    </w:p>
    <w:p w:rsidR="00702E94" w:rsidRPr="001674B4" w:rsidRDefault="00702E94" w:rsidP="00702E94">
      <w:pPr>
        <w:pStyle w:val="Betarp"/>
        <w:jc w:val="both"/>
        <w:rPr>
          <w:rFonts w:ascii="Times New Roman" w:hAnsi="Times New Roman"/>
          <w:sz w:val="24"/>
          <w:szCs w:val="24"/>
          <w:lang w:val="lt-LT"/>
        </w:rPr>
      </w:pPr>
      <w:r w:rsidRPr="001674B4">
        <w:rPr>
          <w:rFonts w:ascii="Times New Roman" w:hAnsi="Times New Roman"/>
          <w:sz w:val="24"/>
          <w:szCs w:val="24"/>
          <w:lang w:val="lt-LT"/>
        </w:rPr>
        <w:t>Vyr. buhalterė dalyvavo mokymuose:</w:t>
      </w:r>
    </w:p>
    <w:p w:rsidR="00702E94" w:rsidRPr="001674B4" w:rsidRDefault="00702E94" w:rsidP="00702E94">
      <w:pPr>
        <w:pStyle w:val="Betarp"/>
        <w:jc w:val="both"/>
        <w:rPr>
          <w:rFonts w:ascii="Times New Roman" w:hAnsi="Times New Roman"/>
          <w:sz w:val="24"/>
          <w:szCs w:val="24"/>
          <w:lang w:val="lt-LT"/>
        </w:rPr>
      </w:pPr>
      <w:r w:rsidRPr="001674B4">
        <w:rPr>
          <w:rFonts w:ascii="Times New Roman" w:hAnsi="Times New Roman"/>
          <w:sz w:val="24"/>
          <w:szCs w:val="24"/>
          <w:lang w:val="lt-LT"/>
        </w:rPr>
        <w:t>2015 m. „Komandiruočių išlaidų apskaita ir apmokestinimas viešajame sektoriuje“, „Biudžetinių įstaigų atskaitomybė, biudžeto vykdymo ir finansinių ataskaitų rinkiniai, jų sudarymas, tikrinimas, teikimas“, „Viešojo sektoriaus apskaita: pasikeitimai 2015 metais“, „Konferencija viešojo sektoriaus buhalteriams “Skaičių bitės 2015“,</w:t>
      </w:r>
    </w:p>
    <w:p w:rsidR="008632C5" w:rsidRPr="001674B4" w:rsidRDefault="00702E94" w:rsidP="005A4713">
      <w:pPr>
        <w:pStyle w:val="Betarp"/>
        <w:jc w:val="both"/>
        <w:rPr>
          <w:rFonts w:ascii="Times New Roman" w:hAnsi="Times New Roman"/>
          <w:sz w:val="24"/>
          <w:szCs w:val="24"/>
          <w:lang w:val="lt-LT"/>
        </w:rPr>
      </w:pPr>
      <w:r w:rsidRPr="001674B4">
        <w:rPr>
          <w:rFonts w:ascii="Times New Roman" w:hAnsi="Times New Roman"/>
          <w:sz w:val="24"/>
          <w:szCs w:val="24"/>
          <w:lang w:val="lt-LT"/>
        </w:rPr>
        <w:t>2016 m. „Mokesčiai ir apskaita 2016 – 2017 m.: i.MAS keliami iššūkiai, pasirengimas naujajam DK ir pajamų apmokestinimas nuo 2017 m.“,  „Kultūros įstaigų darbuotojų darbo užmokesčio apskaita: aktualijos ir pakeitimai“, „Viešojo sektoriaus subjektų pasiruošimo darbai užbaigti 2016 metus ir pasirengti 2017 metams“.</w:t>
      </w:r>
    </w:p>
    <w:p w:rsidR="008632C5" w:rsidRDefault="008632C5" w:rsidP="005B0D5E">
      <w:pPr>
        <w:pStyle w:val="Betarp"/>
        <w:rPr>
          <w:rFonts w:ascii="Times New Roman" w:hAnsi="Times New Roman"/>
          <w:sz w:val="24"/>
          <w:szCs w:val="24"/>
          <w:lang w:val="lt-LT"/>
        </w:rPr>
      </w:pPr>
    </w:p>
    <w:p w:rsidR="008632C5" w:rsidRDefault="008632C5" w:rsidP="00BA6EEA">
      <w:pPr>
        <w:pStyle w:val="Betarp"/>
        <w:jc w:val="center"/>
        <w:rPr>
          <w:rFonts w:ascii="Times New Roman" w:hAnsi="Times New Roman"/>
          <w:sz w:val="24"/>
          <w:szCs w:val="24"/>
          <w:lang w:val="lt-LT"/>
        </w:rPr>
      </w:pPr>
      <w:r>
        <w:rPr>
          <w:rFonts w:ascii="Times New Roman" w:hAnsi="Times New Roman"/>
          <w:sz w:val="24"/>
          <w:szCs w:val="24"/>
          <w:lang w:val="lt-LT"/>
        </w:rPr>
        <w:t>VI. ĮSTAIGOS LĖŠOS</w:t>
      </w:r>
    </w:p>
    <w:p w:rsidR="008632C5" w:rsidRDefault="008632C5" w:rsidP="00020237">
      <w:pPr>
        <w:pStyle w:val="Betarp"/>
        <w:spacing w:line="276" w:lineRule="auto"/>
        <w:jc w:val="center"/>
        <w:rPr>
          <w:rFonts w:ascii="Times New Roman" w:hAnsi="Times New Roman"/>
          <w:sz w:val="24"/>
          <w:szCs w:val="24"/>
          <w:lang w:val="lt-LT"/>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1163"/>
        <w:gridCol w:w="850"/>
        <w:gridCol w:w="992"/>
        <w:gridCol w:w="964"/>
        <w:gridCol w:w="850"/>
        <w:gridCol w:w="993"/>
        <w:gridCol w:w="992"/>
        <w:gridCol w:w="850"/>
        <w:gridCol w:w="993"/>
      </w:tblGrid>
      <w:tr w:rsidR="008632C5" w:rsidRPr="003F686C" w:rsidTr="00702E94">
        <w:tc>
          <w:tcPr>
            <w:tcW w:w="4962" w:type="dxa"/>
            <w:gridSpan w:val="5"/>
            <w:shd w:val="clear" w:color="auto" w:fill="BFBFBF"/>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 xml:space="preserve">Vilniaus miesto savivaldybės (steigėjo </w:t>
            </w:r>
          </w:p>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(-ų)) skirtos lėšos (Eur)</w:t>
            </w:r>
          </w:p>
        </w:tc>
        <w:tc>
          <w:tcPr>
            <w:tcW w:w="4678" w:type="dxa"/>
            <w:gridSpan w:val="5"/>
            <w:shd w:val="clear" w:color="auto" w:fill="BFBFBF"/>
            <w:vAlign w:val="center"/>
          </w:tcPr>
          <w:p w:rsidR="008632C5" w:rsidRPr="003F686C" w:rsidRDefault="008632C5" w:rsidP="003F686C">
            <w:pPr>
              <w:pStyle w:val="Betarp"/>
              <w:jc w:val="center"/>
              <w:rPr>
                <w:rFonts w:ascii="Times New Roman" w:hAnsi="Times New Roman"/>
                <w:b/>
                <w:sz w:val="24"/>
                <w:szCs w:val="24"/>
                <w:lang w:val="lt-LT"/>
              </w:rPr>
            </w:pPr>
            <w:r w:rsidRPr="003F686C">
              <w:rPr>
                <w:rFonts w:ascii="Times New Roman" w:hAnsi="Times New Roman"/>
                <w:b/>
                <w:sz w:val="24"/>
                <w:szCs w:val="24"/>
                <w:lang w:val="lt-LT"/>
              </w:rPr>
              <w:t>Įstaigos gautos lėšos (Eur)</w:t>
            </w:r>
          </w:p>
        </w:tc>
      </w:tr>
      <w:tr w:rsidR="008632C5" w:rsidRPr="003F686C" w:rsidTr="00401D06">
        <w:tc>
          <w:tcPr>
            <w:tcW w:w="2156" w:type="dxa"/>
            <w:gridSpan w:val="2"/>
            <w:shd w:val="clear" w:color="auto" w:fill="F2F2F2"/>
            <w:vAlign w:val="center"/>
          </w:tcPr>
          <w:p w:rsidR="008632C5" w:rsidRPr="003F686C" w:rsidRDefault="008632C5" w:rsidP="003F686C">
            <w:pPr>
              <w:pStyle w:val="Betarp"/>
              <w:ind w:left="-108" w:right="-108"/>
              <w:jc w:val="center"/>
              <w:rPr>
                <w:rFonts w:ascii="Times New Roman" w:hAnsi="Times New Roman"/>
                <w:b/>
                <w:sz w:val="24"/>
                <w:szCs w:val="24"/>
                <w:lang w:val="lt-LT"/>
              </w:rPr>
            </w:pPr>
            <w:r w:rsidRPr="003F686C">
              <w:rPr>
                <w:rFonts w:ascii="Times New Roman" w:hAnsi="Times New Roman"/>
                <w:b/>
                <w:sz w:val="24"/>
                <w:szCs w:val="24"/>
                <w:lang w:val="lt-LT"/>
              </w:rPr>
              <w:t>Su darbo užmokesčiu susijusius lėšos</w:t>
            </w:r>
          </w:p>
        </w:tc>
        <w:tc>
          <w:tcPr>
            <w:tcW w:w="850" w:type="dxa"/>
            <w:vMerge w:val="restart"/>
            <w:textDirection w:val="btLr"/>
            <w:vAlign w:val="center"/>
          </w:tcPr>
          <w:p w:rsidR="008632C5" w:rsidRPr="003F686C" w:rsidRDefault="008632C5" w:rsidP="003F686C">
            <w:pPr>
              <w:pStyle w:val="Betarp"/>
              <w:ind w:left="-53" w:right="-73"/>
              <w:jc w:val="center"/>
              <w:rPr>
                <w:rFonts w:ascii="Times New Roman" w:hAnsi="Times New Roman"/>
                <w:sz w:val="24"/>
                <w:szCs w:val="24"/>
                <w:lang w:val="lt-LT"/>
              </w:rPr>
            </w:pPr>
            <w:r w:rsidRPr="003F686C">
              <w:rPr>
                <w:rFonts w:ascii="Times New Roman" w:hAnsi="Times New Roman"/>
                <w:sz w:val="24"/>
                <w:szCs w:val="24"/>
                <w:lang w:val="lt-LT"/>
              </w:rPr>
              <w:t>Įstaigos išlaikymui</w:t>
            </w:r>
          </w:p>
        </w:tc>
        <w:tc>
          <w:tcPr>
            <w:tcW w:w="992" w:type="dxa"/>
            <w:vMerge w:val="restart"/>
            <w:textDirection w:val="btLr"/>
            <w:vAlign w:val="center"/>
          </w:tcPr>
          <w:p w:rsidR="008632C5" w:rsidRPr="003F686C" w:rsidRDefault="008632C5" w:rsidP="003F686C">
            <w:pPr>
              <w:pStyle w:val="Betarp"/>
              <w:ind w:left="-143" w:right="-146"/>
              <w:jc w:val="center"/>
              <w:rPr>
                <w:rFonts w:ascii="Times New Roman" w:hAnsi="Times New Roman"/>
                <w:sz w:val="24"/>
                <w:szCs w:val="24"/>
                <w:lang w:val="lt-LT"/>
              </w:rPr>
            </w:pPr>
            <w:r w:rsidRPr="003F686C">
              <w:rPr>
                <w:rFonts w:ascii="Times New Roman" w:hAnsi="Times New Roman"/>
                <w:sz w:val="24"/>
                <w:szCs w:val="24"/>
                <w:lang w:val="lt-LT"/>
              </w:rPr>
              <w:t>Veiklai</w:t>
            </w:r>
          </w:p>
        </w:tc>
        <w:tc>
          <w:tcPr>
            <w:tcW w:w="964" w:type="dxa"/>
            <w:vMerge w:val="restart"/>
            <w:shd w:val="clear" w:color="auto" w:fill="D9D9D9"/>
            <w:vAlign w:val="center"/>
          </w:tcPr>
          <w:p w:rsidR="008632C5" w:rsidRPr="003F686C" w:rsidRDefault="008632C5" w:rsidP="003F686C">
            <w:pPr>
              <w:pStyle w:val="Betarp"/>
              <w:ind w:left="-108" w:right="-72"/>
              <w:jc w:val="center"/>
              <w:rPr>
                <w:rFonts w:ascii="Times New Roman" w:hAnsi="Times New Roman"/>
                <w:b/>
                <w:sz w:val="24"/>
                <w:szCs w:val="24"/>
                <w:lang w:val="lt-LT"/>
              </w:rPr>
            </w:pPr>
            <w:r w:rsidRPr="003F686C">
              <w:rPr>
                <w:rFonts w:ascii="Times New Roman" w:hAnsi="Times New Roman"/>
                <w:b/>
                <w:sz w:val="24"/>
                <w:szCs w:val="24"/>
                <w:lang w:val="lt-LT"/>
              </w:rPr>
              <w:t>Iš viso</w:t>
            </w:r>
          </w:p>
        </w:tc>
        <w:tc>
          <w:tcPr>
            <w:tcW w:w="850" w:type="dxa"/>
            <w:vMerge w:val="restart"/>
            <w:textDirection w:val="btLr"/>
            <w:vAlign w:val="center"/>
          </w:tcPr>
          <w:p w:rsidR="008632C5" w:rsidRPr="003F686C" w:rsidRDefault="008632C5" w:rsidP="003F686C">
            <w:pPr>
              <w:pStyle w:val="Betarp"/>
              <w:ind w:left="-144" w:right="-91"/>
              <w:jc w:val="center"/>
              <w:rPr>
                <w:rFonts w:ascii="Times New Roman" w:hAnsi="Times New Roman"/>
                <w:sz w:val="24"/>
                <w:szCs w:val="24"/>
                <w:lang w:val="lt-LT"/>
              </w:rPr>
            </w:pPr>
            <w:r w:rsidRPr="003F686C">
              <w:rPr>
                <w:rFonts w:ascii="Times New Roman" w:hAnsi="Times New Roman"/>
                <w:sz w:val="24"/>
                <w:szCs w:val="24"/>
                <w:lang w:val="lt-LT"/>
              </w:rPr>
              <w:t>Pajamos už teikiamas paslaugas</w:t>
            </w:r>
          </w:p>
        </w:tc>
        <w:tc>
          <w:tcPr>
            <w:tcW w:w="993" w:type="dxa"/>
            <w:vMerge w:val="restart"/>
            <w:textDirection w:val="btLr"/>
            <w:vAlign w:val="center"/>
          </w:tcPr>
          <w:p w:rsidR="008632C5" w:rsidRPr="003F686C" w:rsidRDefault="008632C5" w:rsidP="003F686C">
            <w:pPr>
              <w:pStyle w:val="Betarp"/>
              <w:ind w:left="-125" w:right="-154"/>
              <w:jc w:val="center"/>
              <w:rPr>
                <w:rFonts w:ascii="Times New Roman" w:hAnsi="Times New Roman"/>
                <w:sz w:val="24"/>
                <w:szCs w:val="24"/>
                <w:lang w:val="lt-LT"/>
              </w:rPr>
            </w:pPr>
            <w:r w:rsidRPr="003F686C">
              <w:rPr>
                <w:rFonts w:ascii="Times New Roman" w:hAnsi="Times New Roman"/>
                <w:sz w:val="24"/>
                <w:szCs w:val="24"/>
                <w:lang w:val="lt-LT"/>
              </w:rPr>
              <w:t>Lėšos, gautos projektų įgyvendinimui</w:t>
            </w:r>
          </w:p>
        </w:tc>
        <w:tc>
          <w:tcPr>
            <w:tcW w:w="992" w:type="dxa"/>
            <w:vMerge w:val="restart"/>
            <w:textDirection w:val="btLr"/>
            <w:vAlign w:val="center"/>
          </w:tcPr>
          <w:p w:rsidR="008632C5" w:rsidRPr="003F686C" w:rsidRDefault="008632C5" w:rsidP="003F686C">
            <w:pPr>
              <w:pStyle w:val="Betarp"/>
              <w:ind w:left="-62" w:right="-103"/>
              <w:jc w:val="center"/>
              <w:rPr>
                <w:rFonts w:ascii="Times New Roman" w:hAnsi="Times New Roman"/>
                <w:sz w:val="24"/>
                <w:szCs w:val="24"/>
                <w:lang w:val="lt-LT"/>
              </w:rPr>
            </w:pPr>
            <w:r w:rsidRPr="003F686C">
              <w:rPr>
                <w:rFonts w:ascii="Times New Roman" w:hAnsi="Times New Roman"/>
                <w:sz w:val="24"/>
                <w:szCs w:val="24"/>
                <w:lang w:val="lt-LT"/>
              </w:rPr>
              <w:t>Rėmėjų skirtos lėšos</w:t>
            </w:r>
          </w:p>
        </w:tc>
        <w:tc>
          <w:tcPr>
            <w:tcW w:w="850" w:type="dxa"/>
            <w:vMerge w:val="restart"/>
            <w:textDirection w:val="btLr"/>
            <w:vAlign w:val="center"/>
          </w:tcPr>
          <w:p w:rsidR="008632C5" w:rsidRPr="003F686C" w:rsidRDefault="008632C5" w:rsidP="003F686C">
            <w:pPr>
              <w:pStyle w:val="Betarp"/>
              <w:ind w:left="-62" w:right="-103"/>
              <w:jc w:val="center"/>
              <w:rPr>
                <w:rFonts w:ascii="Times New Roman" w:hAnsi="Times New Roman"/>
                <w:sz w:val="24"/>
                <w:szCs w:val="24"/>
                <w:lang w:val="lt-LT"/>
              </w:rPr>
            </w:pPr>
            <w:r w:rsidRPr="003F686C">
              <w:rPr>
                <w:rFonts w:ascii="Times New Roman" w:hAnsi="Times New Roman"/>
                <w:sz w:val="24"/>
                <w:szCs w:val="24"/>
                <w:lang w:val="lt-LT"/>
              </w:rPr>
              <w:t>Kitos lėšos</w:t>
            </w:r>
          </w:p>
        </w:tc>
        <w:tc>
          <w:tcPr>
            <w:tcW w:w="993" w:type="dxa"/>
            <w:vMerge w:val="restart"/>
            <w:shd w:val="clear" w:color="auto" w:fill="D9D9D9"/>
            <w:vAlign w:val="center"/>
          </w:tcPr>
          <w:p w:rsidR="008632C5" w:rsidRPr="003F686C" w:rsidRDefault="008632C5" w:rsidP="003F686C">
            <w:pPr>
              <w:pStyle w:val="Betarp"/>
              <w:ind w:left="-62" w:right="-103"/>
              <w:jc w:val="center"/>
              <w:rPr>
                <w:rFonts w:ascii="Times New Roman" w:hAnsi="Times New Roman"/>
                <w:b/>
                <w:sz w:val="24"/>
                <w:szCs w:val="24"/>
                <w:lang w:val="lt-LT"/>
              </w:rPr>
            </w:pPr>
            <w:r w:rsidRPr="003F686C">
              <w:rPr>
                <w:rFonts w:ascii="Times New Roman" w:hAnsi="Times New Roman"/>
                <w:b/>
                <w:sz w:val="24"/>
                <w:szCs w:val="24"/>
                <w:lang w:val="lt-LT"/>
              </w:rPr>
              <w:t>Iš viso</w:t>
            </w:r>
          </w:p>
        </w:tc>
      </w:tr>
      <w:tr w:rsidR="008632C5" w:rsidRPr="003F686C" w:rsidTr="00401D06">
        <w:trPr>
          <w:cantSplit/>
          <w:trHeight w:val="1807"/>
        </w:trPr>
        <w:tc>
          <w:tcPr>
            <w:tcW w:w="993" w:type="dxa"/>
            <w:textDirection w:val="btLr"/>
            <w:vAlign w:val="center"/>
          </w:tcPr>
          <w:p w:rsidR="008632C5" w:rsidRPr="003F686C" w:rsidRDefault="008632C5" w:rsidP="003F686C">
            <w:pPr>
              <w:pStyle w:val="Betarp"/>
              <w:ind w:left="113" w:right="113"/>
              <w:jc w:val="center"/>
              <w:rPr>
                <w:rFonts w:ascii="Times New Roman" w:hAnsi="Times New Roman"/>
                <w:sz w:val="24"/>
                <w:szCs w:val="24"/>
                <w:lang w:val="lt-LT"/>
              </w:rPr>
            </w:pPr>
            <w:r w:rsidRPr="003F686C">
              <w:rPr>
                <w:rFonts w:ascii="Times New Roman" w:hAnsi="Times New Roman"/>
                <w:sz w:val="24"/>
                <w:szCs w:val="24"/>
                <w:lang w:val="lt-LT"/>
              </w:rPr>
              <w:t>Darbo užmokesčiui</w:t>
            </w:r>
          </w:p>
        </w:tc>
        <w:tc>
          <w:tcPr>
            <w:tcW w:w="1163" w:type="dxa"/>
            <w:textDirection w:val="btLr"/>
            <w:vAlign w:val="center"/>
          </w:tcPr>
          <w:p w:rsidR="008632C5" w:rsidRPr="003F686C" w:rsidRDefault="008632C5" w:rsidP="003F686C">
            <w:pPr>
              <w:pStyle w:val="Betarp"/>
              <w:ind w:left="113" w:right="113"/>
              <w:jc w:val="center"/>
              <w:rPr>
                <w:rFonts w:ascii="Times New Roman" w:hAnsi="Times New Roman"/>
                <w:sz w:val="24"/>
                <w:szCs w:val="24"/>
                <w:lang w:val="lt-LT"/>
              </w:rPr>
            </w:pPr>
            <w:r w:rsidRPr="003F686C">
              <w:rPr>
                <w:rFonts w:ascii="Times New Roman" w:hAnsi="Times New Roman"/>
                <w:sz w:val="24"/>
                <w:szCs w:val="24"/>
                <w:lang w:val="lt-LT"/>
              </w:rPr>
              <w:t>Mokesčiams (Sodra, Garantinis fondas ir kt.)</w:t>
            </w:r>
          </w:p>
        </w:tc>
        <w:tc>
          <w:tcPr>
            <w:tcW w:w="850" w:type="dxa"/>
            <w:vMerge/>
          </w:tcPr>
          <w:p w:rsidR="008632C5" w:rsidRPr="003F686C" w:rsidRDefault="008632C5" w:rsidP="003F686C">
            <w:pPr>
              <w:pStyle w:val="Betarp"/>
              <w:jc w:val="center"/>
              <w:rPr>
                <w:rFonts w:ascii="Times New Roman" w:hAnsi="Times New Roman"/>
                <w:sz w:val="24"/>
                <w:szCs w:val="24"/>
                <w:lang w:val="lt-LT"/>
              </w:rPr>
            </w:pPr>
          </w:p>
        </w:tc>
        <w:tc>
          <w:tcPr>
            <w:tcW w:w="992" w:type="dxa"/>
            <w:vMerge/>
          </w:tcPr>
          <w:p w:rsidR="008632C5" w:rsidRPr="003F686C" w:rsidRDefault="008632C5" w:rsidP="003F686C">
            <w:pPr>
              <w:pStyle w:val="Betarp"/>
              <w:jc w:val="center"/>
              <w:rPr>
                <w:rFonts w:ascii="Times New Roman" w:hAnsi="Times New Roman"/>
                <w:sz w:val="24"/>
                <w:szCs w:val="24"/>
                <w:lang w:val="lt-LT"/>
              </w:rPr>
            </w:pPr>
          </w:p>
        </w:tc>
        <w:tc>
          <w:tcPr>
            <w:tcW w:w="964" w:type="dxa"/>
            <w:vMerge/>
          </w:tcPr>
          <w:p w:rsidR="008632C5" w:rsidRPr="003F686C" w:rsidRDefault="008632C5" w:rsidP="003F686C">
            <w:pPr>
              <w:pStyle w:val="Betarp"/>
              <w:jc w:val="center"/>
              <w:rPr>
                <w:rFonts w:ascii="Times New Roman" w:hAnsi="Times New Roman"/>
                <w:sz w:val="24"/>
                <w:szCs w:val="24"/>
                <w:lang w:val="lt-LT"/>
              </w:rPr>
            </w:pPr>
          </w:p>
        </w:tc>
        <w:tc>
          <w:tcPr>
            <w:tcW w:w="850" w:type="dxa"/>
            <w:vMerge/>
          </w:tcPr>
          <w:p w:rsidR="008632C5" w:rsidRPr="003F686C" w:rsidRDefault="008632C5" w:rsidP="003F686C">
            <w:pPr>
              <w:pStyle w:val="Betarp"/>
              <w:jc w:val="center"/>
              <w:rPr>
                <w:rFonts w:ascii="Times New Roman" w:hAnsi="Times New Roman"/>
                <w:sz w:val="24"/>
                <w:szCs w:val="24"/>
                <w:lang w:val="lt-LT"/>
              </w:rPr>
            </w:pPr>
          </w:p>
        </w:tc>
        <w:tc>
          <w:tcPr>
            <w:tcW w:w="993" w:type="dxa"/>
            <w:vMerge/>
          </w:tcPr>
          <w:p w:rsidR="008632C5" w:rsidRPr="003F686C" w:rsidRDefault="008632C5" w:rsidP="003F686C">
            <w:pPr>
              <w:pStyle w:val="Betarp"/>
              <w:jc w:val="center"/>
              <w:rPr>
                <w:rFonts w:ascii="Times New Roman" w:hAnsi="Times New Roman"/>
                <w:sz w:val="24"/>
                <w:szCs w:val="24"/>
                <w:lang w:val="lt-LT"/>
              </w:rPr>
            </w:pPr>
          </w:p>
        </w:tc>
        <w:tc>
          <w:tcPr>
            <w:tcW w:w="992" w:type="dxa"/>
            <w:vMerge/>
          </w:tcPr>
          <w:p w:rsidR="008632C5" w:rsidRPr="003F686C" w:rsidRDefault="008632C5" w:rsidP="003F686C">
            <w:pPr>
              <w:pStyle w:val="Betarp"/>
              <w:jc w:val="center"/>
              <w:rPr>
                <w:rFonts w:ascii="Times New Roman" w:hAnsi="Times New Roman"/>
                <w:sz w:val="24"/>
                <w:szCs w:val="24"/>
                <w:lang w:val="lt-LT"/>
              </w:rPr>
            </w:pPr>
          </w:p>
        </w:tc>
        <w:tc>
          <w:tcPr>
            <w:tcW w:w="850" w:type="dxa"/>
            <w:vMerge/>
          </w:tcPr>
          <w:p w:rsidR="008632C5" w:rsidRPr="003F686C" w:rsidRDefault="008632C5" w:rsidP="003F686C">
            <w:pPr>
              <w:pStyle w:val="Betarp"/>
              <w:jc w:val="center"/>
              <w:rPr>
                <w:rFonts w:ascii="Times New Roman" w:hAnsi="Times New Roman"/>
                <w:sz w:val="24"/>
                <w:szCs w:val="24"/>
                <w:lang w:val="lt-LT"/>
              </w:rPr>
            </w:pPr>
          </w:p>
        </w:tc>
        <w:tc>
          <w:tcPr>
            <w:tcW w:w="993" w:type="dxa"/>
            <w:vMerge/>
          </w:tcPr>
          <w:p w:rsidR="008632C5" w:rsidRPr="003F686C" w:rsidRDefault="008632C5" w:rsidP="003F686C">
            <w:pPr>
              <w:pStyle w:val="Betarp"/>
              <w:jc w:val="center"/>
              <w:rPr>
                <w:rFonts w:ascii="Times New Roman" w:hAnsi="Times New Roman"/>
                <w:sz w:val="24"/>
                <w:szCs w:val="24"/>
                <w:lang w:val="lt-LT"/>
              </w:rPr>
            </w:pPr>
          </w:p>
        </w:tc>
      </w:tr>
      <w:tr w:rsidR="00702E94" w:rsidRPr="003F686C" w:rsidTr="00401D06">
        <w:trPr>
          <w:trHeight w:val="415"/>
        </w:trPr>
        <w:tc>
          <w:tcPr>
            <w:tcW w:w="993"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21922</w:t>
            </w:r>
          </w:p>
        </w:tc>
        <w:tc>
          <w:tcPr>
            <w:tcW w:w="1163"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6851</w:t>
            </w:r>
          </w:p>
        </w:tc>
        <w:tc>
          <w:tcPr>
            <w:tcW w:w="850"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4311</w:t>
            </w:r>
          </w:p>
        </w:tc>
        <w:tc>
          <w:tcPr>
            <w:tcW w:w="992"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9</w:t>
            </w:r>
            <w:r w:rsidR="00401D06">
              <w:rPr>
                <w:rFonts w:ascii="Times New Roman" w:hAnsi="Times New Roman"/>
                <w:sz w:val="24"/>
                <w:szCs w:val="24"/>
                <w:lang w:val="lt-LT"/>
              </w:rPr>
              <w:t>84</w:t>
            </w:r>
            <w:r>
              <w:rPr>
                <w:rFonts w:ascii="Times New Roman" w:hAnsi="Times New Roman"/>
                <w:sz w:val="24"/>
                <w:szCs w:val="24"/>
                <w:lang w:val="lt-LT"/>
              </w:rPr>
              <w:t>16</w:t>
            </w:r>
            <w:r w:rsidR="00401D06">
              <w:rPr>
                <w:rFonts w:ascii="Times New Roman" w:hAnsi="Times New Roman"/>
                <w:sz w:val="24"/>
                <w:szCs w:val="24"/>
                <w:lang w:val="lt-LT"/>
              </w:rPr>
              <w:t>*</w:t>
            </w:r>
          </w:p>
          <w:p w:rsidR="00401D06" w:rsidRDefault="00401D06" w:rsidP="00702E94">
            <w:pPr>
              <w:pStyle w:val="Betarp"/>
              <w:jc w:val="center"/>
              <w:rPr>
                <w:rFonts w:ascii="Times New Roman" w:hAnsi="Times New Roman"/>
                <w:sz w:val="24"/>
                <w:szCs w:val="24"/>
                <w:lang w:val="lt-LT"/>
              </w:rPr>
            </w:pPr>
          </w:p>
        </w:tc>
        <w:tc>
          <w:tcPr>
            <w:tcW w:w="964" w:type="dxa"/>
          </w:tcPr>
          <w:p w:rsidR="00702E94" w:rsidRDefault="00401D06" w:rsidP="00401D06">
            <w:pPr>
              <w:pStyle w:val="Betarp"/>
              <w:jc w:val="center"/>
              <w:rPr>
                <w:rFonts w:ascii="Times New Roman" w:hAnsi="Times New Roman"/>
                <w:sz w:val="24"/>
                <w:szCs w:val="24"/>
                <w:lang w:val="lt-LT"/>
              </w:rPr>
            </w:pPr>
            <w:r>
              <w:rPr>
                <w:rFonts w:ascii="Times New Roman" w:hAnsi="Times New Roman"/>
                <w:sz w:val="24"/>
                <w:szCs w:val="24"/>
                <w:lang w:val="lt-LT"/>
              </w:rPr>
              <w:t>1315</w:t>
            </w:r>
            <w:r w:rsidR="00702E94">
              <w:rPr>
                <w:rFonts w:ascii="Times New Roman" w:hAnsi="Times New Roman"/>
                <w:sz w:val="24"/>
                <w:szCs w:val="24"/>
                <w:lang w:val="lt-LT"/>
              </w:rPr>
              <w:t>00</w:t>
            </w:r>
          </w:p>
        </w:tc>
        <w:tc>
          <w:tcPr>
            <w:tcW w:w="850"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27663</w:t>
            </w:r>
          </w:p>
        </w:tc>
        <w:tc>
          <w:tcPr>
            <w:tcW w:w="993" w:type="dxa"/>
          </w:tcPr>
          <w:p w:rsidR="00702E94" w:rsidRDefault="00702E94" w:rsidP="00401D06">
            <w:pPr>
              <w:pStyle w:val="Betarp"/>
              <w:jc w:val="center"/>
              <w:rPr>
                <w:rFonts w:ascii="Times New Roman" w:hAnsi="Times New Roman"/>
                <w:sz w:val="24"/>
                <w:szCs w:val="24"/>
                <w:lang w:val="lt-LT"/>
              </w:rPr>
            </w:pPr>
            <w:r>
              <w:rPr>
                <w:rFonts w:ascii="Times New Roman" w:hAnsi="Times New Roman"/>
                <w:sz w:val="24"/>
                <w:szCs w:val="24"/>
                <w:lang w:val="lt-LT"/>
              </w:rPr>
              <w:t>2</w:t>
            </w:r>
            <w:r w:rsidR="00401D06">
              <w:rPr>
                <w:rFonts w:ascii="Times New Roman" w:hAnsi="Times New Roman"/>
                <w:sz w:val="24"/>
                <w:szCs w:val="24"/>
                <w:lang w:val="lt-LT"/>
              </w:rPr>
              <w:t>42</w:t>
            </w:r>
            <w:r>
              <w:rPr>
                <w:rFonts w:ascii="Times New Roman" w:hAnsi="Times New Roman"/>
                <w:sz w:val="24"/>
                <w:szCs w:val="24"/>
                <w:lang w:val="lt-LT"/>
              </w:rPr>
              <w:t>50</w:t>
            </w:r>
          </w:p>
        </w:tc>
        <w:tc>
          <w:tcPr>
            <w:tcW w:w="992"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67</w:t>
            </w:r>
          </w:p>
        </w:tc>
        <w:tc>
          <w:tcPr>
            <w:tcW w:w="850" w:type="dxa"/>
          </w:tcPr>
          <w:p w:rsidR="00702E94" w:rsidRDefault="00702E94" w:rsidP="00702E94">
            <w:pPr>
              <w:pStyle w:val="Betarp"/>
              <w:jc w:val="center"/>
              <w:rPr>
                <w:rFonts w:ascii="Times New Roman" w:hAnsi="Times New Roman"/>
                <w:sz w:val="24"/>
                <w:szCs w:val="24"/>
                <w:lang w:val="lt-LT"/>
              </w:rPr>
            </w:pPr>
            <w:r>
              <w:rPr>
                <w:rFonts w:ascii="Times New Roman" w:hAnsi="Times New Roman"/>
                <w:sz w:val="24"/>
                <w:szCs w:val="24"/>
                <w:lang w:val="lt-LT"/>
              </w:rPr>
              <w:t>855</w:t>
            </w:r>
          </w:p>
        </w:tc>
        <w:tc>
          <w:tcPr>
            <w:tcW w:w="993" w:type="dxa"/>
          </w:tcPr>
          <w:p w:rsidR="00702E94" w:rsidRDefault="00401D06" w:rsidP="00702E94">
            <w:pPr>
              <w:pStyle w:val="Betarp"/>
              <w:jc w:val="center"/>
              <w:rPr>
                <w:rFonts w:ascii="Times New Roman" w:hAnsi="Times New Roman"/>
                <w:sz w:val="24"/>
                <w:szCs w:val="24"/>
                <w:lang w:val="lt-LT"/>
              </w:rPr>
            </w:pPr>
            <w:r>
              <w:rPr>
                <w:rFonts w:ascii="Times New Roman" w:hAnsi="Times New Roman"/>
                <w:sz w:val="24"/>
                <w:szCs w:val="24"/>
                <w:lang w:val="lt-LT"/>
              </w:rPr>
              <w:t>52835</w:t>
            </w:r>
          </w:p>
        </w:tc>
      </w:tr>
    </w:tbl>
    <w:p w:rsidR="008632C5" w:rsidRDefault="00401D06" w:rsidP="00ED0937">
      <w:pPr>
        <w:pStyle w:val="Betarp"/>
        <w:rPr>
          <w:rFonts w:ascii="Times New Roman" w:hAnsi="Times New Roman"/>
          <w:sz w:val="24"/>
          <w:szCs w:val="24"/>
          <w:lang w:val="lt-LT"/>
        </w:rPr>
      </w:pPr>
      <w:r>
        <w:rPr>
          <w:rFonts w:ascii="Times New Roman" w:hAnsi="Times New Roman"/>
          <w:sz w:val="24"/>
          <w:szCs w:val="24"/>
          <w:lang w:val="lt-LT"/>
        </w:rPr>
        <w:t>* iš jų 4500 Eur gauta Vilniaus m. savivaldybės dalinai finansuotiems projektams</w:t>
      </w:r>
      <w:r w:rsidR="00905F03">
        <w:rPr>
          <w:rFonts w:ascii="Times New Roman" w:hAnsi="Times New Roman"/>
          <w:sz w:val="24"/>
          <w:szCs w:val="24"/>
          <w:lang w:val="lt-LT"/>
        </w:rPr>
        <w:t>.</w:t>
      </w:r>
    </w:p>
    <w:p w:rsidR="008632C5" w:rsidRPr="002265A8" w:rsidRDefault="008632C5" w:rsidP="00020237">
      <w:pPr>
        <w:pStyle w:val="Betarp"/>
        <w:jc w:val="center"/>
        <w:rPr>
          <w:rFonts w:ascii="Times New Roman" w:hAnsi="Times New Roman"/>
          <w:color w:val="000000" w:themeColor="text1"/>
          <w:sz w:val="24"/>
          <w:szCs w:val="24"/>
          <w:lang w:val="lt-LT"/>
        </w:rPr>
      </w:pPr>
      <w:r w:rsidRPr="002265A8">
        <w:rPr>
          <w:rFonts w:ascii="Times New Roman" w:hAnsi="Times New Roman"/>
          <w:color w:val="000000" w:themeColor="text1"/>
          <w:sz w:val="24"/>
          <w:szCs w:val="24"/>
          <w:lang w:val="lt-LT"/>
        </w:rPr>
        <w:lastRenderedPageBreak/>
        <w:t>VII. ĮSTAIGOS RENGINIŲ/VEIKLOS VIEŠINIMAS</w:t>
      </w:r>
    </w:p>
    <w:p w:rsidR="008632C5" w:rsidRPr="002265A8" w:rsidRDefault="008632C5" w:rsidP="00020237">
      <w:pPr>
        <w:pStyle w:val="Betarp"/>
        <w:spacing w:line="276" w:lineRule="auto"/>
        <w:jc w:val="center"/>
        <w:rPr>
          <w:rFonts w:ascii="Times New Roman" w:hAnsi="Times New Roman"/>
          <w:color w:val="000000" w:themeColor="text1"/>
          <w:sz w:val="24"/>
          <w:szCs w:val="24"/>
          <w:lang w:val="lt-LT"/>
        </w:rPr>
      </w:pPr>
    </w:p>
    <w:p w:rsidR="008632C5" w:rsidRPr="002265A8" w:rsidRDefault="008632C5" w:rsidP="00020237">
      <w:pPr>
        <w:pStyle w:val="Betarp"/>
        <w:rPr>
          <w:rFonts w:ascii="Times New Roman" w:hAnsi="Times New Roman"/>
          <w:color w:val="000000" w:themeColor="text1"/>
          <w:sz w:val="24"/>
          <w:szCs w:val="24"/>
          <w:lang w:val="lt-LT"/>
        </w:rPr>
      </w:pPr>
      <w:r w:rsidRPr="002265A8">
        <w:rPr>
          <w:rFonts w:ascii="Times New Roman" w:hAnsi="Times New Roman"/>
          <w:color w:val="000000" w:themeColor="text1"/>
          <w:sz w:val="24"/>
          <w:szCs w:val="24"/>
          <w:lang w:val="lt-LT"/>
        </w:rPr>
        <w:t>........................................................................................................................................................................................................................................................................................................................</w:t>
      </w:r>
    </w:p>
    <w:p w:rsidR="008632C5" w:rsidRPr="002265A8" w:rsidRDefault="008632C5" w:rsidP="00BA6EEA">
      <w:pPr>
        <w:pStyle w:val="Betarp"/>
        <w:jc w:val="center"/>
        <w:rPr>
          <w:rFonts w:ascii="Times New Roman" w:hAnsi="Times New Roman"/>
          <w:color w:val="000000" w:themeColor="text1"/>
          <w:sz w:val="24"/>
          <w:szCs w:val="24"/>
          <w:lang w:val="lt-LT"/>
        </w:rPr>
      </w:pPr>
      <w:r w:rsidRPr="002265A8">
        <w:rPr>
          <w:rFonts w:ascii="Times New Roman" w:hAnsi="Times New Roman"/>
          <w:color w:val="000000" w:themeColor="text1"/>
          <w:sz w:val="24"/>
          <w:szCs w:val="24"/>
          <w:lang w:val="lt-LT"/>
        </w:rPr>
        <w:t>............................................................................................................................................................</w:t>
      </w:r>
    </w:p>
    <w:p w:rsidR="001674B4" w:rsidRDefault="001674B4" w:rsidP="005B0D5E">
      <w:pPr>
        <w:pStyle w:val="Betarp"/>
        <w:rPr>
          <w:rFonts w:ascii="Times New Roman" w:hAnsi="Times New Roman"/>
          <w:sz w:val="24"/>
          <w:szCs w:val="24"/>
          <w:lang w:val="lt-LT"/>
        </w:rPr>
      </w:pPr>
    </w:p>
    <w:p w:rsidR="008632C5" w:rsidRDefault="00905F03" w:rsidP="005B0D5E">
      <w:pPr>
        <w:pStyle w:val="Betarp"/>
        <w:rPr>
          <w:rFonts w:ascii="Times New Roman" w:hAnsi="Times New Roman"/>
          <w:sz w:val="24"/>
          <w:szCs w:val="24"/>
          <w:lang w:val="lt-LT"/>
        </w:rPr>
      </w:pPr>
      <w:r>
        <w:rPr>
          <w:rFonts w:ascii="Times New Roman" w:hAnsi="Times New Roman"/>
          <w:sz w:val="24"/>
          <w:szCs w:val="24"/>
          <w:lang w:val="lt-LT"/>
        </w:rPr>
        <w:t>Salomėja Jonynaitė</w:t>
      </w:r>
    </w:p>
    <w:p w:rsidR="008632C5" w:rsidRDefault="008632C5" w:rsidP="005B0D5E">
      <w:pPr>
        <w:pStyle w:val="Betarp"/>
        <w:rPr>
          <w:rFonts w:ascii="Times New Roman" w:hAnsi="Times New Roman"/>
          <w:sz w:val="24"/>
          <w:szCs w:val="24"/>
          <w:lang w:val="lt-LT"/>
        </w:rPr>
      </w:pPr>
    </w:p>
    <w:p w:rsidR="008632C5" w:rsidRDefault="008632C5" w:rsidP="005B0D5E">
      <w:pPr>
        <w:pStyle w:val="Betarp"/>
        <w:rPr>
          <w:rFonts w:ascii="Times New Roman" w:hAnsi="Times New Roman"/>
          <w:sz w:val="24"/>
          <w:szCs w:val="24"/>
          <w:lang w:val="lt-LT"/>
        </w:rPr>
      </w:pPr>
      <w:r>
        <w:rPr>
          <w:rFonts w:ascii="Times New Roman" w:hAnsi="Times New Roman"/>
          <w:sz w:val="24"/>
          <w:szCs w:val="24"/>
          <w:lang w:val="lt-LT"/>
        </w:rPr>
        <w:t>(Įstaigos vadovo vardas pavardė)                                                                    (parašas)</w:t>
      </w:r>
    </w:p>
    <w:p w:rsidR="008632C5" w:rsidRDefault="008632C5" w:rsidP="005B0D5E">
      <w:pPr>
        <w:pStyle w:val="Betarp"/>
        <w:rPr>
          <w:rFonts w:ascii="Times New Roman" w:hAnsi="Times New Roman"/>
          <w:sz w:val="24"/>
          <w:szCs w:val="24"/>
          <w:lang w:val="lt-LT"/>
        </w:rPr>
      </w:pPr>
    </w:p>
    <w:p w:rsidR="008632C5" w:rsidRDefault="008632C5" w:rsidP="00BD59BA">
      <w:pPr>
        <w:pStyle w:val="Betarp"/>
        <w:jc w:val="both"/>
        <w:rPr>
          <w:rFonts w:ascii="Times New Roman" w:hAnsi="Times New Roman"/>
          <w:sz w:val="24"/>
          <w:szCs w:val="24"/>
          <w:lang w:val="lt-LT"/>
        </w:rPr>
      </w:pPr>
    </w:p>
    <w:p w:rsidR="001674B4" w:rsidRDefault="001674B4" w:rsidP="005A4713">
      <w:pPr>
        <w:pStyle w:val="Betarp"/>
        <w:ind w:right="-138"/>
        <w:jc w:val="both"/>
        <w:rPr>
          <w:rFonts w:ascii="Times New Roman" w:hAnsi="Times New Roman"/>
          <w:sz w:val="24"/>
          <w:szCs w:val="24"/>
          <w:lang w:val="lt-LT"/>
        </w:rPr>
      </w:pPr>
    </w:p>
    <w:p w:rsidR="008632C5" w:rsidRPr="005A4713" w:rsidRDefault="008632C5" w:rsidP="005A4713">
      <w:pPr>
        <w:pStyle w:val="Betarp"/>
        <w:ind w:right="-138"/>
        <w:jc w:val="both"/>
        <w:rPr>
          <w:rFonts w:ascii="Times New Roman" w:hAnsi="Times New Roman"/>
          <w:i/>
          <w:sz w:val="24"/>
          <w:szCs w:val="24"/>
          <w:lang w:val="lt-LT"/>
        </w:rPr>
      </w:pPr>
      <w:r w:rsidRPr="005A4713">
        <w:rPr>
          <w:rFonts w:ascii="Times New Roman" w:hAnsi="Times New Roman"/>
          <w:i/>
          <w:sz w:val="24"/>
          <w:szCs w:val="24"/>
          <w:lang w:val="lt-LT"/>
        </w:rPr>
        <w:t>* Į veiklos ataskaitą gali</w:t>
      </w:r>
      <w:r>
        <w:rPr>
          <w:rFonts w:ascii="Times New Roman" w:hAnsi="Times New Roman"/>
          <w:i/>
          <w:sz w:val="24"/>
          <w:szCs w:val="24"/>
          <w:lang w:val="lt-LT"/>
        </w:rPr>
        <w:t xml:space="preserve"> būti įtraukiama kita </w:t>
      </w:r>
      <w:r w:rsidRPr="005A4713">
        <w:rPr>
          <w:rFonts w:ascii="Times New Roman" w:hAnsi="Times New Roman"/>
          <w:i/>
          <w:sz w:val="24"/>
          <w:szCs w:val="24"/>
          <w:lang w:val="lt-LT"/>
        </w:rPr>
        <w:t>informacija, atsižvelgiant į įstaigos veiklos specifiką.</w:t>
      </w:r>
    </w:p>
    <w:sectPr w:rsidR="008632C5" w:rsidRPr="005A4713" w:rsidSect="000A4055">
      <w:pgSz w:w="12240" w:h="15840"/>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MTPro">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26C19"/>
    <w:multiLevelType w:val="hybridMultilevel"/>
    <w:tmpl w:val="8B5CB8A2"/>
    <w:lvl w:ilvl="0" w:tplc="0409000F">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B04E34C4">
      <w:start w:val="1"/>
      <w:numFmt w:val="upp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39177A8"/>
    <w:multiLevelType w:val="hybridMultilevel"/>
    <w:tmpl w:val="9C722A1E"/>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F27"/>
    <w:rsid w:val="00020237"/>
    <w:rsid w:val="00072B28"/>
    <w:rsid w:val="00080F25"/>
    <w:rsid w:val="00082B1E"/>
    <w:rsid w:val="000A4055"/>
    <w:rsid w:val="000B0471"/>
    <w:rsid w:val="000C7E6C"/>
    <w:rsid w:val="000E14B7"/>
    <w:rsid w:val="00131D70"/>
    <w:rsid w:val="00134A46"/>
    <w:rsid w:val="00166E61"/>
    <w:rsid w:val="001674B4"/>
    <w:rsid w:val="00171C9B"/>
    <w:rsid w:val="00196AFB"/>
    <w:rsid w:val="001B324C"/>
    <w:rsid w:val="001E572B"/>
    <w:rsid w:val="002265A8"/>
    <w:rsid w:val="00226F27"/>
    <w:rsid w:val="00243CFA"/>
    <w:rsid w:val="00266102"/>
    <w:rsid w:val="002759CC"/>
    <w:rsid w:val="002A2EE3"/>
    <w:rsid w:val="002B5588"/>
    <w:rsid w:val="002C5F92"/>
    <w:rsid w:val="002D349F"/>
    <w:rsid w:val="002D4A1D"/>
    <w:rsid w:val="0037511B"/>
    <w:rsid w:val="0038021F"/>
    <w:rsid w:val="00387982"/>
    <w:rsid w:val="003A4722"/>
    <w:rsid w:val="003C0516"/>
    <w:rsid w:val="003D7D30"/>
    <w:rsid w:val="003F686C"/>
    <w:rsid w:val="00401D06"/>
    <w:rsid w:val="00403222"/>
    <w:rsid w:val="00420446"/>
    <w:rsid w:val="004644AF"/>
    <w:rsid w:val="004820C6"/>
    <w:rsid w:val="004C104E"/>
    <w:rsid w:val="005072CA"/>
    <w:rsid w:val="00567470"/>
    <w:rsid w:val="00577A19"/>
    <w:rsid w:val="005A468C"/>
    <w:rsid w:val="005A4713"/>
    <w:rsid w:val="005B0D5E"/>
    <w:rsid w:val="005C67BC"/>
    <w:rsid w:val="005F1CA8"/>
    <w:rsid w:val="0061095A"/>
    <w:rsid w:val="0065441F"/>
    <w:rsid w:val="00664749"/>
    <w:rsid w:val="006B780F"/>
    <w:rsid w:val="006D0A54"/>
    <w:rsid w:val="00702E94"/>
    <w:rsid w:val="00795D8A"/>
    <w:rsid w:val="007A379A"/>
    <w:rsid w:val="007C321F"/>
    <w:rsid w:val="007D508F"/>
    <w:rsid w:val="007E3441"/>
    <w:rsid w:val="008134EB"/>
    <w:rsid w:val="00822A2D"/>
    <w:rsid w:val="00825F79"/>
    <w:rsid w:val="008428D7"/>
    <w:rsid w:val="008455EE"/>
    <w:rsid w:val="008632C5"/>
    <w:rsid w:val="00900A80"/>
    <w:rsid w:val="00905F03"/>
    <w:rsid w:val="0091797E"/>
    <w:rsid w:val="00A2617D"/>
    <w:rsid w:val="00A327B1"/>
    <w:rsid w:val="00B1544A"/>
    <w:rsid w:val="00B3377D"/>
    <w:rsid w:val="00B4236A"/>
    <w:rsid w:val="00B66E8E"/>
    <w:rsid w:val="00BA6C71"/>
    <w:rsid w:val="00BA6EEA"/>
    <w:rsid w:val="00BD59BA"/>
    <w:rsid w:val="00BD7B59"/>
    <w:rsid w:val="00C06973"/>
    <w:rsid w:val="00C163AC"/>
    <w:rsid w:val="00C82EE0"/>
    <w:rsid w:val="00C947F4"/>
    <w:rsid w:val="00CD09D6"/>
    <w:rsid w:val="00D03E26"/>
    <w:rsid w:val="00DB0ABA"/>
    <w:rsid w:val="00DB5226"/>
    <w:rsid w:val="00DD6291"/>
    <w:rsid w:val="00E058FF"/>
    <w:rsid w:val="00E16D44"/>
    <w:rsid w:val="00E37023"/>
    <w:rsid w:val="00E476D5"/>
    <w:rsid w:val="00E5151D"/>
    <w:rsid w:val="00E56E50"/>
    <w:rsid w:val="00E657DD"/>
    <w:rsid w:val="00E9606C"/>
    <w:rsid w:val="00ED0937"/>
    <w:rsid w:val="00ED1946"/>
    <w:rsid w:val="00EF05EE"/>
    <w:rsid w:val="00EF7D0D"/>
    <w:rsid w:val="00FA1ECF"/>
    <w:rsid w:val="00FE439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BA6EEA"/>
    <w:pPr>
      <w:spacing w:after="160" w:line="259" w:lineRule="auto"/>
    </w:pPr>
    <w:rPr>
      <w:lang w:eastAsia="en-US"/>
    </w:rPr>
  </w:style>
  <w:style w:type="paragraph" w:styleId="Antrat1">
    <w:name w:val="heading 1"/>
    <w:basedOn w:val="prastasis"/>
    <w:next w:val="prastasis"/>
    <w:link w:val="Antrat1Diagrama"/>
    <w:uiPriority w:val="99"/>
    <w:qFormat/>
    <w:locked/>
    <w:rsid w:val="00387982"/>
    <w:pPr>
      <w:keepNext/>
      <w:spacing w:after="0" w:line="240" w:lineRule="auto"/>
      <w:outlineLvl w:val="0"/>
    </w:pPr>
    <w:rPr>
      <w:rFonts w:ascii="Times New Roman" w:hAnsi="Times New Roman"/>
      <w:b/>
      <w:bCs/>
      <w:sz w:val="20"/>
      <w:szCs w:val="20"/>
      <w:lang w:val="en-GB"/>
    </w:rPr>
  </w:style>
  <w:style w:type="paragraph" w:styleId="Antrat3">
    <w:name w:val="heading 3"/>
    <w:basedOn w:val="prastasis"/>
    <w:next w:val="prastasis"/>
    <w:link w:val="Antrat3Diagrama"/>
    <w:uiPriority w:val="99"/>
    <w:qFormat/>
    <w:locked/>
    <w:rsid w:val="00387982"/>
    <w:pPr>
      <w:keepNext/>
      <w:spacing w:after="0" w:line="240" w:lineRule="auto"/>
      <w:outlineLvl w:val="2"/>
    </w:pPr>
    <w:rPr>
      <w:rFonts w:ascii="Times New Roman" w:hAnsi="Times New Roman"/>
      <w:b/>
      <w:bCs/>
      <w:szCs w:val="24"/>
      <w:lang w:val="en-G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C10C1"/>
    <w:rPr>
      <w:rFonts w:asciiTheme="majorHAnsi" w:eastAsiaTheme="majorEastAsia" w:hAnsiTheme="majorHAnsi" w:cstheme="majorBidi"/>
      <w:b/>
      <w:bCs/>
      <w:kern w:val="32"/>
      <w:sz w:val="32"/>
      <w:szCs w:val="32"/>
      <w:lang w:eastAsia="en-US"/>
    </w:rPr>
  </w:style>
  <w:style w:type="character" w:customStyle="1" w:styleId="Antrat3Diagrama">
    <w:name w:val="Antraštė 3 Diagrama"/>
    <w:basedOn w:val="Numatytasispastraiposriftas"/>
    <w:link w:val="Antrat3"/>
    <w:uiPriority w:val="9"/>
    <w:semiHidden/>
    <w:rsid w:val="005C10C1"/>
    <w:rPr>
      <w:rFonts w:asciiTheme="majorHAnsi" w:eastAsiaTheme="majorEastAsia" w:hAnsiTheme="majorHAnsi" w:cstheme="majorBidi"/>
      <w:b/>
      <w:bCs/>
      <w:sz w:val="26"/>
      <w:szCs w:val="26"/>
      <w:lang w:eastAsia="en-US"/>
    </w:rPr>
  </w:style>
  <w:style w:type="paragraph" w:styleId="Betarp">
    <w:name w:val="No Spacing"/>
    <w:uiPriority w:val="1"/>
    <w:qFormat/>
    <w:rsid w:val="00795D8A"/>
    <w:rPr>
      <w:lang w:val="en-US" w:eastAsia="en-US"/>
    </w:rPr>
  </w:style>
  <w:style w:type="table" w:styleId="Lentelstinklelis">
    <w:name w:val="Table Grid"/>
    <w:basedOn w:val="prastojilentel"/>
    <w:uiPriority w:val="99"/>
    <w:rsid w:val="00567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link w:val="DebesliotekstasDiagrama"/>
    <w:uiPriority w:val="99"/>
    <w:semiHidden/>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locked/>
    <w:rsid w:val="00134A46"/>
    <w:rPr>
      <w:rFonts w:ascii="Tahoma" w:hAnsi="Tahoma" w:cs="Tahoma"/>
      <w:sz w:val="16"/>
      <w:szCs w:val="16"/>
    </w:rPr>
  </w:style>
  <w:style w:type="paragraph" w:styleId="Sraopastraipa">
    <w:name w:val="List Paragraph"/>
    <w:basedOn w:val="prastasis"/>
    <w:uiPriority w:val="99"/>
    <w:qFormat/>
    <w:rsid w:val="00E657DD"/>
    <w:pPr>
      <w:spacing w:after="200" w:line="276" w:lineRule="auto"/>
      <w:ind w:left="720"/>
      <w:contextualSpacing/>
    </w:pPr>
    <w:rPr>
      <w:rFonts w:eastAsia="Times New Roman"/>
    </w:rPr>
  </w:style>
  <w:style w:type="paragraph" w:styleId="prastasistinklapis">
    <w:name w:val="Normal (Web)"/>
    <w:basedOn w:val="prastasis"/>
    <w:uiPriority w:val="99"/>
    <w:rsid w:val="005A468C"/>
    <w:pPr>
      <w:spacing w:before="100" w:beforeAutospacing="1" w:after="100" w:afterAutospacing="1" w:line="240" w:lineRule="auto"/>
    </w:pPr>
    <w:rPr>
      <w:rFonts w:ascii="Times New Roman" w:hAnsi="Times New Roman"/>
      <w:sz w:val="24"/>
      <w:szCs w:val="24"/>
      <w:lang w:eastAsia="lt-LT"/>
    </w:rPr>
  </w:style>
  <w:style w:type="character" w:styleId="Emfaz">
    <w:name w:val="Emphasis"/>
    <w:basedOn w:val="Numatytasispastraiposriftas"/>
    <w:uiPriority w:val="99"/>
    <w:qFormat/>
    <w:locked/>
    <w:rsid w:val="0038798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lt-LT" w:eastAsia="lt-L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BA6EEA"/>
    <w:pPr>
      <w:spacing w:after="160" w:line="259" w:lineRule="auto"/>
    </w:pPr>
    <w:rPr>
      <w:lang w:eastAsia="en-US"/>
    </w:rPr>
  </w:style>
  <w:style w:type="paragraph" w:styleId="Antrat1">
    <w:name w:val="heading 1"/>
    <w:basedOn w:val="prastasis"/>
    <w:next w:val="prastasis"/>
    <w:link w:val="Antrat1Diagrama"/>
    <w:uiPriority w:val="99"/>
    <w:qFormat/>
    <w:locked/>
    <w:rsid w:val="00387982"/>
    <w:pPr>
      <w:keepNext/>
      <w:spacing w:after="0" w:line="240" w:lineRule="auto"/>
      <w:outlineLvl w:val="0"/>
    </w:pPr>
    <w:rPr>
      <w:rFonts w:ascii="Times New Roman" w:hAnsi="Times New Roman"/>
      <w:b/>
      <w:bCs/>
      <w:sz w:val="20"/>
      <w:szCs w:val="20"/>
      <w:lang w:val="en-GB"/>
    </w:rPr>
  </w:style>
  <w:style w:type="paragraph" w:styleId="Antrat3">
    <w:name w:val="heading 3"/>
    <w:basedOn w:val="prastasis"/>
    <w:next w:val="prastasis"/>
    <w:link w:val="Antrat3Diagrama"/>
    <w:uiPriority w:val="99"/>
    <w:qFormat/>
    <w:locked/>
    <w:rsid w:val="00387982"/>
    <w:pPr>
      <w:keepNext/>
      <w:spacing w:after="0" w:line="240" w:lineRule="auto"/>
      <w:outlineLvl w:val="2"/>
    </w:pPr>
    <w:rPr>
      <w:rFonts w:ascii="Times New Roman" w:hAnsi="Times New Roman"/>
      <w:b/>
      <w:bCs/>
      <w:szCs w:val="24"/>
      <w:lang w:val="en-GB"/>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C10C1"/>
    <w:rPr>
      <w:rFonts w:asciiTheme="majorHAnsi" w:eastAsiaTheme="majorEastAsia" w:hAnsiTheme="majorHAnsi" w:cstheme="majorBidi"/>
      <w:b/>
      <w:bCs/>
      <w:kern w:val="32"/>
      <w:sz w:val="32"/>
      <w:szCs w:val="32"/>
      <w:lang w:eastAsia="en-US"/>
    </w:rPr>
  </w:style>
  <w:style w:type="character" w:customStyle="1" w:styleId="Antrat3Diagrama">
    <w:name w:val="Antraštė 3 Diagrama"/>
    <w:basedOn w:val="Numatytasispastraiposriftas"/>
    <w:link w:val="Antrat3"/>
    <w:uiPriority w:val="9"/>
    <w:semiHidden/>
    <w:rsid w:val="005C10C1"/>
    <w:rPr>
      <w:rFonts w:asciiTheme="majorHAnsi" w:eastAsiaTheme="majorEastAsia" w:hAnsiTheme="majorHAnsi" w:cstheme="majorBidi"/>
      <w:b/>
      <w:bCs/>
      <w:sz w:val="26"/>
      <w:szCs w:val="26"/>
      <w:lang w:eastAsia="en-US"/>
    </w:rPr>
  </w:style>
  <w:style w:type="paragraph" w:styleId="Betarp">
    <w:name w:val="No Spacing"/>
    <w:uiPriority w:val="1"/>
    <w:qFormat/>
    <w:rsid w:val="00795D8A"/>
    <w:rPr>
      <w:lang w:val="en-US" w:eastAsia="en-US"/>
    </w:rPr>
  </w:style>
  <w:style w:type="table" w:styleId="Lentelstinklelis">
    <w:name w:val="Table Grid"/>
    <w:basedOn w:val="prastojilentel"/>
    <w:uiPriority w:val="99"/>
    <w:rsid w:val="00567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link w:val="DebesliotekstasDiagrama"/>
    <w:uiPriority w:val="99"/>
    <w:semiHidden/>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locked/>
    <w:rsid w:val="00134A46"/>
    <w:rPr>
      <w:rFonts w:ascii="Tahoma" w:hAnsi="Tahoma" w:cs="Tahoma"/>
      <w:sz w:val="16"/>
      <w:szCs w:val="16"/>
    </w:rPr>
  </w:style>
  <w:style w:type="paragraph" w:styleId="Sraopastraipa">
    <w:name w:val="List Paragraph"/>
    <w:basedOn w:val="prastasis"/>
    <w:uiPriority w:val="99"/>
    <w:qFormat/>
    <w:rsid w:val="00E657DD"/>
    <w:pPr>
      <w:spacing w:after="200" w:line="276" w:lineRule="auto"/>
      <w:ind w:left="720"/>
      <w:contextualSpacing/>
    </w:pPr>
    <w:rPr>
      <w:rFonts w:eastAsia="Times New Roman"/>
    </w:rPr>
  </w:style>
  <w:style w:type="paragraph" w:styleId="prastasistinklapis">
    <w:name w:val="Normal (Web)"/>
    <w:basedOn w:val="prastasis"/>
    <w:uiPriority w:val="99"/>
    <w:rsid w:val="005A468C"/>
    <w:pPr>
      <w:spacing w:before="100" w:beforeAutospacing="1" w:after="100" w:afterAutospacing="1" w:line="240" w:lineRule="auto"/>
    </w:pPr>
    <w:rPr>
      <w:rFonts w:ascii="Times New Roman" w:hAnsi="Times New Roman"/>
      <w:sz w:val="24"/>
      <w:szCs w:val="24"/>
      <w:lang w:eastAsia="lt-LT"/>
    </w:rPr>
  </w:style>
  <w:style w:type="character" w:styleId="Emfaz">
    <w:name w:val="Emphasis"/>
    <w:basedOn w:val="Numatytasispastraiposriftas"/>
    <w:uiPriority w:val="99"/>
    <w:qFormat/>
    <w:locked/>
    <w:rsid w:val="0038798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768372">
      <w:marLeft w:val="0"/>
      <w:marRight w:val="0"/>
      <w:marTop w:val="0"/>
      <w:marBottom w:val="0"/>
      <w:divBdr>
        <w:top w:val="none" w:sz="0" w:space="0" w:color="auto"/>
        <w:left w:val="none" w:sz="0" w:space="0" w:color="auto"/>
        <w:bottom w:val="none" w:sz="0" w:space="0" w:color="auto"/>
        <w:right w:val="none" w:sz="0" w:space="0" w:color="auto"/>
      </w:divBdr>
      <w:divsChild>
        <w:div w:id="1571768369">
          <w:marLeft w:val="0"/>
          <w:marRight w:val="0"/>
          <w:marTop w:val="0"/>
          <w:marBottom w:val="0"/>
          <w:divBdr>
            <w:top w:val="none" w:sz="0" w:space="0" w:color="auto"/>
            <w:left w:val="none" w:sz="0" w:space="0" w:color="auto"/>
            <w:bottom w:val="none" w:sz="0" w:space="0" w:color="auto"/>
            <w:right w:val="none" w:sz="0" w:space="0" w:color="auto"/>
          </w:divBdr>
        </w:div>
        <w:div w:id="1571768370">
          <w:marLeft w:val="0"/>
          <w:marRight w:val="0"/>
          <w:marTop w:val="0"/>
          <w:marBottom w:val="0"/>
          <w:divBdr>
            <w:top w:val="none" w:sz="0" w:space="0" w:color="auto"/>
            <w:left w:val="none" w:sz="0" w:space="0" w:color="auto"/>
            <w:bottom w:val="none" w:sz="0" w:space="0" w:color="auto"/>
            <w:right w:val="none" w:sz="0" w:space="0" w:color="auto"/>
          </w:divBdr>
        </w:div>
        <w:div w:id="1571768371">
          <w:marLeft w:val="0"/>
          <w:marRight w:val="0"/>
          <w:marTop w:val="0"/>
          <w:marBottom w:val="0"/>
          <w:divBdr>
            <w:top w:val="none" w:sz="0" w:space="0" w:color="auto"/>
            <w:left w:val="none" w:sz="0" w:space="0" w:color="auto"/>
            <w:bottom w:val="none" w:sz="0" w:space="0" w:color="auto"/>
            <w:right w:val="none" w:sz="0" w:space="0" w:color="auto"/>
          </w:divBdr>
        </w:div>
        <w:div w:id="1571768373">
          <w:marLeft w:val="0"/>
          <w:marRight w:val="0"/>
          <w:marTop w:val="0"/>
          <w:marBottom w:val="0"/>
          <w:divBdr>
            <w:top w:val="none" w:sz="0" w:space="0" w:color="auto"/>
            <w:left w:val="none" w:sz="0" w:space="0" w:color="auto"/>
            <w:bottom w:val="none" w:sz="0" w:space="0" w:color="auto"/>
            <w:right w:val="none" w:sz="0" w:space="0" w:color="auto"/>
          </w:divBdr>
        </w:div>
        <w:div w:id="1571768374">
          <w:marLeft w:val="0"/>
          <w:marRight w:val="0"/>
          <w:marTop w:val="0"/>
          <w:marBottom w:val="0"/>
          <w:divBdr>
            <w:top w:val="none" w:sz="0" w:space="0" w:color="auto"/>
            <w:left w:val="none" w:sz="0" w:space="0" w:color="auto"/>
            <w:bottom w:val="none" w:sz="0" w:space="0" w:color="auto"/>
            <w:right w:val="none" w:sz="0" w:space="0" w:color="auto"/>
          </w:divBdr>
        </w:div>
        <w:div w:id="1571768375">
          <w:marLeft w:val="0"/>
          <w:marRight w:val="0"/>
          <w:marTop w:val="0"/>
          <w:marBottom w:val="0"/>
          <w:divBdr>
            <w:top w:val="none" w:sz="0" w:space="0" w:color="auto"/>
            <w:left w:val="none" w:sz="0" w:space="0" w:color="auto"/>
            <w:bottom w:val="none" w:sz="0" w:space="0" w:color="auto"/>
            <w:right w:val="none" w:sz="0" w:space="0" w:color="auto"/>
          </w:divBdr>
        </w:div>
        <w:div w:id="1571768376">
          <w:marLeft w:val="0"/>
          <w:marRight w:val="0"/>
          <w:marTop w:val="0"/>
          <w:marBottom w:val="0"/>
          <w:divBdr>
            <w:top w:val="none" w:sz="0" w:space="0" w:color="auto"/>
            <w:left w:val="none" w:sz="0" w:space="0" w:color="auto"/>
            <w:bottom w:val="none" w:sz="0" w:space="0" w:color="auto"/>
            <w:right w:val="none" w:sz="0" w:space="0" w:color="auto"/>
          </w:divBdr>
        </w:div>
        <w:div w:id="1571768377">
          <w:marLeft w:val="0"/>
          <w:marRight w:val="0"/>
          <w:marTop w:val="0"/>
          <w:marBottom w:val="0"/>
          <w:divBdr>
            <w:top w:val="none" w:sz="0" w:space="0" w:color="auto"/>
            <w:left w:val="none" w:sz="0" w:space="0" w:color="auto"/>
            <w:bottom w:val="none" w:sz="0" w:space="0" w:color="auto"/>
            <w:right w:val="none" w:sz="0" w:space="0" w:color="auto"/>
          </w:divBdr>
        </w:div>
        <w:div w:id="1571768378">
          <w:marLeft w:val="0"/>
          <w:marRight w:val="0"/>
          <w:marTop w:val="0"/>
          <w:marBottom w:val="0"/>
          <w:divBdr>
            <w:top w:val="none" w:sz="0" w:space="0" w:color="auto"/>
            <w:left w:val="none" w:sz="0" w:space="0" w:color="auto"/>
            <w:bottom w:val="none" w:sz="0" w:space="0" w:color="auto"/>
            <w:right w:val="none" w:sz="0" w:space="0" w:color="auto"/>
          </w:divBdr>
        </w:div>
        <w:div w:id="1571768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2119</Words>
  <Characters>12083</Characters>
  <Application>Microsoft Office Word</Application>
  <DocSecurity>0</DocSecurity>
  <Lines>100</Lines>
  <Paragraphs>28</Paragraphs>
  <ScaleCrop>false</ScaleCrop>
  <HeadingPairs>
    <vt:vector size="2" baseType="variant">
      <vt:variant>
        <vt:lpstr>Pavadinimas</vt:lpstr>
      </vt:variant>
      <vt:variant>
        <vt:i4>1</vt:i4>
      </vt:variant>
    </vt:vector>
  </HeadingPairs>
  <TitlesOfParts>
    <vt:vector size="1" baseType="lpstr">
      <vt:lpstr>VILNIAUS MIESTO SAVIVALDYBĖS ADMINISTRACIJOS</vt:lpstr>
    </vt:vector>
  </TitlesOfParts>
  <Company/>
  <LinksUpToDate>false</LinksUpToDate>
  <CharactersWithSpaces>14174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MIESTO SAVIVALDYBĖS ADMINISTRACIJOS</dc:title>
  <dc:subject/>
  <dc:creator>Daiva Meilutė</dc:creator>
  <cp:keywords/>
  <dc:description/>
  <cp:lastModifiedBy>Daiva Meilutė</cp:lastModifiedBy>
  <cp:revision>46</cp:revision>
  <dcterms:created xsi:type="dcterms:W3CDTF">2017-01-30T16:59:00Z</dcterms:created>
  <dcterms:modified xsi:type="dcterms:W3CDTF">2017-02-02T08:11:00Z</dcterms:modified>
</cp:coreProperties>
</file>