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1EBDE" w14:textId="77777777" w:rsidR="00795D8A" w:rsidRPr="00795D8A" w:rsidRDefault="00795D8A" w:rsidP="00795D8A">
      <w:pPr>
        <w:pStyle w:val="Betarp"/>
        <w:jc w:val="center"/>
        <w:rPr>
          <w:rFonts w:ascii="Times New Roman" w:hAnsi="Times New Roman" w:cs="Times New Roman"/>
          <w:b/>
          <w:sz w:val="24"/>
          <w:szCs w:val="24"/>
          <w:lang w:val="lt-LT"/>
        </w:rPr>
      </w:pPr>
      <w:bookmarkStart w:id="0" w:name="_GoBack"/>
      <w:bookmarkEnd w:id="0"/>
      <w:r w:rsidRPr="00795D8A">
        <w:rPr>
          <w:rFonts w:ascii="Times New Roman" w:hAnsi="Times New Roman" w:cs="Times New Roman"/>
          <w:b/>
          <w:sz w:val="24"/>
          <w:szCs w:val="24"/>
        </w:rPr>
        <w:t>VILNIAUS MIESTO SAVIVALDYB</w:t>
      </w:r>
      <w:r w:rsidRPr="00795D8A">
        <w:rPr>
          <w:rFonts w:ascii="Times New Roman" w:hAnsi="Times New Roman" w:cs="Times New Roman"/>
          <w:b/>
          <w:sz w:val="24"/>
          <w:szCs w:val="24"/>
          <w:lang w:val="lt-LT"/>
        </w:rPr>
        <w:t>ĖS ADMINISTRACIJOS</w:t>
      </w:r>
    </w:p>
    <w:p w14:paraId="78590870" w14:textId="77777777" w:rsidR="00795D8A" w:rsidRPr="00795D8A" w:rsidRDefault="00795D8A" w:rsidP="00795D8A">
      <w:pPr>
        <w:pStyle w:val="Betarp"/>
        <w:jc w:val="center"/>
        <w:rPr>
          <w:rFonts w:ascii="Times New Roman" w:hAnsi="Times New Roman" w:cs="Times New Roman"/>
          <w:b/>
          <w:sz w:val="24"/>
          <w:szCs w:val="24"/>
          <w:lang w:val="lt-LT"/>
        </w:rPr>
      </w:pPr>
      <w:r w:rsidRPr="00795D8A">
        <w:rPr>
          <w:rFonts w:ascii="Times New Roman" w:hAnsi="Times New Roman" w:cs="Times New Roman"/>
          <w:b/>
          <w:sz w:val="24"/>
          <w:szCs w:val="24"/>
          <w:lang w:val="lt-LT"/>
        </w:rPr>
        <w:t>ŠVIETIMO, KULTŪROS IR SPORTO DEPARTAMENTO</w:t>
      </w:r>
    </w:p>
    <w:p w14:paraId="0556B4E5" w14:textId="77777777" w:rsidR="00795D8A" w:rsidRPr="00795D8A" w:rsidRDefault="00795D8A" w:rsidP="00795D8A">
      <w:pPr>
        <w:pStyle w:val="Betarp"/>
        <w:jc w:val="center"/>
        <w:rPr>
          <w:rFonts w:ascii="Times New Roman" w:hAnsi="Times New Roman" w:cs="Times New Roman"/>
          <w:sz w:val="16"/>
          <w:szCs w:val="16"/>
          <w:lang w:val="lt-LT"/>
        </w:rPr>
      </w:pPr>
    </w:p>
    <w:p w14:paraId="34EE2CF4" w14:textId="77777777" w:rsidR="00795D8A" w:rsidRDefault="00795D8A" w:rsidP="00795D8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KULT</w:t>
      </w:r>
      <w:r w:rsidR="00B4236A">
        <w:rPr>
          <w:rFonts w:ascii="Times New Roman" w:hAnsi="Times New Roman" w:cs="Times New Roman"/>
          <w:sz w:val="24"/>
          <w:szCs w:val="24"/>
          <w:lang w:val="lt-LT"/>
        </w:rPr>
        <w:t xml:space="preserve">ŪROS SKYRIAUS KURUOJAMŲ KULTŪROS </w:t>
      </w:r>
      <w:r>
        <w:rPr>
          <w:rFonts w:ascii="Times New Roman" w:hAnsi="Times New Roman" w:cs="Times New Roman"/>
          <w:sz w:val="24"/>
          <w:szCs w:val="24"/>
          <w:lang w:val="lt-LT"/>
        </w:rPr>
        <w:t>ĮSTAIGŲ</w:t>
      </w:r>
    </w:p>
    <w:p w14:paraId="35E54DE0" w14:textId="77777777" w:rsidR="00795D8A" w:rsidRDefault="00795D8A" w:rsidP="00795D8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VEI</w:t>
      </w:r>
      <w:r w:rsidR="00FE439E">
        <w:rPr>
          <w:rFonts w:ascii="Times New Roman" w:hAnsi="Times New Roman" w:cs="Times New Roman"/>
          <w:sz w:val="24"/>
          <w:szCs w:val="24"/>
          <w:lang w:val="lt-LT"/>
        </w:rPr>
        <w:t xml:space="preserve">KLOS ATASKAITOS </w:t>
      </w:r>
      <w:r>
        <w:rPr>
          <w:rFonts w:ascii="Times New Roman" w:hAnsi="Times New Roman" w:cs="Times New Roman"/>
          <w:sz w:val="24"/>
          <w:szCs w:val="24"/>
          <w:lang w:val="lt-LT"/>
        </w:rPr>
        <w:t>FORMA</w:t>
      </w:r>
    </w:p>
    <w:p w14:paraId="53B1C8DE" w14:textId="77777777" w:rsidR="00DB0ABA" w:rsidRDefault="00DB0ABA" w:rsidP="00286CB3">
      <w:pPr>
        <w:pStyle w:val="Betarp"/>
        <w:rPr>
          <w:rFonts w:ascii="Times New Roman" w:hAnsi="Times New Roman" w:cs="Times New Roman"/>
          <w:b/>
          <w:caps/>
          <w:sz w:val="24"/>
          <w:szCs w:val="24"/>
          <w:lang w:val="lt-LT"/>
        </w:rPr>
      </w:pPr>
    </w:p>
    <w:p w14:paraId="64E37537" w14:textId="6699EF93" w:rsidR="00567470" w:rsidRPr="00DB0ABA" w:rsidRDefault="00567470" w:rsidP="320690F5">
      <w:pPr>
        <w:pStyle w:val="Betarp"/>
        <w:jc w:val="center"/>
        <w:rPr>
          <w:rFonts w:ascii="Times New Roman" w:eastAsia="Times New Roman" w:hAnsi="Times New Roman" w:cs="Times New Roman"/>
          <w:b/>
          <w:bCs/>
          <w:sz w:val="24"/>
          <w:szCs w:val="24"/>
          <w:lang w:val="lt-LT"/>
        </w:rPr>
      </w:pPr>
      <w:r w:rsidRPr="3FB6E1D7">
        <w:rPr>
          <w:rFonts w:ascii="Times New Roman" w:eastAsia="Times New Roman" w:hAnsi="Times New Roman" w:cs="Times New Roman"/>
          <w:b/>
          <w:bCs/>
          <w:caps/>
          <w:sz w:val="24"/>
          <w:szCs w:val="24"/>
          <w:lang w:val="lt-LT"/>
        </w:rPr>
        <w:t>Viešosios</w:t>
      </w:r>
      <w:r w:rsidR="00B4236A" w:rsidRPr="3FB6E1D7">
        <w:rPr>
          <w:rFonts w:ascii="Times New Roman" w:eastAsia="Times New Roman" w:hAnsi="Times New Roman" w:cs="Times New Roman"/>
          <w:b/>
          <w:bCs/>
          <w:caps/>
          <w:sz w:val="24"/>
          <w:szCs w:val="24"/>
          <w:lang w:val="lt-LT"/>
        </w:rPr>
        <w:t xml:space="preserve"> </w:t>
      </w:r>
      <w:r w:rsidRPr="3FB6E1D7">
        <w:rPr>
          <w:rFonts w:ascii="Times New Roman" w:eastAsia="Times New Roman" w:hAnsi="Times New Roman" w:cs="Times New Roman"/>
          <w:b/>
          <w:bCs/>
          <w:caps/>
          <w:sz w:val="24"/>
          <w:szCs w:val="24"/>
          <w:lang w:val="lt-LT"/>
        </w:rPr>
        <w:t>Įstaigos Li</w:t>
      </w:r>
      <w:r w:rsidR="006858EA">
        <w:rPr>
          <w:rFonts w:ascii="Times New Roman" w:eastAsia="Times New Roman" w:hAnsi="Times New Roman" w:cs="Times New Roman"/>
          <w:b/>
          <w:bCs/>
          <w:caps/>
          <w:sz w:val="24"/>
          <w:szCs w:val="24"/>
          <w:lang w:val="lt-LT"/>
        </w:rPr>
        <w:t>etuvos energetikos muziejus 2017</w:t>
      </w:r>
      <w:r w:rsidRPr="3FB6E1D7">
        <w:rPr>
          <w:rFonts w:ascii="Times New Roman" w:eastAsia="Times New Roman" w:hAnsi="Times New Roman" w:cs="Times New Roman"/>
          <w:b/>
          <w:bCs/>
          <w:caps/>
          <w:sz w:val="24"/>
          <w:szCs w:val="24"/>
          <w:lang w:val="lt-LT"/>
        </w:rPr>
        <w:t xml:space="preserve"> metų veiklos ataskaita</w:t>
      </w:r>
      <w:r w:rsidR="005F1CA8" w:rsidRPr="3FB6E1D7">
        <w:rPr>
          <w:rFonts w:ascii="Times New Roman" w:eastAsia="Times New Roman" w:hAnsi="Times New Roman" w:cs="Times New Roman"/>
          <w:b/>
          <w:bCs/>
          <w:caps/>
          <w:sz w:val="24"/>
          <w:szCs w:val="24"/>
          <w:lang w:val="lt-LT"/>
        </w:rPr>
        <w:t>*</w:t>
      </w:r>
    </w:p>
    <w:p w14:paraId="280D2E38" w14:textId="77777777" w:rsidR="005B0D5E" w:rsidRDefault="005B0D5E" w:rsidP="00020237">
      <w:pPr>
        <w:pStyle w:val="Betarp"/>
        <w:jc w:val="center"/>
        <w:rPr>
          <w:rFonts w:ascii="Times New Roman" w:hAnsi="Times New Roman" w:cs="Times New Roman"/>
          <w:sz w:val="24"/>
          <w:szCs w:val="24"/>
          <w:lang w:val="lt-LT"/>
        </w:rPr>
      </w:pPr>
    </w:p>
    <w:p w14:paraId="42713D7B" w14:textId="49E10604" w:rsidR="00567470" w:rsidRPr="00DB0ABA" w:rsidRDefault="006858EA" w:rsidP="689B1AFD">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2018</w:t>
      </w:r>
      <w:r w:rsidR="689B1AFD" w:rsidRPr="689B1AFD">
        <w:rPr>
          <w:rFonts w:ascii="Times New Roman" w:eastAsia="Times New Roman" w:hAnsi="Times New Roman" w:cs="Times New Roman"/>
          <w:sz w:val="24"/>
          <w:szCs w:val="24"/>
          <w:lang w:val="lt-LT"/>
        </w:rPr>
        <w:t>-0</w:t>
      </w:r>
      <w:r>
        <w:rPr>
          <w:rFonts w:ascii="Times New Roman" w:eastAsia="Times New Roman" w:hAnsi="Times New Roman" w:cs="Times New Roman"/>
          <w:sz w:val="24"/>
          <w:szCs w:val="24"/>
          <w:lang w:val="lt-LT"/>
        </w:rPr>
        <w:t>1</w:t>
      </w:r>
      <w:r w:rsidR="689B1AFD" w:rsidRPr="689B1AFD">
        <w:rPr>
          <w:rFonts w:ascii="Times New Roman" w:eastAsia="Times New Roman" w:hAnsi="Times New Roman" w:cs="Times New Roman"/>
          <w:sz w:val="24"/>
          <w:szCs w:val="24"/>
          <w:lang w:val="lt-LT"/>
        </w:rPr>
        <w:t>-</w:t>
      </w:r>
      <w:r>
        <w:rPr>
          <w:rFonts w:ascii="Times New Roman" w:eastAsia="Times New Roman" w:hAnsi="Times New Roman" w:cs="Times New Roman"/>
          <w:sz w:val="24"/>
          <w:szCs w:val="24"/>
          <w:lang w:val="lt-LT"/>
        </w:rPr>
        <w:t>24</w:t>
      </w:r>
    </w:p>
    <w:p w14:paraId="6844148A" w14:textId="77777777" w:rsidR="00567470" w:rsidRPr="00DB0ABA" w:rsidRDefault="00567470" w:rsidP="00DB0ABA">
      <w:pPr>
        <w:pStyle w:val="Betarp"/>
        <w:rPr>
          <w:rFonts w:ascii="Times New Roman" w:hAnsi="Times New Roman" w:cs="Times New Roman"/>
          <w:sz w:val="24"/>
          <w:szCs w:val="24"/>
          <w:lang w:val="lt-LT"/>
        </w:rPr>
      </w:pPr>
    </w:p>
    <w:p w14:paraId="3F3B21ED" w14:textId="0D3C53FF" w:rsidR="00567470" w:rsidRPr="00DB0ABA" w:rsidRDefault="00567470" w:rsidP="320690F5">
      <w:pPr>
        <w:pStyle w:val="Betarp"/>
        <w:jc w:val="center"/>
        <w:rPr>
          <w:rFonts w:ascii="Times New Roman" w:eastAsia="Times New Roman" w:hAnsi="Times New Roman" w:cs="Times New Roman"/>
          <w:sz w:val="24"/>
          <w:szCs w:val="24"/>
          <w:lang w:val="lt-LT"/>
        </w:rPr>
      </w:pPr>
      <w:r w:rsidRPr="3FB6E1D7">
        <w:rPr>
          <w:rFonts w:ascii="Times New Roman" w:eastAsia="Times New Roman" w:hAnsi="Times New Roman" w:cs="Times New Roman"/>
          <w:caps/>
          <w:sz w:val="24"/>
          <w:szCs w:val="24"/>
          <w:lang w:val="lt-LT"/>
        </w:rPr>
        <w:t xml:space="preserve">I. Įstaigoje </w:t>
      </w:r>
      <w:r w:rsidR="006858EA">
        <w:rPr>
          <w:rFonts w:ascii="Times New Roman" w:eastAsia="Times New Roman" w:hAnsi="Times New Roman" w:cs="Times New Roman"/>
          <w:caps/>
          <w:sz w:val="24"/>
          <w:szCs w:val="24"/>
          <w:lang w:val="lt-LT"/>
        </w:rPr>
        <w:t>2017</w:t>
      </w:r>
      <w:r w:rsidR="00DB0ABA" w:rsidRPr="3FB6E1D7">
        <w:rPr>
          <w:rFonts w:ascii="Times New Roman" w:eastAsia="Times New Roman" w:hAnsi="Times New Roman" w:cs="Times New Roman"/>
          <w:caps/>
          <w:sz w:val="24"/>
          <w:szCs w:val="24"/>
          <w:lang w:val="lt-LT"/>
        </w:rPr>
        <w:t xml:space="preserve"> m</w:t>
      </w:r>
      <w:r w:rsidRPr="3FB6E1D7">
        <w:rPr>
          <w:rFonts w:ascii="Times New Roman" w:eastAsia="Times New Roman" w:hAnsi="Times New Roman" w:cs="Times New Roman"/>
          <w:caps/>
          <w:sz w:val="24"/>
          <w:szCs w:val="24"/>
          <w:lang w:val="lt-LT"/>
        </w:rPr>
        <w:t>etais įvykusių renginių (</w:t>
      </w:r>
      <w:r w:rsidR="00DB0ABA" w:rsidRPr="3FB6E1D7">
        <w:rPr>
          <w:rFonts w:ascii="Times New Roman" w:eastAsia="Times New Roman" w:hAnsi="Times New Roman" w:cs="Times New Roman"/>
          <w:caps/>
          <w:sz w:val="24"/>
          <w:szCs w:val="24"/>
          <w:lang w:val="lt-LT"/>
        </w:rPr>
        <w:t>veiklų</w:t>
      </w:r>
      <w:r w:rsidRPr="3FB6E1D7">
        <w:rPr>
          <w:rFonts w:ascii="Times New Roman" w:eastAsia="Times New Roman" w:hAnsi="Times New Roman" w:cs="Times New Roman"/>
          <w:caps/>
          <w:sz w:val="24"/>
          <w:szCs w:val="24"/>
          <w:lang w:val="lt-LT"/>
        </w:rPr>
        <w:t>) apžvalga</w:t>
      </w:r>
    </w:p>
    <w:p w14:paraId="2911BCAA" w14:textId="77777777" w:rsidR="00567470" w:rsidRPr="00DB0ABA" w:rsidRDefault="00567470" w:rsidP="00DB0ABA">
      <w:pPr>
        <w:pStyle w:val="Betarp"/>
        <w:rPr>
          <w:rFonts w:ascii="Times New Roman" w:hAnsi="Times New Roman" w:cs="Times New Roman"/>
          <w:sz w:val="24"/>
          <w:szCs w:val="24"/>
          <w:lang w:val="lt-LT"/>
        </w:rPr>
      </w:pPr>
    </w:p>
    <w:tbl>
      <w:tblPr>
        <w:tblStyle w:val="Lentelstinklelis"/>
        <w:tblW w:w="10041" w:type="dxa"/>
        <w:tblInd w:w="-34" w:type="dxa"/>
        <w:tblLayout w:type="fixed"/>
        <w:tblLook w:val="04A0" w:firstRow="1" w:lastRow="0" w:firstColumn="1" w:lastColumn="0" w:noHBand="0" w:noVBand="1"/>
      </w:tblPr>
      <w:tblGrid>
        <w:gridCol w:w="569"/>
        <w:gridCol w:w="1558"/>
        <w:gridCol w:w="1559"/>
        <w:gridCol w:w="3119"/>
        <w:gridCol w:w="2126"/>
        <w:gridCol w:w="1110"/>
      </w:tblGrid>
      <w:tr w:rsidR="00243CFA" w:rsidRPr="00DB0ABA" w14:paraId="1FAC3F32" w14:textId="77777777" w:rsidTr="00286CB3">
        <w:tc>
          <w:tcPr>
            <w:tcW w:w="569" w:type="dxa"/>
            <w:shd w:val="clear" w:color="auto" w:fill="D9D9D9" w:themeFill="background1" w:themeFillShade="D9"/>
            <w:vAlign w:val="center"/>
          </w:tcPr>
          <w:p w14:paraId="64626E19" w14:textId="77777777" w:rsidR="006B780F" w:rsidRPr="00DB0ABA" w:rsidRDefault="006B780F" w:rsidP="00286CB3">
            <w:pPr>
              <w:pStyle w:val="Betarp"/>
              <w:ind w:left="-108" w:right="-107"/>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558" w:type="dxa"/>
            <w:shd w:val="clear" w:color="auto" w:fill="D9D9D9" w:themeFill="background1" w:themeFillShade="D9"/>
            <w:vAlign w:val="center"/>
          </w:tcPr>
          <w:p w14:paraId="30150689" w14:textId="77777777" w:rsidR="00243CFA" w:rsidRDefault="006B780F" w:rsidP="00286CB3">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14:paraId="7F99C4DC" w14:textId="77777777" w:rsidR="006B780F" w:rsidRPr="00DB0ABA" w:rsidRDefault="006B780F" w:rsidP="00286CB3">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1559" w:type="dxa"/>
            <w:shd w:val="clear" w:color="auto" w:fill="D9D9D9" w:themeFill="background1" w:themeFillShade="D9"/>
            <w:vAlign w:val="center"/>
          </w:tcPr>
          <w:p w14:paraId="4B544DB7" w14:textId="77777777" w:rsidR="006B780F" w:rsidRPr="00DB0ABA" w:rsidRDefault="006B780F" w:rsidP="00286CB3">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14:paraId="7BE7574E" w14:textId="77777777" w:rsidR="006B780F" w:rsidRPr="00DB0ABA" w:rsidRDefault="006B780F" w:rsidP="00286CB3">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3119" w:type="dxa"/>
            <w:shd w:val="clear" w:color="auto" w:fill="D9D9D9" w:themeFill="background1" w:themeFillShade="D9"/>
            <w:vAlign w:val="center"/>
          </w:tcPr>
          <w:p w14:paraId="1DC56265" w14:textId="77777777" w:rsidR="00243CFA" w:rsidRDefault="006B780F" w:rsidP="00286CB3">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14:paraId="565B4750" w14:textId="77777777" w:rsidR="006B780F" w:rsidRPr="00DB0ABA" w:rsidRDefault="006B780F" w:rsidP="00286CB3">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c>
          <w:tcPr>
            <w:tcW w:w="2126" w:type="dxa"/>
            <w:shd w:val="clear" w:color="auto" w:fill="D9D9D9" w:themeFill="background1" w:themeFillShade="D9"/>
            <w:vAlign w:val="center"/>
          </w:tcPr>
          <w:p w14:paraId="66A2DA86" w14:textId="77777777" w:rsidR="000A4055" w:rsidRDefault="006B780F" w:rsidP="00286CB3">
            <w:pPr>
              <w:pStyle w:val="Betarp"/>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Faktiškai patirtos išlaidos pagal lėšų šaltinius (Eur) </w:t>
            </w:r>
          </w:p>
          <w:p w14:paraId="3C8EA739" w14:textId="77777777" w:rsidR="006B780F" w:rsidRPr="00DB0ABA" w:rsidRDefault="006B780F" w:rsidP="00286CB3">
            <w:pPr>
              <w:pStyle w:val="Betarp"/>
              <w:ind w:left="-108" w:right="-108"/>
              <w:jc w:val="center"/>
              <w:rPr>
                <w:rFonts w:ascii="Times New Roman" w:hAnsi="Times New Roman" w:cs="Times New Roman"/>
                <w:b/>
                <w:sz w:val="24"/>
                <w:szCs w:val="24"/>
                <w:lang w:val="lt-LT"/>
              </w:rPr>
            </w:pPr>
            <w:r w:rsidRPr="00134A46">
              <w:rPr>
                <w:rFonts w:ascii="Times New Roman" w:hAnsi="Times New Roman" w:cs="Times New Roman"/>
                <w:sz w:val="20"/>
                <w:szCs w:val="24"/>
                <w:lang w:val="lt-LT"/>
              </w:rPr>
              <w:t>(</w:t>
            </w:r>
            <w:r>
              <w:rPr>
                <w:rFonts w:ascii="Times New Roman" w:hAnsi="Times New Roman" w:cs="Times New Roman"/>
                <w:sz w:val="20"/>
                <w:szCs w:val="24"/>
                <w:lang w:val="lt-LT"/>
              </w:rPr>
              <w:t xml:space="preserve">Vilniaus miesto </w:t>
            </w:r>
            <w:r w:rsidRPr="00134A46">
              <w:rPr>
                <w:rFonts w:ascii="Times New Roman" w:hAnsi="Times New Roman" w:cs="Times New Roman"/>
                <w:sz w:val="20"/>
                <w:szCs w:val="24"/>
                <w:lang w:val="lt-LT"/>
              </w:rPr>
              <w:t>savivaldybės, rėmėjų ir k</w:t>
            </w:r>
            <w:r>
              <w:rPr>
                <w:rFonts w:ascii="Times New Roman" w:hAnsi="Times New Roman" w:cs="Times New Roman"/>
                <w:sz w:val="20"/>
                <w:szCs w:val="24"/>
                <w:lang w:val="lt-LT"/>
              </w:rPr>
              <w:t>t.</w:t>
            </w:r>
            <w:r w:rsidRPr="00134A46">
              <w:rPr>
                <w:rFonts w:ascii="Times New Roman" w:hAnsi="Times New Roman" w:cs="Times New Roman"/>
                <w:sz w:val="20"/>
                <w:szCs w:val="24"/>
                <w:lang w:val="lt-LT"/>
              </w:rPr>
              <w:t xml:space="preserve"> lėšos</w:t>
            </w:r>
            <w:r>
              <w:rPr>
                <w:rFonts w:ascii="Times New Roman" w:hAnsi="Times New Roman" w:cs="Times New Roman"/>
                <w:sz w:val="20"/>
                <w:szCs w:val="24"/>
                <w:lang w:val="lt-LT"/>
              </w:rPr>
              <w:t>)</w:t>
            </w:r>
          </w:p>
        </w:tc>
        <w:tc>
          <w:tcPr>
            <w:tcW w:w="1110" w:type="dxa"/>
            <w:shd w:val="clear" w:color="auto" w:fill="D9D9D9" w:themeFill="background1" w:themeFillShade="D9"/>
            <w:vAlign w:val="center"/>
          </w:tcPr>
          <w:p w14:paraId="4FFBFF19" w14:textId="77777777" w:rsidR="006B780F" w:rsidRDefault="006B780F" w:rsidP="00286CB3">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14:paraId="6E9332D9" w14:textId="77777777" w:rsidR="006B780F" w:rsidRPr="00DB0ABA" w:rsidRDefault="006B780F" w:rsidP="00286CB3">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dalyvių skaičius</w:t>
            </w:r>
          </w:p>
          <w:p w14:paraId="04824C96" w14:textId="77777777" w:rsidR="006B780F" w:rsidRPr="00DB0ABA" w:rsidRDefault="006B780F" w:rsidP="00286CB3">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(jei tokių buvo)</w:t>
            </w:r>
          </w:p>
        </w:tc>
      </w:tr>
      <w:tr w:rsidR="3B322B0F" w14:paraId="319588BA" w14:textId="77777777" w:rsidTr="00286CB3">
        <w:tc>
          <w:tcPr>
            <w:tcW w:w="569" w:type="dxa"/>
          </w:tcPr>
          <w:p w14:paraId="0008C09E" w14:textId="37D1C63B" w:rsidR="3B322B0F" w:rsidRDefault="689B1AFD" w:rsidP="00286CB3">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w:t>
            </w:r>
          </w:p>
        </w:tc>
        <w:tc>
          <w:tcPr>
            <w:tcW w:w="1558" w:type="dxa"/>
          </w:tcPr>
          <w:p w14:paraId="7A5FAE2C" w14:textId="7F55440C" w:rsidR="3B322B0F" w:rsidRDefault="00360FB9" w:rsidP="00286C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Kūrybinės dirbtuvės su „Kita forma“</w:t>
            </w:r>
          </w:p>
        </w:tc>
        <w:tc>
          <w:tcPr>
            <w:tcW w:w="1559" w:type="dxa"/>
          </w:tcPr>
          <w:p w14:paraId="0838AF4A" w14:textId="20B17DEC" w:rsidR="3B322B0F" w:rsidRDefault="00360FB9" w:rsidP="00286CB3">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Vasario 11</w:t>
            </w:r>
            <w:r w:rsidR="3B322B0F" w:rsidRPr="3B322B0F">
              <w:rPr>
                <w:rFonts w:ascii="Times New Roman" w:eastAsia="Times New Roman" w:hAnsi="Times New Roman" w:cs="Times New Roman"/>
                <w:sz w:val="24"/>
                <w:szCs w:val="24"/>
                <w:lang w:val="lt-LT"/>
              </w:rPr>
              <w:t xml:space="preserve"> d.</w:t>
            </w:r>
            <w:r>
              <w:rPr>
                <w:rFonts w:ascii="Times New Roman" w:eastAsia="Times New Roman" w:hAnsi="Times New Roman" w:cs="Times New Roman"/>
                <w:sz w:val="24"/>
                <w:szCs w:val="24"/>
                <w:lang w:val="lt-LT"/>
              </w:rPr>
              <w:t>, 18 d. 24 d.</w:t>
            </w:r>
          </w:p>
        </w:tc>
        <w:tc>
          <w:tcPr>
            <w:tcW w:w="3119" w:type="dxa"/>
          </w:tcPr>
          <w:p w14:paraId="69FF46D9" w14:textId="162B15FD" w:rsidR="3B322B0F" w:rsidRDefault="00360FB9" w:rsidP="00286CB3">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Antrinių žaliavų panaudojimo ekologiškumo ugdymo kūrybinės dirbtuvės</w:t>
            </w:r>
          </w:p>
        </w:tc>
        <w:tc>
          <w:tcPr>
            <w:tcW w:w="2126" w:type="dxa"/>
          </w:tcPr>
          <w:p w14:paraId="70725A60" w14:textId="3B8AE5C3" w:rsidR="3B322B0F" w:rsidRDefault="3B322B0F" w:rsidP="00286CB3">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Administravimas ir komunalinės išlaidos.</w:t>
            </w:r>
          </w:p>
        </w:tc>
        <w:tc>
          <w:tcPr>
            <w:tcW w:w="1110" w:type="dxa"/>
          </w:tcPr>
          <w:p w14:paraId="3C0C7154" w14:textId="647CA6F7" w:rsidR="3B322B0F" w:rsidRDefault="00360FB9" w:rsidP="00286CB3">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42</w:t>
            </w:r>
          </w:p>
        </w:tc>
      </w:tr>
      <w:tr w:rsidR="3B322B0F" w14:paraId="31300FE8" w14:textId="77777777" w:rsidTr="00286CB3">
        <w:tc>
          <w:tcPr>
            <w:tcW w:w="569" w:type="dxa"/>
          </w:tcPr>
          <w:p w14:paraId="2CDBFD04" w14:textId="756A8428" w:rsidR="3B322B0F" w:rsidRDefault="689B1AFD" w:rsidP="00286CB3">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2.</w:t>
            </w:r>
          </w:p>
        </w:tc>
        <w:tc>
          <w:tcPr>
            <w:tcW w:w="1558" w:type="dxa"/>
          </w:tcPr>
          <w:p w14:paraId="355E150B" w14:textId="7A53FE18" w:rsidR="3B322B0F" w:rsidRDefault="00360FB9" w:rsidP="00286CB3">
            <w:pPr>
              <w:spacing w:after="0" w:line="240" w:lineRule="auto"/>
              <w:rPr>
                <w:rFonts w:ascii="Times New Roman" w:eastAsia="Times New Roman" w:hAnsi="Times New Roman" w:cs="Times New Roman"/>
                <w:sz w:val="24"/>
                <w:szCs w:val="24"/>
              </w:rPr>
            </w:pPr>
            <w:r>
              <w:rPr>
                <w:rFonts w:ascii="Times New Roman" w:hAnsi="Times New Roman"/>
                <w:sz w:val="24"/>
                <w:szCs w:val="24"/>
              </w:rPr>
              <w:t>Transporto ekspozicijos eksponatų Techninio žiemos aptarnavimo diena</w:t>
            </w:r>
          </w:p>
        </w:tc>
        <w:tc>
          <w:tcPr>
            <w:tcW w:w="1559" w:type="dxa"/>
          </w:tcPr>
          <w:p w14:paraId="4FC4BEA5" w14:textId="7517EE4F" w:rsidR="3B322B0F" w:rsidRDefault="00360FB9" w:rsidP="00286CB3">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Vasario 4 d</w:t>
            </w:r>
            <w:r w:rsidR="3B322B0F" w:rsidRPr="3B322B0F">
              <w:rPr>
                <w:rFonts w:ascii="Times New Roman" w:eastAsia="Times New Roman" w:hAnsi="Times New Roman" w:cs="Times New Roman"/>
                <w:sz w:val="24"/>
                <w:szCs w:val="24"/>
                <w:lang w:val="lt-LT"/>
              </w:rPr>
              <w:t>.</w:t>
            </w:r>
          </w:p>
        </w:tc>
        <w:tc>
          <w:tcPr>
            <w:tcW w:w="3119" w:type="dxa"/>
          </w:tcPr>
          <w:p w14:paraId="08693026" w14:textId="295DA549" w:rsidR="3B322B0F" w:rsidRDefault="00360FB9" w:rsidP="00286CB3">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Lankytojams demosntruota renovinio transporto užvedimo, variklio veikimo principai</w:t>
            </w:r>
            <w:r w:rsidR="3B322B0F" w:rsidRPr="3B322B0F">
              <w:rPr>
                <w:rFonts w:ascii="Times New Roman" w:eastAsia="Times New Roman" w:hAnsi="Times New Roman" w:cs="Times New Roman"/>
                <w:sz w:val="24"/>
                <w:szCs w:val="24"/>
                <w:lang w:val="lt-LT"/>
              </w:rPr>
              <w:t>.</w:t>
            </w:r>
          </w:p>
        </w:tc>
        <w:tc>
          <w:tcPr>
            <w:tcW w:w="2126" w:type="dxa"/>
          </w:tcPr>
          <w:p w14:paraId="4EAD228B" w14:textId="4BF7AA8C" w:rsidR="3B322B0F" w:rsidRDefault="3B322B0F" w:rsidP="00286CB3">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Administravimas ir komunalinės išlaidos.</w:t>
            </w:r>
          </w:p>
        </w:tc>
        <w:tc>
          <w:tcPr>
            <w:tcW w:w="1110" w:type="dxa"/>
          </w:tcPr>
          <w:p w14:paraId="47C49AF1" w14:textId="05A8B526" w:rsidR="3B322B0F" w:rsidRDefault="00360FB9" w:rsidP="00286CB3">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100</w:t>
            </w:r>
          </w:p>
        </w:tc>
      </w:tr>
      <w:tr w:rsidR="00243CFA" w:rsidRPr="00DB0ABA" w14:paraId="6BDAFD37" w14:textId="77777777" w:rsidTr="00286CB3">
        <w:tc>
          <w:tcPr>
            <w:tcW w:w="569" w:type="dxa"/>
          </w:tcPr>
          <w:p w14:paraId="4C2DCB4C" w14:textId="2DE6022E" w:rsidR="006B780F" w:rsidRPr="00DB0ABA" w:rsidRDefault="689B1AFD" w:rsidP="00286CB3">
            <w:pPr>
              <w:pStyle w:val="Betarp"/>
              <w:jc w:val="center"/>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3.</w:t>
            </w:r>
          </w:p>
        </w:tc>
        <w:tc>
          <w:tcPr>
            <w:tcW w:w="1558" w:type="dxa"/>
          </w:tcPr>
          <w:p w14:paraId="3F0F3559" w14:textId="79D5F4CB" w:rsidR="006B780F" w:rsidRPr="00DB0ABA" w:rsidRDefault="2DD4643C" w:rsidP="00286CB3">
            <w:pPr>
              <w:spacing w:after="0" w:line="240" w:lineRule="auto"/>
              <w:rPr>
                <w:rFonts w:ascii="Times New Roman" w:hAnsi="Times New Roman" w:cs="Times New Roman"/>
                <w:sz w:val="24"/>
                <w:szCs w:val="24"/>
              </w:rPr>
            </w:pPr>
            <w:r w:rsidRPr="2DD4643C">
              <w:rPr>
                <w:rFonts w:ascii="Times New Roman" w:eastAsia="Times New Roman" w:hAnsi="Times New Roman" w:cs="Times New Roman"/>
                <w:sz w:val="24"/>
                <w:szCs w:val="24"/>
              </w:rPr>
              <w:t>Parodos „Kita forma</w:t>
            </w:r>
            <w:r w:rsidR="00360FB9">
              <w:rPr>
                <w:rFonts w:ascii="Times New Roman" w:eastAsia="Times New Roman" w:hAnsi="Times New Roman" w:cs="Times New Roman"/>
                <w:sz w:val="24"/>
                <w:szCs w:val="24"/>
              </w:rPr>
              <w:t xml:space="preserve"> studentas</w:t>
            </w:r>
            <w:r w:rsidRPr="2DD4643C">
              <w:rPr>
                <w:rFonts w:ascii="Times New Roman" w:eastAsia="Times New Roman" w:hAnsi="Times New Roman" w:cs="Times New Roman"/>
                <w:sz w:val="24"/>
                <w:szCs w:val="24"/>
              </w:rPr>
              <w:t xml:space="preserve">“ atidarymas </w:t>
            </w:r>
          </w:p>
        </w:tc>
        <w:tc>
          <w:tcPr>
            <w:tcW w:w="1559" w:type="dxa"/>
          </w:tcPr>
          <w:p w14:paraId="6A5A02CA" w14:textId="1019C4FC" w:rsidR="006B780F" w:rsidRPr="00DB0ABA" w:rsidRDefault="00360FB9" w:rsidP="00286CB3">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Sausio 31</w:t>
            </w:r>
            <w:r w:rsidR="1641E3E3" w:rsidRPr="1641E3E3">
              <w:rPr>
                <w:rFonts w:ascii="Times New Roman" w:eastAsia="Times New Roman" w:hAnsi="Times New Roman" w:cs="Times New Roman"/>
                <w:sz w:val="24"/>
                <w:szCs w:val="24"/>
                <w:lang w:val="lt-LT"/>
              </w:rPr>
              <w:t xml:space="preserve"> d.</w:t>
            </w:r>
          </w:p>
        </w:tc>
        <w:tc>
          <w:tcPr>
            <w:tcW w:w="3119" w:type="dxa"/>
          </w:tcPr>
          <w:p w14:paraId="36969C5B" w14:textId="047E0C7D" w:rsidR="006B780F" w:rsidRPr="00DB0ABA" w:rsidRDefault="00286CB3" w:rsidP="00286CB3">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Eko-</w:t>
            </w:r>
            <w:r w:rsidR="689B1AFD" w:rsidRPr="689B1AFD">
              <w:rPr>
                <w:rFonts w:ascii="Times New Roman" w:eastAsia="Times New Roman" w:hAnsi="Times New Roman" w:cs="Times New Roman"/>
                <w:sz w:val="24"/>
                <w:szCs w:val="24"/>
                <w:lang w:val="lt-LT"/>
              </w:rPr>
              <w:t>dizaino konkurso dalyvių darbų parodos atidarymo renginys.</w:t>
            </w:r>
          </w:p>
        </w:tc>
        <w:tc>
          <w:tcPr>
            <w:tcW w:w="2126" w:type="dxa"/>
          </w:tcPr>
          <w:p w14:paraId="286878D0" w14:textId="7C291F80" w:rsidR="006B780F" w:rsidRPr="00DB0ABA" w:rsidRDefault="3B322B0F" w:rsidP="00286CB3">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Administravimas ir komunalinės išlaidos.</w:t>
            </w:r>
          </w:p>
        </w:tc>
        <w:tc>
          <w:tcPr>
            <w:tcW w:w="1110" w:type="dxa"/>
          </w:tcPr>
          <w:p w14:paraId="3734F167" w14:textId="2516B35F" w:rsidR="006B780F" w:rsidRPr="00DB0ABA" w:rsidRDefault="005F33F7" w:rsidP="005F33F7">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16</w:t>
            </w:r>
            <w:r w:rsidR="00360FB9">
              <w:rPr>
                <w:rFonts w:ascii="Times New Roman" w:eastAsia="Times New Roman" w:hAnsi="Times New Roman" w:cs="Times New Roman"/>
                <w:sz w:val="24"/>
                <w:szCs w:val="24"/>
                <w:lang w:val="lt-LT"/>
              </w:rPr>
              <w:t>0</w:t>
            </w:r>
          </w:p>
        </w:tc>
      </w:tr>
      <w:tr w:rsidR="00243CFA" w:rsidRPr="00DB0ABA" w14:paraId="6CAE6C42" w14:textId="77777777" w:rsidTr="00286CB3">
        <w:tc>
          <w:tcPr>
            <w:tcW w:w="569" w:type="dxa"/>
          </w:tcPr>
          <w:p w14:paraId="02309B12" w14:textId="412F2DB3" w:rsidR="006B780F" w:rsidRPr="00DB0ABA" w:rsidRDefault="689B1AFD" w:rsidP="00286CB3">
            <w:pPr>
              <w:pStyle w:val="Betarp"/>
              <w:jc w:val="center"/>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 xml:space="preserve">4. </w:t>
            </w:r>
          </w:p>
        </w:tc>
        <w:tc>
          <w:tcPr>
            <w:tcW w:w="1558" w:type="dxa"/>
          </w:tcPr>
          <w:p w14:paraId="675814DE" w14:textId="4193F4B3" w:rsidR="006B780F" w:rsidRPr="00DB0ABA" w:rsidRDefault="00360FB9" w:rsidP="00286CB3">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Keliautojo Lauryno Sužiedėlio fotografijų paroda „Indija ir Nepalas“</w:t>
            </w:r>
          </w:p>
        </w:tc>
        <w:tc>
          <w:tcPr>
            <w:tcW w:w="1559" w:type="dxa"/>
          </w:tcPr>
          <w:p w14:paraId="7E71A9A7" w14:textId="200F4A97" w:rsidR="006B780F" w:rsidRPr="00DB0ABA" w:rsidRDefault="00360FB9" w:rsidP="00286CB3">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Vasario 9</w:t>
            </w:r>
            <w:r w:rsidR="3AEFC0F2" w:rsidRPr="3AEFC0F2">
              <w:rPr>
                <w:rFonts w:ascii="Times New Roman" w:eastAsia="Times New Roman" w:hAnsi="Times New Roman" w:cs="Times New Roman"/>
                <w:sz w:val="24"/>
                <w:szCs w:val="24"/>
                <w:lang w:val="lt-LT"/>
              </w:rPr>
              <w:t xml:space="preserve"> d. </w:t>
            </w:r>
          </w:p>
        </w:tc>
        <w:tc>
          <w:tcPr>
            <w:tcW w:w="3119" w:type="dxa"/>
          </w:tcPr>
          <w:p w14:paraId="63C70851" w14:textId="641AE93E" w:rsidR="006B780F" w:rsidRPr="00DB0ABA" w:rsidRDefault="00360FB9" w:rsidP="00286CB3">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Nuotraukų paroda pasakojanti apie keliautojo Lauryno Sužiedėlio fotografijų įspūdžius iš kelionių po Indiją ir Nepalą</w:t>
            </w:r>
            <w:r w:rsidR="689B1AFD" w:rsidRPr="689B1AFD">
              <w:rPr>
                <w:rFonts w:ascii="Times New Roman" w:eastAsia="Times New Roman" w:hAnsi="Times New Roman" w:cs="Times New Roman"/>
                <w:sz w:val="24"/>
                <w:szCs w:val="24"/>
                <w:lang w:val="lt-LT"/>
              </w:rPr>
              <w:t>.</w:t>
            </w:r>
          </w:p>
        </w:tc>
        <w:tc>
          <w:tcPr>
            <w:tcW w:w="2126" w:type="dxa"/>
          </w:tcPr>
          <w:p w14:paraId="75DA0AE7" w14:textId="4FC5D6FE" w:rsidR="006B780F" w:rsidRPr="00DB0ABA" w:rsidRDefault="3B322B0F" w:rsidP="00286CB3">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Administracinės ir komunalinės išlaidos.</w:t>
            </w:r>
          </w:p>
        </w:tc>
        <w:tc>
          <w:tcPr>
            <w:tcW w:w="1110" w:type="dxa"/>
          </w:tcPr>
          <w:p w14:paraId="400533B8" w14:textId="565D8C05" w:rsidR="006B780F" w:rsidRPr="00DB0ABA" w:rsidRDefault="005F33F7" w:rsidP="00286CB3">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12</w:t>
            </w:r>
            <w:r w:rsidR="689B1AFD" w:rsidRPr="689B1AFD">
              <w:rPr>
                <w:rFonts w:ascii="Times New Roman" w:eastAsia="Times New Roman" w:hAnsi="Times New Roman" w:cs="Times New Roman"/>
                <w:sz w:val="24"/>
                <w:szCs w:val="24"/>
                <w:lang w:val="lt-LT"/>
              </w:rPr>
              <w:t>0</w:t>
            </w:r>
          </w:p>
        </w:tc>
      </w:tr>
      <w:tr w:rsidR="3B322B0F" w14:paraId="080B092B" w14:textId="77777777" w:rsidTr="00286CB3">
        <w:tc>
          <w:tcPr>
            <w:tcW w:w="569" w:type="dxa"/>
          </w:tcPr>
          <w:p w14:paraId="4412E3A3" w14:textId="61E1EC41" w:rsidR="3B322B0F" w:rsidRDefault="689B1AFD" w:rsidP="00286CB3">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 xml:space="preserve">5. </w:t>
            </w:r>
          </w:p>
        </w:tc>
        <w:tc>
          <w:tcPr>
            <w:tcW w:w="1558" w:type="dxa"/>
          </w:tcPr>
          <w:p w14:paraId="5B0A6F3D" w14:textId="1B72BA9B" w:rsidR="3B322B0F" w:rsidRDefault="00360FB9" w:rsidP="00286CB3">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Muziejaus gimtadienis. Nemokamos apžvalginės ekskursijos</w:t>
            </w:r>
          </w:p>
        </w:tc>
        <w:tc>
          <w:tcPr>
            <w:tcW w:w="1559" w:type="dxa"/>
          </w:tcPr>
          <w:p w14:paraId="6A89E530" w14:textId="56108E0E" w:rsidR="3B322B0F" w:rsidRDefault="00360FB9" w:rsidP="00286CB3">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Vasario 18</w:t>
            </w:r>
            <w:r w:rsidR="3B322B0F" w:rsidRPr="3B322B0F">
              <w:rPr>
                <w:rFonts w:ascii="Times New Roman" w:eastAsia="Times New Roman" w:hAnsi="Times New Roman" w:cs="Times New Roman"/>
                <w:sz w:val="24"/>
                <w:szCs w:val="24"/>
                <w:lang w:val="lt-LT"/>
              </w:rPr>
              <w:t xml:space="preserve"> d.</w:t>
            </w:r>
          </w:p>
        </w:tc>
        <w:tc>
          <w:tcPr>
            <w:tcW w:w="3119" w:type="dxa"/>
          </w:tcPr>
          <w:p w14:paraId="769D5A00" w14:textId="4CAC4084" w:rsidR="3B322B0F"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Užsiregistravusiems lankytojams galimybė nemoakamai aplankyti muziejų</w:t>
            </w:r>
          </w:p>
        </w:tc>
        <w:tc>
          <w:tcPr>
            <w:tcW w:w="2126" w:type="dxa"/>
          </w:tcPr>
          <w:p w14:paraId="66071F0A" w14:textId="07D61924" w:rsidR="3B322B0F" w:rsidRDefault="3B322B0F" w:rsidP="00286CB3">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Administracinės ir komunalinės išlaidos.</w:t>
            </w:r>
          </w:p>
        </w:tc>
        <w:tc>
          <w:tcPr>
            <w:tcW w:w="1110" w:type="dxa"/>
          </w:tcPr>
          <w:p w14:paraId="2AAEEFC3" w14:textId="6EB1802A" w:rsidR="3B322B0F" w:rsidRDefault="00360FB9" w:rsidP="00286CB3">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20</w:t>
            </w:r>
          </w:p>
        </w:tc>
      </w:tr>
      <w:tr w:rsidR="00360FB9" w14:paraId="6BC081F7" w14:textId="77777777" w:rsidTr="00286CB3">
        <w:tc>
          <w:tcPr>
            <w:tcW w:w="569" w:type="dxa"/>
          </w:tcPr>
          <w:p w14:paraId="7E0BD4CF" w14:textId="5346DD8F" w:rsidR="00360FB9" w:rsidRPr="689B1AFD"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lastRenderedPageBreak/>
              <w:t xml:space="preserve">6. </w:t>
            </w:r>
          </w:p>
        </w:tc>
        <w:tc>
          <w:tcPr>
            <w:tcW w:w="1558" w:type="dxa"/>
          </w:tcPr>
          <w:p w14:paraId="26F00535" w14:textId="430E31A2" w:rsidR="00360FB9" w:rsidRDefault="00360FB9" w:rsidP="00360FB9">
            <w:pPr>
              <w:pStyle w:val="Betarp"/>
              <w:rPr>
                <w:rFonts w:ascii="Times New Roman" w:hAnsi="Times New Roman"/>
                <w:sz w:val="24"/>
                <w:szCs w:val="24"/>
                <w:lang w:val="lt-LT"/>
              </w:rPr>
            </w:pPr>
            <w:r w:rsidRPr="2DD4643C">
              <w:rPr>
                <w:rFonts w:ascii="Times New Roman" w:eastAsia="Times New Roman" w:hAnsi="Times New Roman" w:cs="Times New Roman"/>
                <w:sz w:val="24"/>
                <w:szCs w:val="24"/>
                <w:lang w:val="lt-LT"/>
              </w:rPr>
              <w:t>Tarptautinė gido diena</w:t>
            </w:r>
          </w:p>
        </w:tc>
        <w:tc>
          <w:tcPr>
            <w:tcW w:w="1559" w:type="dxa"/>
          </w:tcPr>
          <w:p w14:paraId="61048D68" w14:textId="1292EFB7" w:rsidR="00360FB9" w:rsidRDefault="00360FB9" w:rsidP="00360FB9">
            <w:pPr>
              <w:pStyle w:val="Betarp"/>
              <w:rPr>
                <w:rFonts w:ascii="Times New Roman" w:eastAsia="Times New Roman" w:hAnsi="Times New Roman" w:cs="Times New Roman"/>
                <w:sz w:val="24"/>
                <w:szCs w:val="24"/>
                <w:lang w:val="lt-LT"/>
              </w:rPr>
            </w:pPr>
            <w:r w:rsidRPr="2DD4643C">
              <w:rPr>
                <w:rFonts w:ascii="Times New Roman" w:eastAsia="Times New Roman" w:hAnsi="Times New Roman" w:cs="Times New Roman"/>
                <w:sz w:val="24"/>
                <w:szCs w:val="24"/>
                <w:lang w:val="lt-LT"/>
              </w:rPr>
              <w:t>Vasario 21 d.</w:t>
            </w:r>
          </w:p>
        </w:tc>
        <w:tc>
          <w:tcPr>
            <w:tcW w:w="3119" w:type="dxa"/>
          </w:tcPr>
          <w:p w14:paraId="06B1AFBE" w14:textId="2A030D7C" w:rsidR="00360FB9" w:rsidRDefault="00360FB9" w:rsidP="00360FB9">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Atvirų durų diena asmenims, kurie pateikia dokumentą patvirtinantį gido pareigas.</w:t>
            </w:r>
          </w:p>
        </w:tc>
        <w:tc>
          <w:tcPr>
            <w:tcW w:w="2126" w:type="dxa"/>
          </w:tcPr>
          <w:p w14:paraId="69AFC125" w14:textId="522904E5" w:rsidR="00360FB9" w:rsidRPr="3B322B0F"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Administracinės ir komunalinės išlaidos.</w:t>
            </w:r>
          </w:p>
        </w:tc>
        <w:tc>
          <w:tcPr>
            <w:tcW w:w="1110" w:type="dxa"/>
          </w:tcPr>
          <w:p w14:paraId="1691A054" w14:textId="138FF34A" w:rsidR="00360FB9" w:rsidRDefault="00AC0C06"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31</w:t>
            </w:r>
          </w:p>
        </w:tc>
      </w:tr>
      <w:tr w:rsidR="00360FB9" w:rsidRPr="00DB0ABA" w14:paraId="1EAAF4C4" w14:textId="77777777" w:rsidTr="00286CB3">
        <w:tc>
          <w:tcPr>
            <w:tcW w:w="569" w:type="dxa"/>
          </w:tcPr>
          <w:p w14:paraId="5B67F5F8" w14:textId="18070C58" w:rsidR="00360FB9" w:rsidRPr="00DB0ABA"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7</w:t>
            </w:r>
            <w:r w:rsidRPr="689B1AFD">
              <w:rPr>
                <w:rFonts w:ascii="Times New Roman" w:eastAsia="Times New Roman" w:hAnsi="Times New Roman" w:cs="Times New Roman"/>
                <w:sz w:val="24"/>
                <w:szCs w:val="24"/>
                <w:lang w:val="lt-LT"/>
              </w:rPr>
              <w:t>.</w:t>
            </w:r>
          </w:p>
        </w:tc>
        <w:tc>
          <w:tcPr>
            <w:tcW w:w="1558" w:type="dxa"/>
          </w:tcPr>
          <w:p w14:paraId="2BC45466" w14:textId="690C12A3" w:rsidR="00360FB9" w:rsidRPr="00DB0ABA" w:rsidRDefault="00360FB9" w:rsidP="00360FB9">
            <w:pPr>
              <w:spacing w:after="0" w:line="240" w:lineRule="auto"/>
              <w:rPr>
                <w:rFonts w:ascii="Times New Roman" w:hAnsi="Times New Roman" w:cs="Times New Roman"/>
                <w:sz w:val="24"/>
                <w:szCs w:val="24"/>
              </w:rPr>
            </w:pPr>
            <w:r w:rsidRPr="00CC1165">
              <w:rPr>
                <w:rFonts w:ascii="Times New Roman" w:hAnsi="Times New Roman"/>
                <w:sz w:val="24"/>
                <w:szCs w:val="24"/>
              </w:rPr>
              <w:t>Pauliaus Šaparnio paroda: „Ramybė ir išgąstis – Portretai“</w:t>
            </w:r>
          </w:p>
        </w:tc>
        <w:tc>
          <w:tcPr>
            <w:tcW w:w="1559" w:type="dxa"/>
          </w:tcPr>
          <w:p w14:paraId="7B58838A" w14:textId="56A0F35D" w:rsidR="00360FB9" w:rsidRPr="00DB0ABA"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Kovo 9</w:t>
            </w:r>
            <w:r w:rsidRPr="2DD4643C">
              <w:rPr>
                <w:rFonts w:ascii="Times New Roman" w:eastAsia="Times New Roman" w:hAnsi="Times New Roman" w:cs="Times New Roman"/>
                <w:sz w:val="24"/>
                <w:szCs w:val="24"/>
                <w:lang w:val="lt-LT"/>
              </w:rPr>
              <w:t xml:space="preserve"> d. </w:t>
            </w:r>
          </w:p>
        </w:tc>
        <w:tc>
          <w:tcPr>
            <w:tcW w:w="3119" w:type="dxa"/>
          </w:tcPr>
          <w:p w14:paraId="0A924C0A" w14:textId="49F9A3FF" w:rsidR="00360FB9" w:rsidRPr="00DB0ABA" w:rsidRDefault="00360FB9" w:rsidP="00360F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Personalinė fotografo Pauliaus Šaparnio paroda, kurioje eksponuojami fotografijų negatyvai. </w:t>
            </w:r>
          </w:p>
        </w:tc>
        <w:tc>
          <w:tcPr>
            <w:tcW w:w="2126" w:type="dxa"/>
          </w:tcPr>
          <w:p w14:paraId="5ABFD586" w14:textId="3967BD97" w:rsidR="00360FB9" w:rsidRPr="00DB0ABA" w:rsidRDefault="00360FB9" w:rsidP="00360FB9">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Administracinės ir komunalinės išlaidos.</w:t>
            </w:r>
          </w:p>
        </w:tc>
        <w:tc>
          <w:tcPr>
            <w:tcW w:w="1110" w:type="dxa"/>
          </w:tcPr>
          <w:p w14:paraId="5A635290" w14:textId="367E5DE0" w:rsidR="00360FB9" w:rsidRPr="00DB0ABA" w:rsidRDefault="005F33F7"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15</w:t>
            </w:r>
            <w:r w:rsidR="00360FB9">
              <w:rPr>
                <w:rFonts w:ascii="Times New Roman" w:eastAsia="Times New Roman" w:hAnsi="Times New Roman" w:cs="Times New Roman"/>
                <w:sz w:val="24"/>
                <w:szCs w:val="24"/>
                <w:lang w:val="lt-LT"/>
              </w:rPr>
              <w:t>0</w:t>
            </w:r>
          </w:p>
        </w:tc>
      </w:tr>
      <w:tr w:rsidR="00360FB9" w14:paraId="214EA580" w14:textId="77777777" w:rsidTr="00286CB3">
        <w:tc>
          <w:tcPr>
            <w:tcW w:w="569" w:type="dxa"/>
          </w:tcPr>
          <w:p w14:paraId="71D52ED9" w14:textId="537E88D9" w:rsidR="00360FB9"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8</w:t>
            </w:r>
            <w:r w:rsidRPr="689B1AFD">
              <w:rPr>
                <w:rFonts w:ascii="Times New Roman" w:eastAsia="Times New Roman" w:hAnsi="Times New Roman" w:cs="Times New Roman"/>
                <w:sz w:val="24"/>
                <w:szCs w:val="24"/>
                <w:lang w:val="lt-LT"/>
              </w:rPr>
              <w:t>.</w:t>
            </w:r>
          </w:p>
        </w:tc>
        <w:tc>
          <w:tcPr>
            <w:tcW w:w="1558" w:type="dxa"/>
          </w:tcPr>
          <w:p w14:paraId="49AFC5F3" w14:textId="4549D03E"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Paroda skirta Kovo-11osios minėjimui </w:t>
            </w:r>
            <w:r w:rsidRPr="00413FFD">
              <w:rPr>
                <w:rFonts w:ascii="Times New Roman" w:hAnsi="Times New Roman"/>
                <w:sz w:val="24"/>
                <w:szCs w:val="24"/>
              </w:rPr>
              <w:t xml:space="preserve"> „GAUTA-TELEGRAMA-[STOP]-19900311-[STOP]“</w:t>
            </w:r>
            <w:r>
              <w:rPr>
                <w:rFonts w:ascii="Times New Roman" w:hAnsi="Times New Roman"/>
                <w:sz w:val="24"/>
                <w:szCs w:val="24"/>
              </w:rPr>
              <w:t>.</w:t>
            </w:r>
          </w:p>
        </w:tc>
        <w:tc>
          <w:tcPr>
            <w:tcW w:w="1559" w:type="dxa"/>
          </w:tcPr>
          <w:p w14:paraId="5C5B08BD" w14:textId="7803A491" w:rsidR="00360FB9"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Kovo 11</w:t>
            </w:r>
            <w:r w:rsidRPr="3B322B0F">
              <w:rPr>
                <w:rFonts w:ascii="Times New Roman" w:eastAsia="Times New Roman" w:hAnsi="Times New Roman" w:cs="Times New Roman"/>
                <w:sz w:val="24"/>
                <w:szCs w:val="24"/>
                <w:lang w:val="lt-LT"/>
              </w:rPr>
              <w:t xml:space="preserve"> d. </w:t>
            </w:r>
          </w:p>
        </w:tc>
        <w:tc>
          <w:tcPr>
            <w:tcW w:w="3119" w:type="dxa"/>
          </w:tcPr>
          <w:p w14:paraId="10319E31" w14:textId="2350A697"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Aukščiausiosios tarybos–Atkuriamojo Seimo pirmininkui V. Landsbergiui adresuoti laiškai, sveikinantys atkūrus Nepriklausomybę.</w:t>
            </w:r>
          </w:p>
        </w:tc>
        <w:tc>
          <w:tcPr>
            <w:tcW w:w="2126" w:type="dxa"/>
          </w:tcPr>
          <w:p w14:paraId="701CC9FA" w14:textId="0CBA4107" w:rsidR="00360FB9" w:rsidRDefault="00360FB9" w:rsidP="00360FB9">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Administracinės ir komunalinės išlaidos.</w:t>
            </w:r>
          </w:p>
        </w:tc>
        <w:tc>
          <w:tcPr>
            <w:tcW w:w="1110" w:type="dxa"/>
          </w:tcPr>
          <w:p w14:paraId="5B11E783" w14:textId="43DB17BA" w:rsidR="00360FB9" w:rsidRDefault="00C32CE5"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5</w:t>
            </w:r>
            <w:r w:rsidR="00360FB9">
              <w:rPr>
                <w:rFonts w:ascii="Times New Roman" w:eastAsia="Times New Roman" w:hAnsi="Times New Roman" w:cs="Times New Roman"/>
                <w:sz w:val="24"/>
                <w:szCs w:val="24"/>
                <w:lang w:val="lt-LT"/>
              </w:rPr>
              <w:t>00</w:t>
            </w:r>
          </w:p>
        </w:tc>
      </w:tr>
      <w:tr w:rsidR="00360FB9" w:rsidRPr="00DB0ABA" w14:paraId="6BC35B22" w14:textId="77777777" w:rsidTr="00286CB3">
        <w:tc>
          <w:tcPr>
            <w:tcW w:w="569" w:type="dxa"/>
          </w:tcPr>
          <w:p w14:paraId="08FE8398" w14:textId="29870CF0" w:rsidR="00360FB9" w:rsidRPr="00DB0ABA"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9</w:t>
            </w:r>
            <w:r w:rsidRPr="689B1AFD">
              <w:rPr>
                <w:rFonts w:ascii="Times New Roman" w:eastAsia="Times New Roman" w:hAnsi="Times New Roman" w:cs="Times New Roman"/>
                <w:sz w:val="24"/>
                <w:szCs w:val="24"/>
                <w:lang w:val="lt-LT"/>
              </w:rPr>
              <w:t>.</w:t>
            </w:r>
          </w:p>
        </w:tc>
        <w:tc>
          <w:tcPr>
            <w:tcW w:w="1558" w:type="dxa"/>
          </w:tcPr>
          <w:p w14:paraId="0F94621F" w14:textId="3731104E" w:rsidR="00360FB9" w:rsidRPr="00DB0ABA" w:rsidRDefault="00360FB9" w:rsidP="00360FB9">
            <w:pPr>
              <w:spacing w:after="0" w:line="240" w:lineRule="auto"/>
              <w:rPr>
                <w:rFonts w:ascii="Times New Roman" w:hAnsi="Times New Roman" w:cs="Times New Roman"/>
                <w:sz w:val="24"/>
                <w:szCs w:val="24"/>
              </w:rPr>
            </w:pPr>
            <w:r>
              <w:rPr>
                <w:rFonts w:ascii="Times New Roman" w:hAnsi="Times New Roman"/>
                <w:sz w:val="24"/>
                <w:szCs w:val="24"/>
              </w:rPr>
              <w:t>Velykinės dirbtuvės su Kita forma</w:t>
            </w:r>
          </w:p>
        </w:tc>
        <w:tc>
          <w:tcPr>
            <w:tcW w:w="1559" w:type="dxa"/>
          </w:tcPr>
          <w:p w14:paraId="299FDBA4" w14:textId="71A1685B" w:rsidR="00360FB9" w:rsidRPr="00DB0ABA"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2017 m. balandžio 1 d. ir balandžio 8 d.</w:t>
            </w:r>
            <w:r w:rsidRPr="2DD4643C">
              <w:rPr>
                <w:rFonts w:ascii="Times New Roman" w:eastAsia="Times New Roman" w:hAnsi="Times New Roman" w:cs="Times New Roman"/>
                <w:sz w:val="24"/>
                <w:szCs w:val="24"/>
                <w:lang w:val="lt-LT"/>
              </w:rPr>
              <w:t>.</w:t>
            </w:r>
          </w:p>
        </w:tc>
        <w:tc>
          <w:tcPr>
            <w:tcW w:w="3119" w:type="dxa"/>
          </w:tcPr>
          <w:p w14:paraId="386F1390" w14:textId="17E58734" w:rsidR="00360FB9" w:rsidRPr="00DB0ABA"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Ekologiškose dirbtuvįse iš antrinių žaliavų gaminami velykiniai papuošimai</w:t>
            </w:r>
          </w:p>
        </w:tc>
        <w:tc>
          <w:tcPr>
            <w:tcW w:w="2126" w:type="dxa"/>
          </w:tcPr>
          <w:p w14:paraId="1AF8477E" w14:textId="76235B0E" w:rsidR="00360FB9" w:rsidRPr="00DB0ABA" w:rsidRDefault="00360FB9" w:rsidP="00360FB9">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Administracinės ir komunalinės išlaidos.</w:t>
            </w:r>
          </w:p>
        </w:tc>
        <w:tc>
          <w:tcPr>
            <w:tcW w:w="1110" w:type="dxa"/>
          </w:tcPr>
          <w:p w14:paraId="42683E91" w14:textId="5A2809D6" w:rsidR="00360FB9" w:rsidRPr="00DB0ABA" w:rsidRDefault="005F33F7"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40</w:t>
            </w:r>
          </w:p>
        </w:tc>
      </w:tr>
      <w:tr w:rsidR="00360FB9" w14:paraId="4BAF590D" w14:textId="77777777" w:rsidTr="00286CB3">
        <w:tc>
          <w:tcPr>
            <w:tcW w:w="569" w:type="dxa"/>
          </w:tcPr>
          <w:p w14:paraId="513BCA0C" w14:textId="7DF0947F" w:rsidR="00360FB9"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10</w:t>
            </w:r>
            <w:r w:rsidRPr="689B1AFD">
              <w:rPr>
                <w:rFonts w:ascii="Times New Roman" w:eastAsia="Times New Roman" w:hAnsi="Times New Roman" w:cs="Times New Roman"/>
                <w:sz w:val="24"/>
                <w:szCs w:val="24"/>
                <w:lang w:val="lt-LT"/>
              </w:rPr>
              <w:t>.</w:t>
            </w:r>
          </w:p>
        </w:tc>
        <w:tc>
          <w:tcPr>
            <w:tcW w:w="1558" w:type="dxa"/>
          </w:tcPr>
          <w:p w14:paraId="4FC5A4D7" w14:textId="583C14DF"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Paskaita: Lietuva „Tesla“banginio medžioklėje</w:t>
            </w:r>
          </w:p>
        </w:tc>
        <w:tc>
          <w:tcPr>
            <w:tcW w:w="1559" w:type="dxa"/>
          </w:tcPr>
          <w:p w14:paraId="3D98BDBE" w14:textId="67761B7D"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2017 m. balandžio 6 d.</w:t>
            </w:r>
          </w:p>
        </w:tc>
        <w:tc>
          <w:tcPr>
            <w:tcW w:w="3119" w:type="dxa"/>
          </w:tcPr>
          <w:p w14:paraId="141C9D3B" w14:textId="0E7B5C4A" w:rsidR="00360FB9"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Paskaita kartu su Vilniaus universiteto Jaunaisiais energetikais apie galimybę Lietuvoje pastatyti „Teslos“ gamyklą.</w:t>
            </w:r>
          </w:p>
        </w:tc>
        <w:tc>
          <w:tcPr>
            <w:tcW w:w="2126" w:type="dxa"/>
          </w:tcPr>
          <w:p w14:paraId="160878B4" w14:textId="635BE81F" w:rsidR="00360FB9" w:rsidRDefault="00360FB9" w:rsidP="00360FB9">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Administracinės ir komunalinės išlaidos.</w:t>
            </w:r>
          </w:p>
        </w:tc>
        <w:tc>
          <w:tcPr>
            <w:tcW w:w="1110" w:type="dxa"/>
          </w:tcPr>
          <w:p w14:paraId="53077C7A" w14:textId="76846C43" w:rsidR="00360FB9" w:rsidRDefault="00360FB9" w:rsidP="00360FB9">
            <w:pPr>
              <w:pStyle w:val="Betarp"/>
              <w:jc w:val="center"/>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34</w:t>
            </w:r>
          </w:p>
        </w:tc>
      </w:tr>
      <w:tr w:rsidR="00360FB9" w:rsidRPr="00DB0ABA" w14:paraId="2296A48E" w14:textId="77777777" w:rsidTr="00286CB3">
        <w:tc>
          <w:tcPr>
            <w:tcW w:w="569" w:type="dxa"/>
          </w:tcPr>
          <w:p w14:paraId="11B62DEA" w14:textId="208B2926" w:rsidR="00360FB9" w:rsidRPr="00DB0ABA"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11</w:t>
            </w:r>
            <w:r w:rsidRPr="689B1AFD">
              <w:rPr>
                <w:rFonts w:ascii="Times New Roman" w:eastAsia="Times New Roman" w:hAnsi="Times New Roman" w:cs="Times New Roman"/>
                <w:sz w:val="24"/>
                <w:szCs w:val="24"/>
                <w:lang w:val="lt-LT"/>
              </w:rPr>
              <w:t>.</w:t>
            </w:r>
          </w:p>
        </w:tc>
        <w:tc>
          <w:tcPr>
            <w:tcW w:w="1558" w:type="dxa"/>
          </w:tcPr>
          <w:p w14:paraId="48C80DAB" w14:textId="27AB2F2A" w:rsidR="00360FB9" w:rsidRPr="00DB0ABA"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„Energetikų dienos 2017“</w:t>
            </w:r>
          </w:p>
        </w:tc>
        <w:tc>
          <w:tcPr>
            <w:tcW w:w="1559" w:type="dxa"/>
          </w:tcPr>
          <w:p w14:paraId="64F22DDA" w14:textId="6D3D35B2" w:rsidR="00360FB9" w:rsidRPr="00DB0ABA"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balandžio 21-22 d. </w:t>
            </w:r>
          </w:p>
        </w:tc>
        <w:tc>
          <w:tcPr>
            <w:tcW w:w="3119" w:type="dxa"/>
          </w:tcPr>
          <w:p w14:paraId="47521B06" w14:textId="6041ECE4" w:rsidR="00360FB9" w:rsidRPr="00DB0ABA"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Kasmetinis dviejų dienų atvirų durų renginys, kurio metu vyksta paskaitos, nemokamos ekskursijos, koncertai.</w:t>
            </w:r>
          </w:p>
        </w:tc>
        <w:tc>
          <w:tcPr>
            <w:tcW w:w="2126" w:type="dxa"/>
          </w:tcPr>
          <w:p w14:paraId="1B5B556D" w14:textId="4B499557" w:rsidR="00360FB9" w:rsidRPr="00DB0ABA" w:rsidRDefault="00360FB9" w:rsidP="00360FB9">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Administracinės ir komunalinės išlaidos.</w:t>
            </w:r>
          </w:p>
        </w:tc>
        <w:tc>
          <w:tcPr>
            <w:tcW w:w="1110" w:type="dxa"/>
          </w:tcPr>
          <w:p w14:paraId="3BEF784D" w14:textId="33DC77A3" w:rsidR="00360FB9" w:rsidRPr="00DB0ABA" w:rsidRDefault="00C32CE5"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4</w:t>
            </w:r>
            <w:r w:rsidR="00360FB9">
              <w:rPr>
                <w:rFonts w:ascii="Times New Roman" w:eastAsia="Times New Roman" w:hAnsi="Times New Roman" w:cs="Times New Roman"/>
                <w:sz w:val="24"/>
                <w:szCs w:val="24"/>
                <w:lang w:val="lt-LT"/>
              </w:rPr>
              <w:t>00</w:t>
            </w:r>
          </w:p>
        </w:tc>
      </w:tr>
      <w:tr w:rsidR="00360FB9" w14:paraId="70AD8E8D" w14:textId="77777777" w:rsidTr="00286CB3">
        <w:tc>
          <w:tcPr>
            <w:tcW w:w="569" w:type="dxa"/>
          </w:tcPr>
          <w:p w14:paraId="09E52FE4" w14:textId="2D251308"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11.</w:t>
            </w:r>
          </w:p>
        </w:tc>
        <w:tc>
          <w:tcPr>
            <w:tcW w:w="1558" w:type="dxa"/>
          </w:tcPr>
          <w:p w14:paraId="61F69574" w14:textId="5F85DDB9" w:rsidR="00360FB9" w:rsidRDefault="00360FB9" w:rsidP="00360FB9">
            <w:pPr>
              <w:pStyle w:val="Betarp"/>
              <w:rPr>
                <w:rFonts w:ascii="Times New Roman" w:eastAsia="Times New Roman" w:hAnsi="Times New Roman" w:cs="Times New Roman"/>
                <w:sz w:val="24"/>
                <w:szCs w:val="24"/>
                <w:lang w:val="lt-LT"/>
              </w:rPr>
            </w:pPr>
            <w:r w:rsidRPr="00D26C86">
              <w:rPr>
                <w:rFonts w:ascii="Times New Roman" w:hAnsi="Times New Roman"/>
                <w:sz w:val="24"/>
                <w:szCs w:val="24"/>
                <w:lang w:val="lt-LT"/>
              </w:rPr>
              <w:t>„Patwilno: Vilnius patvino. 1931“</w:t>
            </w:r>
          </w:p>
        </w:tc>
        <w:tc>
          <w:tcPr>
            <w:tcW w:w="1559" w:type="dxa"/>
          </w:tcPr>
          <w:p w14:paraId="4246686C" w14:textId="38A78A17"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balandžio 27 d. – gegužės 27 d. </w:t>
            </w:r>
          </w:p>
        </w:tc>
        <w:tc>
          <w:tcPr>
            <w:tcW w:w="3119" w:type="dxa"/>
          </w:tcPr>
          <w:p w14:paraId="1A5E6B64" w14:textId="6F102EE6" w:rsidR="00360FB9" w:rsidRDefault="00360FB9"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Fotografijų paroda organizuota kartu su Lietuvos literatūros ir meno archyvu apie 1931 m. Vilniaus potvynį.</w:t>
            </w:r>
          </w:p>
        </w:tc>
        <w:tc>
          <w:tcPr>
            <w:tcW w:w="2126" w:type="dxa"/>
          </w:tcPr>
          <w:p w14:paraId="1DB4C4A9" w14:textId="7E675868" w:rsidR="00360FB9" w:rsidRDefault="00360FB9" w:rsidP="00360FB9">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Administracinės ir komunalinės išlaidos.</w:t>
            </w:r>
          </w:p>
        </w:tc>
        <w:tc>
          <w:tcPr>
            <w:tcW w:w="1110" w:type="dxa"/>
          </w:tcPr>
          <w:p w14:paraId="5635638E" w14:textId="51DCB94E" w:rsidR="00360FB9" w:rsidRDefault="005F33F7" w:rsidP="00AC0C06">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w:t>
            </w:r>
            <w:r w:rsidR="00AC0C06">
              <w:rPr>
                <w:rFonts w:ascii="Times New Roman" w:eastAsia="Times New Roman" w:hAnsi="Times New Roman" w:cs="Times New Roman"/>
                <w:sz w:val="24"/>
                <w:szCs w:val="24"/>
                <w:lang w:val="lt-LT"/>
              </w:rPr>
              <w:t>5</w:t>
            </w:r>
            <w:r w:rsidR="00360FB9">
              <w:rPr>
                <w:rFonts w:ascii="Times New Roman" w:eastAsia="Times New Roman" w:hAnsi="Times New Roman" w:cs="Times New Roman"/>
                <w:sz w:val="24"/>
                <w:szCs w:val="24"/>
                <w:lang w:val="lt-LT"/>
              </w:rPr>
              <w:t>0</w:t>
            </w:r>
          </w:p>
        </w:tc>
      </w:tr>
      <w:tr w:rsidR="00360FB9" w14:paraId="009E81D8" w14:textId="77777777" w:rsidTr="00286CB3">
        <w:tc>
          <w:tcPr>
            <w:tcW w:w="569" w:type="dxa"/>
          </w:tcPr>
          <w:p w14:paraId="752B029B" w14:textId="612ACF13"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12.</w:t>
            </w:r>
          </w:p>
        </w:tc>
        <w:tc>
          <w:tcPr>
            <w:tcW w:w="1558" w:type="dxa"/>
          </w:tcPr>
          <w:p w14:paraId="17225D85" w14:textId="55156A8C"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Vienos dienos paroda „</w:t>
            </w:r>
            <w:r w:rsidRPr="005646E4">
              <w:rPr>
                <w:rFonts w:ascii="Times New Roman" w:hAnsi="Times New Roman"/>
                <w:sz w:val="24"/>
                <w:szCs w:val="24"/>
                <w:lang w:val="lt-LT"/>
              </w:rPr>
              <w:t>Senovinis transportas trumpam grįžta!</w:t>
            </w:r>
            <w:r>
              <w:rPr>
                <w:rFonts w:ascii="Times New Roman" w:hAnsi="Times New Roman"/>
                <w:sz w:val="24"/>
                <w:szCs w:val="24"/>
                <w:lang w:val="lt-LT"/>
              </w:rPr>
              <w:t>“</w:t>
            </w:r>
          </w:p>
        </w:tc>
        <w:tc>
          <w:tcPr>
            <w:tcW w:w="1559" w:type="dxa"/>
          </w:tcPr>
          <w:p w14:paraId="308AB525" w14:textId="3206F7C8"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2017 m. gegužės 13 d.</w:t>
            </w:r>
            <w:r w:rsidRPr="3B322B0F">
              <w:rPr>
                <w:rFonts w:ascii="Times New Roman" w:eastAsia="Times New Roman" w:hAnsi="Times New Roman" w:cs="Times New Roman"/>
                <w:sz w:val="24"/>
                <w:szCs w:val="24"/>
                <w:lang w:val="lt-LT"/>
              </w:rPr>
              <w:t>.</w:t>
            </w:r>
          </w:p>
        </w:tc>
        <w:tc>
          <w:tcPr>
            <w:tcW w:w="3119" w:type="dxa"/>
          </w:tcPr>
          <w:p w14:paraId="18DA3F3F" w14:textId="6A7858B0" w:rsidR="00360FB9" w:rsidRDefault="00360FB9" w:rsidP="00360FB9">
            <w:pPr>
              <w:spacing w:after="0" w:line="240" w:lineRule="auto"/>
            </w:pPr>
            <w:r w:rsidRPr="3B322B0F">
              <w:rPr>
                <w:rFonts w:ascii="Times New Roman" w:eastAsia="Times New Roman" w:hAnsi="Times New Roman" w:cs="Times New Roman"/>
                <w:color w:val="1D2129"/>
                <w:sz w:val="24"/>
                <w:szCs w:val="24"/>
              </w:rPr>
              <w:t xml:space="preserve">Transporto ekspozicijos kuratorius Ričardas Žičkus </w:t>
            </w:r>
            <w:r>
              <w:rPr>
                <w:rFonts w:ascii="Times New Roman" w:hAnsi="Times New Roman"/>
                <w:sz w:val="24"/>
                <w:szCs w:val="24"/>
              </w:rPr>
              <w:t>bendradarbiaujant su Džūkijos senovinių automobilių klubu surengė vienos dienos senovinio transporto parodą</w:t>
            </w:r>
            <w:r w:rsidRPr="3B322B0F">
              <w:rPr>
                <w:rFonts w:ascii="Times New Roman" w:eastAsia="Times New Roman" w:hAnsi="Times New Roman" w:cs="Times New Roman"/>
                <w:color w:val="1D2129"/>
                <w:sz w:val="24"/>
                <w:szCs w:val="24"/>
              </w:rPr>
              <w:t>.</w:t>
            </w:r>
          </w:p>
        </w:tc>
        <w:tc>
          <w:tcPr>
            <w:tcW w:w="2126" w:type="dxa"/>
          </w:tcPr>
          <w:p w14:paraId="30001F12" w14:textId="6D604D2F" w:rsidR="00360FB9" w:rsidRDefault="00360FB9" w:rsidP="00360FB9">
            <w:pPr>
              <w:pStyle w:val="Betarp"/>
              <w:rPr>
                <w:rFonts w:ascii="Times New Roman" w:eastAsia="Times New Roman" w:hAnsi="Times New Roman" w:cs="Times New Roman"/>
                <w:sz w:val="24"/>
                <w:szCs w:val="24"/>
                <w:lang w:val="lt-LT"/>
              </w:rPr>
            </w:pPr>
            <w:r w:rsidRPr="3B322B0F">
              <w:rPr>
                <w:rFonts w:ascii="Times New Roman" w:eastAsia="Times New Roman" w:hAnsi="Times New Roman" w:cs="Times New Roman"/>
                <w:sz w:val="24"/>
                <w:szCs w:val="24"/>
                <w:lang w:val="lt-LT"/>
              </w:rPr>
              <w:t>Administracinės ir komunalinės išlaidos.</w:t>
            </w:r>
          </w:p>
        </w:tc>
        <w:tc>
          <w:tcPr>
            <w:tcW w:w="1110" w:type="dxa"/>
          </w:tcPr>
          <w:p w14:paraId="7920076F" w14:textId="6BDB4A96" w:rsidR="00360FB9" w:rsidRDefault="00AC0C06"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w:t>
            </w:r>
            <w:r w:rsidR="00360FB9">
              <w:rPr>
                <w:rFonts w:ascii="Times New Roman" w:eastAsia="Times New Roman" w:hAnsi="Times New Roman" w:cs="Times New Roman"/>
                <w:sz w:val="24"/>
                <w:szCs w:val="24"/>
                <w:lang w:val="lt-LT"/>
              </w:rPr>
              <w:t>50</w:t>
            </w:r>
          </w:p>
        </w:tc>
      </w:tr>
      <w:tr w:rsidR="00360FB9" w14:paraId="160B9D45" w14:textId="77777777" w:rsidTr="00286CB3">
        <w:tc>
          <w:tcPr>
            <w:tcW w:w="569" w:type="dxa"/>
          </w:tcPr>
          <w:p w14:paraId="22E9B50A" w14:textId="2C31C595"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13.</w:t>
            </w:r>
          </w:p>
        </w:tc>
        <w:tc>
          <w:tcPr>
            <w:tcW w:w="1558" w:type="dxa"/>
          </w:tcPr>
          <w:p w14:paraId="79356DC7" w14:textId="4AEDC8E2"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„Vilnius Mini Maker Faire 2017“</w:t>
            </w:r>
          </w:p>
        </w:tc>
        <w:tc>
          <w:tcPr>
            <w:tcW w:w="1559" w:type="dxa"/>
          </w:tcPr>
          <w:p w14:paraId="4CE6FB6B" w14:textId="1F407539"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gegužės 26-27 d. </w:t>
            </w:r>
          </w:p>
        </w:tc>
        <w:tc>
          <w:tcPr>
            <w:tcW w:w="3119" w:type="dxa"/>
          </w:tcPr>
          <w:p w14:paraId="13DC1FF9" w14:textId="538503DE" w:rsidR="00360FB9" w:rsidRDefault="00360FB9" w:rsidP="00360FB9">
            <w:pPr>
              <w:spacing w:after="0" w:line="240"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Kūrybos, inovacijų ir technologijų mugė, kurios metu lankytojai gali ne tik </w:t>
            </w:r>
            <w:r>
              <w:rPr>
                <w:rFonts w:ascii="Times New Roman" w:eastAsia="Times New Roman" w:hAnsi="Times New Roman" w:cs="Times New Roman"/>
                <w:color w:val="1D2129"/>
                <w:sz w:val="24"/>
                <w:szCs w:val="24"/>
              </w:rPr>
              <w:lastRenderedPageBreak/>
              <w:t>susipažinti su technologijų naujovėmis, bet ir jas išbandyti.</w:t>
            </w:r>
          </w:p>
        </w:tc>
        <w:tc>
          <w:tcPr>
            <w:tcW w:w="2126" w:type="dxa"/>
          </w:tcPr>
          <w:p w14:paraId="708FB1A9" w14:textId="0E90648A"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lastRenderedPageBreak/>
              <w:t>Administracinės ir komunalinės išlaidos.</w:t>
            </w:r>
          </w:p>
        </w:tc>
        <w:tc>
          <w:tcPr>
            <w:tcW w:w="1110" w:type="dxa"/>
          </w:tcPr>
          <w:p w14:paraId="00756FCC" w14:textId="35E14A5F" w:rsidR="00360FB9" w:rsidRDefault="005F33F7"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4</w:t>
            </w:r>
            <w:r w:rsidR="00AC0C06">
              <w:rPr>
                <w:rFonts w:ascii="Times New Roman" w:eastAsia="Times New Roman" w:hAnsi="Times New Roman" w:cs="Times New Roman"/>
                <w:sz w:val="24"/>
                <w:szCs w:val="24"/>
                <w:lang w:val="lt-LT"/>
              </w:rPr>
              <w:t>5</w:t>
            </w:r>
            <w:r w:rsidR="00360FB9">
              <w:rPr>
                <w:rFonts w:ascii="Times New Roman" w:eastAsia="Times New Roman" w:hAnsi="Times New Roman" w:cs="Times New Roman"/>
                <w:sz w:val="24"/>
                <w:szCs w:val="24"/>
                <w:lang w:val="lt-LT"/>
              </w:rPr>
              <w:t>0</w:t>
            </w:r>
          </w:p>
        </w:tc>
      </w:tr>
      <w:tr w:rsidR="00360FB9" w14:paraId="40A4F119" w14:textId="77777777" w:rsidTr="00286CB3">
        <w:tc>
          <w:tcPr>
            <w:tcW w:w="569" w:type="dxa"/>
          </w:tcPr>
          <w:p w14:paraId="6C3A0259" w14:textId="5353EA84"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14.</w:t>
            </w:r>
          </w:p>
        </w:tc>
        <w:tc>
          <w:tcPr>
            <w:tcW w:w="1558" w:type="dxa"/>
          </w:tcPr>
          <w:p w14:paraId="2C183ACC" w14:textId="06DDCD7F" w:rsidR="00360FB9" w:rsidRDefault="00360FB9" w:rsidP="00360FB9">
            <w:pPr>
              <w:pStyle w:val="Betarp"/>
              <w:rPr>
                <w:rFonts w:ascii="Times New Roman" w:eastAsia="Times New Roman" w:hAnsi="Times New Roman" w:cs="Times New Roman"/>
                <w:sz w:val="24"/>
                <w:szCs w:val="24"/>
                <w:lang w:val="lt-LT"/>
              </w:rPr>
            </w:pPr>
            <w:r w:rsidRPr="00D26C86">
              <w:rPr>
                <w:rFonts w:ascii="Times New Roman" w:hAnsi="Times New Roman"/>
                <w:sz w:val="24"/>
                <w:szCs w:val="24"/>
                <w:lang w:val="lt-LT"/>
              </w:rPr>
              <w:t>Paskaita: Vilnius fotografijose XIX a pab</w:t>
            </w:r>
            <w:r>
              <w:rPr>
                <w:rFonts w:ascii="Times New Roman" w:hAnsi="Times New Roman"/>
                <w:sz w:val="24"/>
                <w:szCs w:val="24"/>
                <w:lang w:val="lt-LT"/>
              </w:rPr>
              <w:t>.</w:t>
            </w:r>
            <w:r w:rsidRPr="00D26C86">
              <w:rPr>
                <w:rFonts w:ascii="Times New Roman" w:hAnsi="Times New Roman"/>
                <w:sz w:val="24"/>
                <w:szCs w:val="24"/>
                <w:lang w:val="lt-LT"/>
              </w:rPr>
              <w:t xml:space="preserve"> - XX a pr</w:t>
            </w:r>
            <w:r>
              <w:rPr>
                <w:rFonts w:ascii="Times New Roman" w:hAnsi="Times New Roman"/>
                <w:sz w:val="24"/>
                <w:szCs w:val="24"/>
                <w:lang w:val="lt-LT"/>
              </w:rPr>
              <w:t>.</w:t>
            </w:r>
          </w:p>
        </w:tc>
        <w:tc>
          <w:tcPr>
            <w:tcW w:w="1559" w:type="dxa"/>
          </w:tcPr>
          <w:p w14:paraId="0950A524" w14:textId="0621470C"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gegužės 18 d. </w:t>
            </w:r>
          </w:p>
        </w:tc>
        <w:tc>
          <w:tcPr>
            <w:tcW w:w="3119" w:type="dxa"/>
          </w:tcPr>
          <w:p w14:paraId="4AADAEA8" w14:textId="27B255CA" w:rsidR="00360FB9" w:rsidRDefault="00597CE5"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Dainius Junevič</w:t>
            </w:r>
            <w:r w:rsidRPr="00597CE5">
              <w:rPr>
                <w:rFonts w:ascii="Times New Roman" w:eastAsia="Times New Roman" w:hAnsi="Times New Roman" w:cs="Times New Roman"/>
                <w:sz w:val="24"/>
                <w:szCs w:val="24"/>
                <w:lang w:val="lt-LT"/>
              </w:rPr>
              <w:t>ius apie tai, kas liko už kadro ir fotografijos pradžią Vilniuje.</w:t>
            </w:r>
          </w:p>
        </w:tc>
        <w:tc>
          <w:tcPr>
            <w:tcW w:w="2126" w:type="dxa"/>
          </w:tcPr>
          <w:p w14:paraId="743400A3" w14:textId="546DC9D7"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16337903" w14:textId="30F24560" w:rsidR="00360FB9" w:rsidRDefault="00360FB9" w:rsidP="00360FB9">
            <w:pPr>
              <w:pStyle w:val="Betarp"/>
              <w:jc w:val="center"/>
              <w:rPr>
                <w:rFonts w:ascii="Times New Roman" w:eastAsia="Times New Roman" w:hAnsi="Times New Roman" w:cs="Times New Roman"/>
                <w:color w:val="FF0000"/>
                <w:sz w:val="24"/>
                <w:szCs w:val="24"/>
                <w:lang w:val="lt-LT"/>
              </w:rPr>
            </w:pPr>
            <w:r w:rsidRPr="00360FB9">
              <w:rPr>
                <w:rFonts w:ascii="Times New Roman" w:eastAsia="Times New Roman" w:hAnsi="Times New Roman" w:cs="Times New Roman"/>
                <w:sz w:val="24"/>
                <w:szCs w:val="24"/>
                <w:lang w:val="lt-LT"/>
              </w:rPr>
              <w:t>20</w:t>
            </w:r>
          </w:p>
        </w:tc>
      </w:tr>
      <w:tr w:rsidR="00360FB9" w14:paraId="1D5F86B7" w14:textId="77777777" w:rsidTr="00286CB3">
        <w:tc>
          <w:tcPr>
            <w:tcW w:w="569" w:type="dxa"/>
          </w:tcPr>
          <w:p w14:paraId="4A234CAD" w14:textId="5A3A74AE"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15.</w:t>
            </w:r>
          </w:p>
        </w:tc>
        <w:tc>
          <w:tcPr>
            <w:tcW w:w="1558" w:type="dxa"/>
          </w:tcPr>
          <w:p w14:paraId="62D9C096" w14:textId="45AF5CE5"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Kultūros naktis 2017 „Šiek tieko įtampos?“ </w:t>
            </w:r>
          </w:p>
        </w:tc>
        <w:tc>
          <w:tcPr>
            <w:tcW w:w="1559" w:type="dxa"/>
          </w:tcPr>
          <w:p w14:paraId="21103C93" w14:textId="738B863E"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birželio 16 d. </w:t>
            </w:r>
          </w:p>
        </w:tc>
        <w:tc>
          <w:tcPr>
            <w:tcW w:w="3119" w:type="dxa"/>
          </w:tcPr>
          <w:p w14:paraId="7B3B1A86" w14:textId="58E0F35B" w:rsidR="00360FB9" w:rsidRDefault="00360FB9" w:rsidP="00360FB9">
            <w:pPr>
              <w:spacing w:after="0" w:line="240"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Muziejaus Rūsyje įrengtas pramoginis siaubo labirintas.</w:t>
            </w:r>
          </w:p>
        </w:tc>
        <w:tc>
          <w:tcPr>
            <w:tcW w:w="2126" w:type="dxa"/>
          </w:tcPr>
          <w:p w14:paraId="4BF03C35" w14:textId="12E5106E"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3315B0F5" w14:textId="11906191" w:rsidR="00360FB9" w:rsidRDefault="00AC0C06"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63</w:t>
            </w:r>
          </w:p>
        </w:tc>
      </w:tr>
      <w:tr w:rsidR="00360FB9" w14:paraId="57231B8D" w14:textId="77777777" w:rsidTr="00286CB3">
        <w:tc>
          <w:tcPr>
            <w:tcW w:w="569" w:type="dxa"/>
          </w:tcPr>
          <w:p w14:paraId="752A2935" w14:textId="1F633A12"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16.</w:t>
            </w:r>
          </w:p>
        </w:tc>
        <w:tc>
          <w:tcPr>
            <w:tcW w:w="1558" w:type="dxa"/>
          </w:tcPr>
          <w:p w14:paraId="1DC05FD0" w14:textId="4AA9FC8C"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Kūrybinės dirbtuvės „Raketos“</w:t>
            </w:r>
          </w:p>
        </w:tc>
        <w:tc>
          <w:tcPr>
            <w:tcW w:w="1559" w:type="dxa"/>
          </w:tcPr>
          <w:p w14:paraId="595477C4" w14:textId="764A62CB"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liepos 1 d. </w:t>
            </w:r>
          </w:p>
        </w:tc>
        <w:tc>
          <w:tcPr>
            <w:tcW w:w="3119" w:type="dxa"/>
          </w:tcPr>
          <w:p w14:paraId="3063EB51" w14:textId="7B8DF7D7" w:rsidR="00360FB9" w:rsidRDefault="00597CE5" w:rsidP="00360FB9">
            <w:pPr>
              <w:spacing w:after="0" w:line="240" w:lineRule="auto"/>
              <w:rPr>
                <w:rFonts w:ascii="Times New Roman" w:eastAsia="Times New Roman" w:hAnsi="Times New Roman" w:cs="Times New Roman"/>
                <w:color w:val="1D2129"/>
                <w:sz w:val="24"/>
                <w:szCs w:val="24"/>
              </w:rPr>
            </w:pPr>
            <w:r w:rsidRPr="00597CE5">
              <w:rPr>
                <w:rFonts w:ascii="Times New Roman" w:eastAsia="Times New Roman" w:hAnsi="Times New Roman" w:cs="Times New Roman"/>
                <w:color w:val="1D2129"/>
                <w:sz w:val="24"/>
                <w:szCs w:val="24"/>
              </w:rPr>
              <w:t>Edukatoriaus pagalba, taikydami įgytas žinias susikonstruosite bei paleisite veikiančią raketą.</w:t>
            </w:r>
          </w:p>
        </w:tc>
        <w:tc>
          <w:tcPr>
            <w:tcW w:w="2126" w:type="dxa"/>
          </w:tcPr>
          <w:p w14:paraId="7ECE84E0" w14:textId="78B3FED6"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00FCF019" w14:textId="373DD6C3"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15</w:t>
            </w:r>
          </w:p>
        </w:tc>
      </w:tr>
      <w:tr w:rsidR="00360FB9" w14:paraId="743A38D0" w14:textId="77777777" w:rsidTr="00286CB3">
        <w:tc>
          <w:tcPr>
            <w:tcW w:w="569" w:type="dxa"/>
          </w:tcPr>
          <w:p w14:paraId="0483F1B3" w14:textId="20374496"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17.</w:t>
            </w:r>
          </w:p>
        </w:tc>
        <w:tc>
          <w:tcPr>
            <w:tcW w:w="1558" w:type="dxa"/>
          </w:tcPr>
          <w:p w14:paraId="0D377083" w14:textId="1EBD0115"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Kūrybinės dirbtuvės „Kaleidoskopas“</w:t>
            </w:r>
          </w:p>
        </w:tc>
        <w:tc>
          <w:tcPr>
            <w:tcW w:w="1559" w:type="dxa"/>
          </w:tcPr>
          <w:p w14:paraId="59F69EAC" w14:textId="53DF3581"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2017 m. liepos 8 d.</w:t>
            </w:r>
          </w:p>
        </w:tc>
        <w:tc>
          <w:tcPr>
            <w:tcW w:w="3119" w:type="dxa"/>
          </w:tcPr>
          <w:p w14:paraId="04AD5257" w14:textId="5C14E9B9" w:rsidR="00360FB9" w:rsidRPr="00286CB3" w:rsidRDefault="00597CE5" w:rsidP="00360FB9">
            <w:pPr>
              <w:spacing w:after="0" w:line="240" w:lineRule="auto"/>
              <w:rPr>
                <w:rFonts w:ascii="Times New Roman" w:eastAsia="Times New Roman" w:hAnsi="Times New Roman" w:cs="Times New Roman"/>
                <w:sz w:val="24"/>
                <w:szCs w:val="24"/>
              </w:rPr>
            </w:pPr>
            <w:r w:rsidRPr="00597CE5">
              <w:rPr>
                <w:rFonts w:ascii="Times New Roman" w:eastAsia="Times New Roman" w:hAnsi="Times New Roman" w:cs="Times New Roman"/>
                <w:sz w:val="24"/>
                <w:szCs w:val="24"/>
              </w:rPr>
              <w:t>Kūrybinių dirbtuvių metu pasidalinsime vasaros įspūdžiais, sužinosime kaip atsirado kaleidoskopai ir kur jie naudojami.</w:t>
            </w:r>
          </w:p>
        </w:tc>
        <w:tc>
          <w:tcPr>
            <w:tcW w:w="2126" w:type="dxa"/>
          </w:tcPr>
          <w:p w14:paraId="2E77555E" w14:textId="2C443E65"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6435A463" w14:textId="3093F57F"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11</w:t>
            </w:r>
          </w:p>
        </w:tc>
      </w:tr>
      <w:tr w:rsidR="00360FB9" w14:paraId="5FE3E500" w14:textId="77777777" w:rsidTr="00286CB3">
        <w:tc>
          <w:tcPr>
            <w:tcW w:w="569" w:type="dxa"/>
          </w:tcPr>
          <w:p w14:paraId="10BAEE86" w14:textId="1CFFA41E"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18.</w:t>
            </w:r>
          </w:p>
        </w:tc>
        <w:tc>
          <w:tcPr>
            <w:tcW w:w="1558" w:type="dxa"/>
          </w:tcPr>
          <w:p w14:paraId="0D90EC71" w14:textId="35147C84" w:rsidR="00360FB9" w:rsidRDefault="00360FB9" w:rsidP="00360FB9">
            <w:pPr>
              <w:spacing w:after="0" w:line="240" w:lineRule="auto"/>
            </w:pPr>
            <w:r>
              <w:rPr>
                <w:rFonts w:ascii="Times New Roman" w:hAnsi="Times New Roman"/>
                <w:sz w:val="24"/>
                <w:szCs w:val="24"/>
              </w:rPr>
              <w:t>Kūrybinės dirbtuvės „Aitvarai“</w:t>
            </w:r>
          </w:p>
        </w:tc>
        <w:tc>
          <w:tcPr>
            <w:tcW w:w="1559" w:type="dxa"/>
          </w:tcPr>
          <w:p w14:paraId="782F0EAC" w14:textId="6DF9A7F2"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liepos 15 d. </w:t>
            </w:r>
          </w:p>
        </w:tc>
        <w:tc>
          <w:tcPr>
            <w:tcW w:w="3119" w:type="dxa"/>
          </w:tcPr>
          <w:p w14:paraId="572CD1EC" w14:textId="2D1E9600" w:rsidR="00360FB9" w:rsidRPr="00286CB3" w:rsidRDefault="00597CE5" w:rsidP="00597CE5">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Dirbtuvių metu sužinosite</w:t>
            </w:r>
            <w:r w:rsidRPr="00597CE5">
              <w:rPr>
                <w:rFonts w:ascii="Times New Roman" w:eastAsia="Times New Roman" w:hAnsi="Times New Roman" w:cs="Times New Roman"/>
                <w:sz w:val="24"/>
                <w:szCs w:val="24"/>
                <w:lang w:val="lt-LT"/>
              </w:rPr>
              <w:t xml:space="preserve"> daugiau apie aitvarus, aitvar</w:t>
            </w:r>
            <w:r>
              <w:rPr>
                <w:rFonts w:ascii="Times New Roman" w:eastAsia="Times New Roman" w:hAnsi="Times New Roman" w:cs="Times New Roman"/>
                <w:sz w:val="24"/>
                <w:szCs w:val="24"/>
                <w:lang w:val="lt-LT"/>
              </w:rPr>
              <w:t>ų fiziką ir juos susikonstruosite.</w:t>
            </w:r>
          </w:p>
        </w:tc>
        <w:tc>
          <w:tcPr>
            <w:tcW w:w="2126" w:type="dxa"/>
          </w:tcPr>
          <w:p w14:paraId="0CA2F02E" w14:textId="511A7CD6"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1C387F96" w14:textId="3DE386E7" w:rsidR="00360FB9" w:rsidRDefault="00AC0C06"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8</w:t>
            </w:r>
          </w:p>
        </w:tc>
      </w:tr>
      <w:tr w:rsidR="00360FB9" w14:paraId="354409B1" w14:textId="77777777" w:rsidTr="00286CB3">
        <w:tc>
          <w:tcPr>
            <w:tcW w:w="569" w:type="dxa"/>
          </w:tcPr>
          <w:p w14:paraId="5BE518D9" w14:textId="0C14668B"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19.</w:t>
            </w:r>
          </w:p>
        </w:tc>
        <w:tc>
          <w:tcPr>
            <w:tcW w:w="1558" w:type="dxa"/>
          </w:tcPr>
          <w:p w14:paraId="2AAFC1C5" w14:textId="1DACE082" w:rsidR="00360FB9" w:rsidRDefault="00360FB9" w:rsidP="00360FB9">
            <w:pPr>
              <w:spacing w:after="0" w:line="240" w:lineRule="auto"/>
              <w:ind w:left="-3"/>
              <w:rPr>
                <w:rFonts w:ascii="Times New Roman" w:eastAsia="Times New Roman" w:hAnsi="Times New Roman" w:cs="Times New Roman"/>
                <w:sz w:val="24"/>
                <w:szCs w:val="24"/>
              </w:rPr>
            </w:pPr>
            <w:r>
              <w:rPr>
                <w:rFonts w:ascii="Times New Roman" w:hAnsi="Times New Roman"/>
                <w:sz w:val="24"/>
                <w:szCs w:val="24"/>
              </w:rPr>
              <w:t>Muzikos instrumentų dirbtuvėlės</w:t>
            </w:r>
          </w:p>
        </w:tc>
        <w:tc>
          <w:tcPr>
            <w:tcW w:w="1559" w:type="dxa"/>
          </w:tcPr>
          <w:p w14:paraId="11F15305" w14:textId="0C2D9CCB"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liepos 21 d. </w:t>
            </w:r>
          </w:p>
        </w:tc>
        <w:tc>
          <w:tcPr>
            <w:tcW w:w="3119" w:type="dxa"/>
          </w:tcPr>
          <w:p w14:paraId="033C6588" w14:textId="204C97EE" w:rsidR="00360FB9" w:rsidRDefault="00597CE5" w:rsidP="00360FB9">
            <w:pPr>
              <w:pStyle w:val="Betarp"/>
              <w:rPr>
                <w:rFonts w:ascii="Times New Roman" w:eastAsia="Times New Roman" w:hAnsi="Times New Roman" w:cs="Times New Roman"/>
                <w:sz w:val="24"/>
                <w:szCs w:val="24"/>
                <w:lang w:val="lt-LT"/>
              </w:rPr>
            </w:pPr>
            <w:r w:rsidRPr="00597CE5">
              <w:rPr>
                <w:rFonts w:ascii="Times New Roman" w:eastAsia="Times New Roman" w:hAnsi="Times New Roman" w:cs="Times New Roman"/>
                <w:sz w:val="24"/>
                <w:szCs w:val="24"/>
                <w:lang w:val="lt-LT"/>
              </w:rPr>
              <w:t>Daugelis žmonių šiais laikais muzikos instrumentus nusiperka arba muziką kurią kompiuteriu. Tačiau mes dirbtuvių metu bandysime muzikos instrumentus pasigaminti patys iš kasdienių, daugeliui nebereikalingų, daiktų.</w:t>
            </w:r>
          </w:p>
        </w:tc>
        <w:tc>
          <w:tcPr>
            <w:tcW w:w="2126" w:type="dxa"/>
          </w:tcPr>
          <w:p w14:paraId="1CAF4597" w14:textId="0033F6E9"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1856684B" w14:textId="4EF49B75"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w:t>
            </w:r>
          </w:p>
        </w:tc>
      </w:tr>
      <w:tr w:rsidR="00360FB9" w14:paraId="2E6CB6AA" w14:textId="77777777" w:rsidTr="00286CB3">
        <w:tc>
          <w:tcPr>
            <w:tcW w:w="569" w:type="dxa"/>
          </w:tcPr>
          <w:p w14:paraId="0F7982DA" w14:textId="1A8882EE" w:rsidR="00360FB9" w:rsidRDefault="00360FB9" w:rsidP="00360FB9">
            <w:pPr>
              <w:pStyle w:val="Betarp"/>
              <w:rPr>
                <w:rFonts w:ascii="Times New Roman" w:eastAsia="Times New Roman" w:hAnsi="Times New Roman" w:cs="Times New Roman"/>
                <w:sz w:val="24"/>
                <w:szCs w:val="24"/>
                <w:lang w:val="lt-LT"/>
              </w:rPr>
            </w:pPr>
            <w:r w:rsidRPr="30EF05D3">
              <w:rPr>
                <w:rFonts w:ascii="Times New Roman" w:eastAsia="Times New Roman" w:hAnsi="Times New Roman" w:cs="Times New Roman"/>
                <w:sz w:val="24"/>
                <w:szCs w:val="24"/>
                <w:lang w:val="lt-LT"/>
              </w:rPr>
              <w:t>20.</w:t>
            </w:r>
          </w:p>
        </w:tc>
        <w:tc>
          <w:tcPr>
            <w:tcW w:w="1558" w:type="dxa"/>
          </w:tcPr>
          <w:p w14:paraId="0D81B357" w14:textId="4CE4C8C0"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Kūrybinės lėktuvėlių dirbtuvės</w:t>
            </w:r>
          </w:p>
        </w:tc>
        <w:tc>
          <w:tcPr>
            <w:tcW w:w="1559" w:type="dxa"/>
          </w:tcPr>
          <w:p w14:paraId="07A25235" w14:textId="7FF63FA5"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liepos 29 d. </w:t>
            </w:r>
          </w:p>
        </w:tc>
        <w:tc>
          <w:tcPr>
            <w:tcW w:w="3119" w:type="dxa"/>
          </w:tcPr>
          <w:p w14:paraId="11E8E09A" w14:textId="03976EA6" w:rsidR="00360FB9" w:rsidRDefault="00597CE5" w:rsidP="00AC0C06">
            <w:pPr>
              <w:pStyle w:val="Betarp"/>
              <w:rPr>
                <w:rFonts w:ascii="Times New Roman" w:eastAsia="Times New Roman" w:hAnsi="Times New Roman" w:cs="Times New Roman"/>
                <w:sz w:val="24"/>
                <w:szCs w:val="24"/>
                <w:lang w:val="lt-LT"/>
              </w:rPr>
            </w:pPr>
            <w:r w:rsidRPr="00597CE5">
              <w:rPr>
                <w:rFonts w:ascii="Times New Roman" w:eastAsia="Times New Roman" w:hAnsi="Times New Roman" w:cs="Times New Roman"/>
                <w:sz w:val="24"/>
                <w:szCs w:val="24"/>
                <w:lang w:val="lt-LT"/>
              </w:rPr>
              <w:t xml:space="preserve">Vos daugiau kaip prieš šimtą metų buvo manyta, kad niekas sunkesnis už orą – negali skristi. Šiandien turime malūnsparnius, sraigtasparnius, raketas, lėktuvus ir dar daug įvairių skraidančių aparatų. Kiek paprastesnius lėktuvėlius gaminti mokysimės ir jų veikimo principus aiškinsimės </w:t>
            </w:r>
            <w:r w:rsidR="00AC0C06">
              <w:rPr>
                <w:rFonts w:ascii="Times New Roman" w:eastAsia="Times New Roman" w:hAnsi="Times New Roman" w:cs="Times New Roman"/>
                <w:sz w:val="24"/>
                <w:szCs w:val="24"/>
                <w:lang w:val="lt-LT"/>
              </w:rPr>
              <w:t>šiose dirbtuvėse.</w:t>
            </w:r>
          </w:p>
        </w:tc>
        <w:tc>
          <w:tcPr>
            <w:tcW w:w="2126" w:type="dxa"/>
          </w:tcPr>
          <w:p w14:paraId="4CDA85D5" w14:textId="649401F6"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3CC9E665" w14:textId="55FC667D"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15</w:t>
            </w:r>
          </w:p>
        </w:tc>
      </w:tr>
      <w:tr w:rsidR="00360FB9" w14:paraId="76433EBB" w14:textId="77777777" w:rsidTr="00286CB3">
        <w:tc>
          <w:tcPr>
            <w:tcW w:w="569" w:type="dxa"/>
          </w:tcPr>
          <w:p w14:paraId="4FE070D7" w14:textId="72E7C8BC"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21.</w:t>
            </w:r>
          </w:p>
        </w:tc>
        <w:tc>
          <w:tcPr>
            <w:tcW w:w="1558" w:type="dxa"/>
          </w:tcPr>
          <w:p w14:paraId="3ED18A72" w14:textId="01681952" w:rsidR="00360FB9" w:rsidRDefault="00597CE5" w:rsidP="00360F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Vaikų dienos stovykla Energetikos </w:t>
            </w:r>
            <w:r>
              <w:rPr>
                <w:rFonts w:ascii="Times New Roman" w:eastAsia="Times New Roman" w:hAnsi="Times New Roman" w:cs="Times New Roman"/>
                <w:sz w:val="24"/>
                <w:szCs w:val="24"/>
              </w:rPr>
              <w:lastRenderedPageBreak/>
              <w:t>ir technikos muziejuje</w:t>
            </w:r>
          </w:p>
        </w:tc>
        <w:tc>
          <w:tcPr>
            <w:tcW w:w="1559" w:type="dxa"/>
          </w:tcPr>
          <w:p w14:paraId="364BB00E" w14:textId="548E6505"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lastRenderedPageBreak/>
              <w:t xml:space="preserve">2017 m. rugpjūčio 2, </w:t>
            </w:r>
            <w:r>
              <w:rPr>
                <w:rFonts w:ascii="Times New Roman" w:hAnsi="Times New Roman"/>
                <w:sz w:val="24"/>
                <w:szCs w:val="24"/>
                <w:lang w:val="lt-LT"/>
              </w:rPr>
              <w:lastRenderedPageBreak/>
              <w:t>9, 16, 23, 30 dienomis</w:t>
            </w:r>
          </w:p>
        </w:tc>
        <w:tc>
          <w:tcPr>
            <w:tcW w:w="3119" w:type="dxa"/>
          </w:tcPr>
          <w:p w14:paraId="15C1014A" w14:textId="6BF81712" w:rsidR="00360FB9" w:rsidRDefault="00597CE5" w:rsidP="00360FB9">
            <w:pPr>
              <w:pStyle w:val="Betarp"/>
              <w:rPr>
                <w:rFonts w:ascii="Times New Roman" w:eastAsia="Times New Roman" w:hAnsi="Times New Roman" w:cs="Times New Roman"/>
                <w:sz w:val="24"/>
                <w:szCs w:val="24"/>
                <w:lang w:val="lt-LT"/>
              </w:rPr>
            </w:pPr>
            <w:r w:rsidRPr="00597CE5">
              <w:rPr>
                <w:rFonts w:ascii="Times New Roman" w:eastAsia="Times New Roman" w:hAnsi="Times New Roman" w:cs="Times New Roman"/>
                <w:sz w:val="24"/>
                <w:szCs w:val="24"/>
                <w:lang w:val="lt-LT"/>
              </w:rPr>
              <w:lastRenderedPageBreak/>
              <w:t xml:space="preserve">Projekto „Vaikų dienos stovykla Energetikos ir technikos muziejuje“ metu </w:t>
            </w:r>
            <w:r w:rsidRPr="00597CE5">
              <w:rPr>
                <w:rFonts w:ascii="Times New Roman" w:eastAsia="Times New Roman" w:hAnsi="Times New Roman" w:cs="Times New Roman"/>
                <w:sz w:val="24"/>
                <w:szCs w:val="24"/>
                <w:lang w:val="lt-LT"/>
              </w:rPr>
              <w:lastRenderedPageBreak/>
              <w:t>bendradarbiaujama su Vilniaus dienos centrais bei kitomis organizacijomis, besirūpinančiomis socialinės rizikos vaikų užimtumu. Edukacinių užsiėmimų metu skatinamas dienos stovyklos dalyvių kūrybiškumas bei ugdomi meniniai konstravimo gebėjimai.</w:t>
            </w:r>
          </w:p>
        </w:tc>
        <w:tc>
          <w:tcPr>
            <w:tcW w:w="2126" w:type="dxa"/>
          </w:tcPr>
          <w:p w14:paraId="15A2ED49" w14:textId="1D1C38DA"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lastRenderedPageBreak/>
              <w:t>Administracinės ir komunalinės išlaidos.</w:t>
            </w:r>
          </w:p>
        </w:tc>
        <w:tc>
          <w:tcPr>
            <w:tcW w:w="1110" w:type="dxa"/>
          </w:tcPr>
          <w:p w14:paraId="091FF8AB" w14:textId="53649D89"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83</w:t>
            </w:r>
          </w:p>
        </w:tc>
      </w:tr>
      <w:tr w:rsidR="00360FB9" w14:paraId="56675C05" w14:textId="77777777" w:rsidTr="00286CB3">
        <w:tc>
          <w:tcPr>
            <w:tcW w:w="569" w:type="dxa"/>
          </w:tcPr>
          <w:p w14:paraId="7D967A27" w14:textId="5DC9D160"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22.</w:t>
            </w:r>
          </w:p>
        </w:tc>
        <w:tc>
          <w:tcPr>
            <w:tcW w:w="1558" w:type="dxa"/>
          </w:tcPr>
          <w:p w14:paraId="6F76B710" w14:textId="75C6640E"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Kūrybinės dirbtuvės „Kaleidoskopas“</w:t>
            </w:r>
          </w:p>
        </w:tc>
        <w:tc>
          <w:tcPr>
            <w:tcW w:w="1559" w:type="dxa"/>
          </w:tcPr>
          <w:p w14:paraId="3E5BFB9A" w14:textId="56F954DC"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rugpjūčio 5 d. </w:t>
            </w:r>
          </w:p>
        </w:tc>
        <w:tc>
          <w:tcPr>
            <w:tcW w:w="3119" w:type="dxa"/>
          </w:tcPr>
          <w:p w14:paraId="5F5A4CA5" w14:textId="4E6411DB" w:rsidR="00360FB9" w:rsidRDefault="00597CE5" w:rsidP="00360FB9">
            <w:pPr>
              <w:spacing w:after="0" w:line="240" w:lineRule="auto"/>
              <w:rPr>
                <w:rFonts w:ascii="Times New Roman" w:eastAsia="Times New Roman" w:hAnsi="Times New Roman" w:cs="Times New Roman"/>
                <w:sz w:val="24"/>
                <w:szCs w:val="24"/>
              </w:rPr>
            </w:pPr>
            <w:r w:rsidRPr="00597CE5">
              <w:rPr>
                <w:rFonts w:ascii="Times New Roman" w:eastAsia="Times New Roman" w:hAnsi="Times New Roman" w:cs="Times New Roman"/>
                <w:sz w:val="24"/>
                <w:szCs w:val="24"/>
              </w:rPr>
              <w:t>Kūrybinių dirbtuvių metu pasidalinsime vasaros įspūdžiais, sužinosime kaip atsirado kaleidoskopai ir kur jie naudojami.</w:t>
            </w:r>
          </w:p>
        </w:tc>
        <w:tc>
          <w:tcPr>
            <w:tcW w:w="2126" w:type="dxa"/>
          </w:tcPr>
          <w:p w14:paraId="46E83CCF" w14:textId="5EBDB612"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1E7DEDAD" w14:textId="5039C5C3"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9</w:t>
            </w:r>
          </w:p>
        </w:tc>
      </w:tr>
      <w:tr w:rsidR="00360FB9" w14:paraId="4B9196CF" w14:textId="77777777" w:rsidTr="00286CB3">
        <w:tc>
          <w:tcPr>
            <w:tcW w:w="569" w:type="dxa"/>
          </w:tcPr>
          <w:p w14:paraId="0772E4F4" w14:textId="2A5BCE6F" w:rsidR="00360FB9" w:rsidRDefault="00360FB9" w:rsidP="00360FB9">
            <w:pPr>
              <w:pStyle w:val="Betarp"/>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23.</w:t>
            </w:r>
          </w:p>
        </w:tc>
        <w:tc>
          <w:tcPr>
            <w:tcW w:w="1558" w:type="dxa"/>
          </w:tcPr>
          <w:p w14:paraId="2734E901" w14:textId="36396BCA"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Knygų rišimo kūrybinės dirbtuvės</w:t>
            </w:r>
          </w:p>
        </w:tc>
        <w:tc>
          <w:tcPr>
            <w:tcW w:w="1559" w:type="dxa"/>
          </w:tcPr>
          <w:p w14:paraId="4E7A5B57" w14:textId="53E9057D"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2017 m. rugpjūčio 12 d.</w:t>
            </w:r>
          </w:p>
        </w:tc>
        <w:tc>
          <w:tcPr>
            <w:tcW w:w="3119" w:type="dxa"/>
          </w:tcPr>
          <w:p w14:paraId="0AF72D22" w14:textId="1FA98530" w:rsidR="00360FB9" w:rsidRDefault="00AC0C06" w:rsidP="00360FB9">
            <w:pPr>
              <w:spacing w:after="0" w:line="240" w:lineRule="auto"/>
              <w:rPr>
                <w:rFonts w:ascii="Times New Roman" w:eastAsia="Times New Roman" w:hAnsi="Times New Roman" w:cs="Times New Roman"/>
                <w:sz w:val="24"/>
                <w:szCs w:val="24"/>
              </w:rPr>
            </w:pPr>
            <w:r w:rsidRPr="00AC0C06">
              <w:rPr>
                <w:rFonts w:ascii="Times New Roman" w:eastAsia="Times New Roman" w:hAnsi="Times New Roman" w:cs="Times New Roman"/>
                <w:sz w:val="24"/>
                <w:szCs w:val="24"/>
              </w:rPr>
              <w:t>Seniausia lietuviška knyga – Martyno Mažvydo „Katekizmas“, o naujausią gali susirišti tu!</w:t>
            </w:r>
          </w:p>
        </w:tc>
        <w:tc>
          <w:tcPr>
            <w:tcW w:w="2126" w:type="dxa"/>
          </w:tcPr>
          <w:p w14:paraId="02A53295" w14:textId="2EFEB731"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0DF76692" w14:textId="3F80EE11"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4</w:t>
            </w:r>
          </w:p>
        </w:tc>
      </w:tr>
      <w:tr w:rsidR="00360FB9" w14:paraId="7AEC0C12" w14:textId="77777777" w:rsidTr="00286CB3">
        <w:tc>
          <w:tcPr>
            <w:tcW w:w="569" w:type="dxa"/>
          </w:tcPr>
          <w:p w14:paraId="363C5FDB" w14:textId="284EF859" w:rsidR="00360FB9" w:rsidRDefault="00AC0C06"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24</w:t>
            </w:r>
            <w:r w:rsidR="00360FB9" w:rsidRPr="689B1AFD">
              <w:rPr>
                <w:rFonts w:ascii="Times New Roman" w:eastAsia="Times New Roman" w:hAnsi="Times New Roman" w:cs="Times New Roman"/>
                <w:sz w:val="24"/>
                <w:szCs w:val="24"/>
                <w:lang w:val="lt-LT"/>
              </w:rPr>
              <w:t>.</w:t>
            </w:r>
          </w:p>
        </w:tc>
        <w:tc>
          <w:tcPr>
            <w:tcW w:w="1558" w:type="dxa"/>
          </w:tcPr>
          <w:p w14:paraId="1339B663" w14:textId="753C1E61"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Kūrybinės lėktuvėlių dibtuvės</w:t>
            </w:r>
          </w:p>
        </w:tc>
        <w:tc>
          <w:tcPr>
            <w:tcW w:w="1559" w:type="dxa"/>
          </w:tcPr>
          <w:p w14:paraId="13056203" w14:textId="1E666507"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rugpjūčio 26 d. </w:t>
            </w:r>
          </w:p>
        </w:tc>
        <w:tc>
          <w:tcPr>
            <w:tcW w:w="3119" w:type="dxa"/>
          </w:tcPr>
          <w:p w14:paraId="2F6177E1" w14:textId="772037DB" w:rsidR="00360FB9" w:rsidRDefault="00AC0C06" w:rsidP="00360FB9">
            <w:pPr>
              <w:spacing w:after="0" w:line="240" w:lineRule="auto"/>
              <w:rPr>
                <w:rFonts w:ascii="Times New Roman" w:eastAsia="Times New Roman" w:hAnsi="Times New Roman" w:cs="Times New Roman"/>
                <w:sz w:val="24"/>
                <w:szCs w:val="24"/>
              </w:rPr>
            </w:pPr>
            <w:r w:rsidRPr="00597CE5">
              <w:rPr>
                <w:rFonts w:ascii="Times New Roman" w:eastAsia="Times New Roman" w:hAnsi="Times New Roman" w:cs="Times New Roman"/>
                <w:sz w:val="24"/>
                <w:szCs w:val="24"/>
              </w:rPr>
              <w:t xml:space="preserve">Vos daugiau kaip prieš šimtą metų buvo manyta, kad niekas sunkesnis už orą – negali skristi. Šiandien turime malūnsparnius, sraigtasparnius, raketas, lėktuvus ir dar daug įvairių skraidančių aparatų. Kiek paprastesnius lėktuvėlius gaminti mokysimės ir jų veikimo principus aiškinsimės </w:t>
            </w:r>
            <w:r>
              <w:rPr>
                <w:rFonts w:ascii="Times New Roman" w:eastAsia="Times New Roman" w:hAnsi="Times New Roman" w:cs="Times New Roman"/>
                <w:sz w:val="24"/>
                <w:szCs w:val="24"/>
              </w:rPr>
              <w:t>šiose dirbtuvėse.</w:t>
            </w:r>
          </w:p>
        </w:tc>
        <w:tc>
          <w:tcPr>
            <w:tcW w:w="2126" w:type="dxa"/>
          </w:tcPr>
          <w:p w14:paraId="12A30BA8" w14:textId="6BF9AB56"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2E4E3728" w14:textId="4AD4A493"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15</w:t>
            </w:r>
          </w:p>
        </w:tc>
      </w:tr>
      <w:tr w:rsidR="00360FB9" w14:paraId="350CC7C8" w14:textId="77777777" w:rsidTr="00286CB3">
        <w:tc>
          <w:tcPr>
            <w:tcW w:w="569" w:type="dxa"/>
          </w:tcPr>
          <w:p w14:paraId="27E5F84C" w14:textId="50C9FD6D" w:rsidR="00360FB9" w:rsidRDefault="00AC0C06"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25</w:t>
            </w:r>
            <w:r w:rsidR="00360FB9" w:rsidRPr="689B1AFD">
              <w:rPr>
                <w:rFonts w:ascii="Times New Roman" w:eastAsia="Times New Roman" w:hAnsi="Times New Roman" w:cs="Times New Roman"/>
                <w:sz w:val="24"/>
                <w:szCs w:val="24"/>
                <w:lang w:val="lt-LT"/>
              </w:rPr>
              <w:t>.</w:t>
            </w:r>
          </w:p>
        </w:tc>
        <w:tc>
          <w:tcPr>
            <w:tcW w:w="1558" w:type="dxa"/>
          </w:tcPr>
          <w:p w14:paraId="16B31B4C" w14:textId="593E85B3"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Nemokamos ekskursijos </w:t>
            </w:r>
          </w:p>
        </w:tc>
        <w:tc>
          <w:tcPr>
            <w:tcW w:w="1559" w:type="dxa"/>
          </w:tcPr>
          <w:p w14:paraId="37E744F5" w14:textId="4E9BFACB"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2017 m. rugpjūčio 15 d.</w:t>
            </w:r>
          </w:p>
        </w:tc>
        <w:tc>
          <w:tcPr>
            <w:tcW w:w="3119" w:type="dxa"/>
          </w:tcPr>
          <w:p w14:paraId="5E22B2D4" w14:textId="59D8853B" w:rsidR="00360FB9" w:rsidRDefault="00360FB9" w:rsidP="00360F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Valstybinės šventės „Žolinių“ proga, organizuojamos nemokamos ekskursijos.</w:t>
            </w:r>
          </w:p>
        </w:tc>
        <w:tc>
          <w:tcPr>
            <w:tcW w:w="2126" w:type="dxa"/>
          </w:tcPr>
          <w:p w14:paraId="0EE25086" w14:textId="642EEA2A"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35C12690" w14:textId="627C04E5"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13</w:t>
            </w:r>
          </w:p>
        </w:tc>
      </w:tr>
      <w:tr w:rsidR="00360FB9" w14:paraId="3E1536AD" w14:textId="77777777" w:rsidTr="00286CB3">
        <w:tc>
          <w:tcPr>
            <w:tcW w:w="569" w:type="dxa"/>
          </w:tcPr>
          <w:p w14:paraId="438A457D" w14:textId="19B961E2" w:rsidR="00360FB9" w:rsidRDefault="00AC0C06"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26</w:t>
            </w:r>
            <w:r w:rsidR="00360FB9" w:rsidRPr="689B1AFD">
              <w:rPr>
                <w:rFonts w:ascii="Times New Roman" w:eastAsia="Times New Roman" w:hAnsi="Times New Roman" w:cs="Times New Roman"/>
                <w:sz w:val="24"/>
                <w:szCs w:val="24"/>
                <w:lang w:val="lt-LT"/>
              </w:rPr>
              <w:t>.</w:t>
            </w:r>
          </w:p>
        </w:tc>
        <w:tc>
          <w:tcPr>
            <w:tcW w:w="1558" w:type="dxa"/>
          </w:tcPr>
          <w:p w14:paraId="1E8B7B52" w14:textId="50F1249F"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„Rugsėjis ir vėl atėjo!“ nemokamas įėjimas ir ekskursijos moksleiviams ir mokytojams</w:t>
            </w:r>
          </w:p>
        </w:tc>
        <w:tc>
          <w:tcPr>
            <w:tcW w:w="1559" w:type="dxa"/>
          </w:tcPr>
          <w:p w14:paraId="73662502" w14:textId="4E16D0A9"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rugsėjo 1 d. </w:t>
            </w:r>
          </w:p>
        </w:tc>
        <w:tc>
          <w:tcPr>
            <w:tcW w:w="3119" w:type="dxa"/>
          </w:tcPr>
          <w:p w14:paraId="4C2DB587" w14:textId="6760FF52" w:rsidR="00360FB9" w:rsidRPr="00360FB9" w:rsidRDefault="00360FB9" w:rsidP="00360FB9">
            <w:pPr>
              <w:spacing w:after="0" w:line="240" w:lineRule="auto"/>
              <w:rPr>
                <w:rFonts w:ascii="Times New Roman" w:hAnsi="Times New Roman" w:cs="Times New Roman"/>
                <w:sz w:val="24"/>
                <w:szCs w:val="24"/>
              </w:rPr>
            </w:pPr>
            <w:r w:rsidRPr="00360FB9">
              <w:rPr>
                <w:rFonts w:ascii="Times New Roman" w:hAnsi="Times New Roman" w:cs="Times New Roman"/>
                <w:sz w:val="24"/>
                <w:szCs w:val="24"/>
              </w:rPr>
              <w:t xml:space="preserve">Rugsėjo pirmoji – mokslo ir žinių šventė. Kviečiame visus moksleivius, mokytojus, studentus ir dėstytojus užsukti ir aplankyti muziejų nemokamai. </w:t>
            </w:r>
          </w:p>
        </w:tc>
        <w:tc>
          <w:tcPr>
            <w:tcW w:w="2126" w:type="dxa"/>
          </w:tcPr>
          <w:p w14:paraId="71E9663B" w14:textId="76DA4B0F"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2489FEBB" w14:textId="417320A2" w:rsidR="00360FB9" w:rsidRDefault="00AC0C06"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26</w:t>
            </w:r>
          </w:p>
        </w:tc>
      </w:tr>
      <w:tr w:rsidR="00360FB9" w14:paraId="7D76FC8A" w14:textId="77777777" w:rsidTr="00286CB3">
        <w:tc>
          <w:tcPr>
            <w:tcW w:w="569" w:type="dxa"/>
          </w:tcPr>
          <w:p w14:paraId="6BD99EC9" w14:textId="52115D32" w:rsidR="00360FB9" w:rsidRDefault="00AC0C06"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27</w:t>
            </w:r>
            <w:r w:rsidR="00360FB9" w:rsidRPr="689B1AFD">
              <w:rPr>
                <w:rFonts w:ascii="Times New Roman" w:eastAsia="Times New Roman" w:hAnsi="Times New Roman" w:cs="Times New Roman"/>
                <w:sz w:val="24"/>
                <w:szCs w:val="24"/>
                <w:lang w:val="lt-LT"/>
              </w:rPr>
              <w:t>.</w:t>
            </w:r>
          </w:p>
        </w:tc>
        <w:tc>
          <w:tcPr>
            <w:tcW w:w="1558" w:type="dxa"/>
          </w:tcPr>
          <w:p w14:paraId="56B3D52C" w14:textId="5748878F"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Virtuali Nuotraukų paroda: „Vilniaus elektrinės vaizdų kaita“ </w:t>
            </w:r>
          </w:p>
        </w:tc>
        <w:tc>
          <w:tcPr>
            <w:tcW w:w="1559" w:type="dxa"/>
          </w:tcPr>
          <w:p w14:paraId="407406C5" w14:textId="7BD064CF"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w:t>
            </w:r>
          </w:p>
        </w:tc>
        <w:tc>
          <w:tcPr>
            <w:tcW w:w="3119" w:type="dxa"/>
          </w:tcPr>
          <w:p w14:paraId="4487380E" w14:textId="1FF1473A" w:rsidR="00360FB9" w:rsidRPr="00360FB9" w:rsidRDefault="00360FB9" w:rsidP="00360FB9">
            <w:pPr>
              <w:spacing w:after="0" w:line="240" w:lineRule="auto"/>
              <w:rPr>
                <w:rFonts w:ascii="Times New Roman" w:hAnsi="Times New Roman" w:cs="Times New Roman"/>
              </w:rPr>
            </w:pPr>
            <w:r>
              <w:rPr>
                <w:rFonts w:ascii="Times New Roman" w:hAnsi="Times New Roman" w:cs="Times New Roman"/>
              </w:rPr>
              <w:t>Virtuali paroda supažindinanti su Vilnaus praeities kraštovazdžiais architektūra ir vaizdais, kurie šiandin jau pakitę</w:t>
            </w:r>
          </w:p>
        </w:tc>
        <w:tc>
          <w:tcPr>
            <w:tcW w:w="2126" w:type="dxa"/>
          </w:tcPr>
          <w:p w14:paraId="270041C9" w14:textId="14856825"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išlaidos.</w:t>
            </w:r>
          </w:p>
        </w:tc>
        <w:tc>
          <w:tcPr>
            <w:tcW w:w="1110" w:type="dxa"/>
          </w:tcPr>
          <w:p w14:paraId="3D023E47" w14:textId="1F59E8E6"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15</w:t>
            </w:r>
          </w:p>
        </w:tc>
      </w:tr>
      <w:tr w:rsidR="00360FB9" w14:paraId="5897C858" w14:textId="77777777" w:rsidTr="00286CB3">
        <w:tc>
          <w:tcPr>
            <w:tcW w:w="569" w:type="dxa"/>
          </w:tcPr>
          <w:p w14:paraId="64EF2C64" w14:textId="1D4FD812" w:rsidR="00360FB9" w:rsidRDefault="00AC0C06"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lastRenderedPageBreak/>
              <w:t>28</w:t>
            </w:r>
            <w:r w:rsidR="00360FB9" w:rsidRPr="689B1AFD">
              <w:rPr>
                <w:rFonts w:ascii="Times New Roman" w:eastAsia="Times New Roman" w:hAnsi="Times New Roman" w:cs="Times New Roman"/>
                <w:sz w:val="24"/>
                <w:szCs w:val="24"/>
                <w:lang w:val="lt-LT"/>
              </w:rPr>
              <w:t>.</w:t>
            </w:r>
          </w:p>
        </w:tc>
        <w:tc>
          <w:tcPr>
            <w:tcW w:w="1558" w:type="dxa"/>
          </w:tcPr>
          <w:p w14:paraId="7C7E33BF" w14:textId="04B84C5E"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Tyrėjų naktis „</w:t>
            </w:r>
            <w:r w:rsidRPr="007701A9">
              <w:rPr>
                <w:rFonts w:ascii="Times New Roman" w:hAnsi="Times New Roman"/>
                <w:sz w:val="24"/>
                <w:szCs w:val="24"/>
              </w:rPr>
              <w:t>ENCOUNTER V: Elektrinė</w:t>
            </w:r>
            <w:r>
              <w:rPr>
                <w:rFonts w:ascii="Times New Roman" w:hAnsi="Times New Roman"/>
                <w:sz w:val="24"/>
                <w:szCs w:val="24"/>
              </w:rPr>
              <w:t>“</w:t>
            </w:r>
          </w:p>
        </w:tc>
        <w:tc>
          <w:tcPr>
            <w:tcW w:w="1559" w:type="dxa"/>
          </w:tcPr>
          <w:p w14:paraId="01EE1DAB" w14:textId="2D566CAB"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rugėjo 29 d. </w:t>
            </w:r>
          </w:p>
        </w:tc>
        <w:tc>
          <w:tcPr>
            <w:tcW w:w="3119" w:type="dxa"/>
          </w:tcPr>
          <w:p w14:paraId="53D0B42D" w14:textId="04CBF3F0" w:rsidR="00360FB9" w:rsidRDefault="00360FB9" w:rsidP="00360FB9">
            <w:pPr>
              <w:spacing w:after="0" w:line="240" w:lineRule="auto"/>
              <w:rPr>
                <w:rFonts w:ascii="Times New Roman" w:eastAsia="Times New Roman" w:hAnsi="Times New Roman" w:cs="Times New Roman"/>
                <w:color w:val="1D2129"/>
                <w:sz w:val="24"/>
                <w:szCs w:val="24"/>
              </w:rPr>
            </w:pPr>
            <w:r w:rsidRPr="00360FB9">
              <w:rPr>
                <w:rFonts w:ascii="Times New Roman" w:eastAsia="Times New Roman" w:hAnsi="Times New Roman" w:cs="Times New Roman"/>
                <w:color w:val="1D2129"/>
                <w:sz w:val="24"/>
                <w:szCs w:val="24"/>
              </w:rPr>
              <w:t>Encounter žaidimas</w:t>
            </w:r>
            <w:r>
              <w:rPr>
                <w:rFonts w:ascii="Times New Roman" w:eastAsia="Times New Roman" w:hAnsi="Times New Roman" w:cs="Times New Roman"/>
                <w:color w:val="1D2129"/>
                <w:sz w:val="24"/>
                <w:szCs w:val="24"/>
              </w:rPr>
              <w:t xml:space="preserve"> –</w:t>
            </w:r>
            <w:r w:rsidRPr="00360FB9">
              <w:rPr>
                <w:rFonts w:ascii="Times New Roman" w:eastAsia="Times New Roman" w:hAnsi="Times New Roman" w:cs="Times New Roman"/>
                <w:color w:val="1D2129"/>
                <w:sz w:val="24"/>
                <w:szCs w:val="24"/>
              </w:rPr>
              <w:t xml:space="preserve"> fotografijų pavidalo užduotys, kurios kvies atidžiau ir giliau pažvelgti į tai, ką turbūt jau ne kartą matėte muziejaus ekspozicijose.</w:t>
            </w:r>
          </w:p>
        </w:tc>
        <w:tc>
          <w:tcPr>
            <w:tcW w:w="2126" w:type="dxa"/>
          </w:tcPr>
          <w:p w14:paraId="0B0A1E82" w14:textId="22A8402C"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379E2F08" w14:textId="233536A7"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14</w:t>
            </w:r>
          </w:p>
        </w:tc>
      </w:tr>
      <w:tr w:rsidR="00360FB9" w14:paraId="4DD26FEC" w14:textId="77777777" w:rsidTr="00286CB3">
        <w:tc>
          <w:tcPr>
            <w:tcW w:w="569" w:type="dxa"/>
          </w:tcPr>
          <w:p w14:paraId="7E446425" w14:textId="568A95C8" w:rsidR="00360FB9" w:rsidRDefault="00AC0C06"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29</w:t>
            </w:r>
            <w:r w:rsidR="00360FB9" w:rsidRPr="689B1AFD">
              <w:rPr>
                <w:rFonts w:ascii="Times New Roman" w:eastAsia="Times New Roman" w:hAnsi="Times New Roman" w:cs="Times New Roman"/>
                <w:sz w:val="24"/>
                <w:szCs w:val="24"/>
                <w:lang w:val="lt-LT"/>
              </w:rPr>
              <w:t xml:space="preserve">. </w:t>
            </w:r>
          </w:p>
        </w:tc>
        <w:tc>
          <w:tcPr>
            <w:tcW w:w="1558" w:type="dxa"/>
          </w:tcPr>
          <w:p w14:paraId="7E809FB5" w14:textId="6793B0A3" w:rsidR="00360FB9" w:rsidRDefault="00360FB9" w:rsidP="00360FB9">
            <w:pPr>
              <w:spacing w:after="0" w:line="240" w:lineRule="auto"/>
              <w:rPr>
                <w:rFonts w:ascii="Times New Roman" w:eastAsia="Times New Roman" w:hAnsi="Times New Roman" w:cs="Times New Roman"/>
                <w:sz w:val="24"/>
                <w:szCs w:val="24"/>
              </w:rPr>
            </w:pPr>
            <w:r>
              <w:rPr>
                <w:rFonts w:ascii="Times New Roman" w:hAnsi="Times New Roman"/>
                <w:sz w:val="24"/>
                <w:szCs w:val="24"/>
              </w:rPr>
              <w:t>Diskusija „Iššifruojant Tarybų Lietuvos kronikas“</w:t>
            </w:r>
          </w:p>
        </w:tc>
        <w:tc>
          <w:tcPr>
            <w:tcW w:w="1559" w:type="dxa"/>
          </w:tcPr>
          <w:p w14:paraId="42F7B3FC" w14:textId="27EC5939"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 xml:space="preserve">2017 m. rugsėjo 21 d. </w:t>
            </w:r>
          </w:p>
        </w:tc>
        <w:tc>
          <w:tcPr>
            <w:tcW w:w="3119" w:type="dxa"/>
          </w:tcPr>
          <w:p w14:paraId="28885B92" w14:textId="2906BC26" w:rsidR="00360FB9" w:rsidRDefault="00360FB9" w:rsidP="00360FB9">
            <w:pPr>
              <w:spacing w:after="0" w:line="240"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N</w:t>
            </w:r>
            <w:r w:rsidRPr="00360FB9">
              <w:rPr>
                <w:rFonts w:ascii="Times New Roman" w:eastAsia="Times New Roman" w:hAnsi="Times New Roman" w:cs="Times New Roman"/>
                <w:color w:val="1D2129"/>
                <w:sz w:val="24"/>
                <w:szCs w:val="24"/>
              </w:rPr>
              <w:t>emokama diskusija, kuri padės geriau suprasti propagandos reikšmę ir mastus praeityje bei dabar.</w:t>
            </w:r>
          </w:p>
        </w:tc>
        <w:tc>
          <w:tcPr>
            <w:tcW w:w="2126" w:type="dxa"/>
          </w:tcPr>
          <w:p w14:paraId="15A71E75" w14:textId="2BB2A829"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05F1D2C3" w14:textId="026CCE5B"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47</w:t>
            </w:r>
          </w:p>
        </w:tc>
      </w:tr>
      <w:tr w:rsidR="00360FB9" w14:paraId="607B420E" w14:textId="77777777" w:rsidTr="00286CB3">
        <w:tc>
          <w:tcPr>
            <w:tcW w:w="569" w:type="dxa"/>
          </w:tcPr>
          <w:p w14:paraId="5E7C5418" w14:textId="41D56A61" w:rsidR="00360FB9" w:rsidRDefault="00AC0C06"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30</w:t>
            </w:r>
            <w:r w:rsidR="00360FB9" w:rsidRPr="689B1AFD">
              <w:rPr>
                <w:rFonts w:ascii="Times New Roman" w:eastAsia="Times New Roman" w:hAnsi="Times New Roman" w:cs="Times New Roman"/>
                <w:sz w:val="24"/>
                <w:szCs w:val="24"/>
                <w:lang w:val="lt-LT"/>
              </w:rPr>
              <w:t>.</w:t>
            </w:r>
          </w:p>
        </w:tc>
        <w:tc>
          <w:tcPr>
            <w:tcW w:w="1558" w:type="dxa"/>
          </w:tcPr>
          <w:p w14:paraId="0C1112CA" w14:textId="3127AAC9" w:rsidR="00360FB9" w:rsidRDefault="00360FB9" w:rsidP="00360FB9">
            <w:pPr>
              <w:spacing w:after="0" w:line="240" w:lineRule="auto"/>
              <w:rPr>
                <w:rFonts w:ascii="Times New Roman" w:eastAsia="Times New Roman" w:hAnsi="Times New Roman" w:cs="Times New Roman"/>
                <w:sz w:val="24"/>
                <w:szCs w:val="24"/>
              </w:rPr>
            </w:pPr>
            <w:r w:rsidRPr="007701A9">
              <w:rPr>
                <w:rFonts w:ascii="Times New Roman" w:hAnsi="Times New Roman"/>
                <w:sz w:val="24"/>
                <w:szCs w:val="24"/>
              </w:rPr>
              <w:t>Paskaita „Kaip viešasis transportas keitė Vilniaus vaizdą“</w:t>
            </w:r>
          </w:p>
        </w:tc>
        <w:tc>
          <w:tcPr>
            <w:tcW w:w="1559" w:type="dxa"/>
          </w:tcPr>
          <w:p w14:paraId="4F85E91E" w14:textId="59CFBB02" w:rsidR="00360FB9" w:rsidRDefault="00360FB9" w:rsidP="00360FB9">
            <w:pPr>
              <w:pStyle w:val="Betarp"/>
              <w:rPr>
                <w:rFonts w:ascii="Times New Roman" w:eastAsia="Times New Roman" w:hAnsi="Times New Roman" w:cs="Times New Roman"/>
                <w:sz w:val="24"/>
                <w:szCs w:val="24"/>
                <w:lang w:val="lt-LT"/>
              </w:rPr>
            </w:pPr>
            <w:r>
              <w:rPr>
                <w:rFonts w:ascii="Times New Roman" w:hAnsi="Times New Roman"/>
                <w:sz w:val="24"/>
                <w:szCs w:val="24"/>
                <w:lang w:val="lt-LT"/>
              </w:rPr>
              <w:t>2017 m. rugsėjo 16 d.</w:t>
            </w:r>
          </w:p>
        </w:tc>
        <w:tc>
          <w:tcPr>
            <w:tcW w:w="3119" w:type="dxa"/>
          </w:tcPr>
          <w:p w14:paraId="7EDFE7EE" w14:textId="2569B784" w:rsidR="00360FB9" w:rsidRDefault="00360FB9" w:rsidP="00360FB9">
            <w:pPr>
              <w:spacing w:after="0" w:line="240"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Transporto ekspozicijos kuratoriaus R. Žičkaus paskaita apie Vilniaus transportą. </w:t>
            </w:r>
          </w:p>
        </w:tc>
        <w:tc>
          <w:tcPr>
            <w:tcW w:w="2126" w:type="dxa"/>
          </w:tcPr>
          <w:p w14:paraId="1571F9AA" w14:textId="7FE9EE01" w:rsidR="00360FB9"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7BA205BB" w14:textId="357A4640" w:rsidR="00360FB9" w:rsidRDefault="00AC0C06"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41</w:t>
            </w:r>
          </w:p>
        </w:tc>
      </w:tr>
      <w:tr w:rsidR="00360FB9" w14:paraId="23B6FB8E" w14:textId="77777777" w:rsidTr="00286CB3">
        <w:tc>
          <w:tcPr>
            <w:tcW w:w="569" w:type="dxa"/>
          </w:tcPr>
          <w:p w14:paraId="05C6D912" w14:textId="5A2B0613" w:rsidR="00360FB9" w:rsidRPr="689B1AFD" w:rsidRDefault="00AC0C06" w:rsidP="00360FB9">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31</w:t>
            </w:r>
            <w:r w:rsidR="00360FB9">
              <w:rPr>
                <w:rFonts w:ascii="Times New Roman" w:eastAsia="Times New Roman" w:hAnsi="Times New Roman" w:cs="Times New Roman"/>
                <w:sz w:val="24"/>
                <w:szCs w:val="24"/>
                <w:lang w:val="lt-LT"/>
              </w:rPr>
              <w:t>.</w:t>
            </w:r>
          </w:p>
        </w:tc>
        <w:tc>
          <w:tcPr>
            <w:tcW w:w="1558" w:type="dxa"/>
          </w:tcPr>
          <w:p w14:paraId="38823D7D" w14:textId="6BAC105D" w:rsidR="00360FB9" w:rsidRPr="007701A9" w:rsidRDefault="00360FB9" w:rsidP="00360FB9">
            <w:pPr>
              <w:spacing w:after="0" w:line="240" w:lineRule="auto"/>
              <w:rPr>
                <w:rFonts w:ascii="Times New Roman" w:hAnsi="Times New Roman"/>
                <w:sz w:val="24"/>
                <w:szCs w:val="24"/>
              </w:rPr>
            </w:pPr>
            <w:r>
              <w:rPr>
                <w:rFonts w:ascii="Times New Roman" w:hAnsi="Times New Roman"/>
                <w:sz w:val="24"/>
                <w:szCs w:val="24"/>
              </w:rPr>
              <w:t>Personalinė „Gia Ram“ paroda</w:t>
            </w:r>
          </w:p>
        </w:tc>
        <w:tc>
          <w:tcPr>
            <w:tcW w:w="1559" w:type="dxa"/>
          </w:tcPr>
          <w:p w14:paraId="777DB5DB" w14:textId="411085D7" w:rsidR="00360FB9" w:rsidRDefault="00360FB9" w:rsidP="00360FB9">
            <w:pPr>
              <w:pStyle w:val="Betarp"/>
              <w:rPr>
                <w:rFonts w:ascii="Times New Roman" w:hAnsi="Times New Roman"/>
                <w:sz w:val="24"/>
                <w:szCs w:val="24"/>
                <w:lang w:val="lt-LT"/>
              </w:rPr>
            </w:pPr>
            <w:r>
              <w:rPr>
                <w:rFonts w:ascii="Times New Roman" w:hAnsi="Times New Roman"/>
                <w:sz w:val="24"/>
                <w:szCs w:val="24"/>
                <w:lang w:val="lt-LT"/>
              </w:rPr>
              <w:t>2017 m. lapkričio 15 d.</w:t>
            </w:r>
          </w:p>
        </w:tc>
        <w:tc>
          <w:tcPr>
            <w:tcW w:w="3119" w:type="dxa"/>
          </w:tcPr>
          <w:p w14:paraId="2CB67D68" w14:textId="63B215D2" w:rsidR="00360FB9" w:rsidRDefault="00360FB9" w:rsidP="00360FB9">
            <w:pPr>
              <w:spacing w:after="0" w:line="240"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Personalinė Giaros Ram tapybos paroda.</w:t>
            </w:r>
          </w:p>
        </w:tc>
        <w:tc>
          <w:tcPr>
            <w:tcW w:w="2126" w:type="dxa"/>
          </w:tcPr>
          <w:p w14:paraId="6FF5D984" w14:textId="30D3C83D" w:rsidR="00360FB9" w:rsidRPr="00943122" w:rsidRDefault="00360FB9" w:rsidP="00360FB9">
            <w:pPr>
              <w:pStyle w:val="Betarp"/>
              <w:rPr>
                <w:rFonts w:ascii="Times New Roman" w:eastAsia="Times New Roman" w:hAnsi="Times New Roman" w:cs="Times New Roman"/>
                <w:sz w:val="24"/>
                <w:szCs w:val="24"/>
                <w:lang w:val="lt-LT"/>
              </w:rPr>
            </w:pPr>
            <w:r w:rsidRPr="00943122">
              <w:rPr>
                <w:rFonts w:ascii="Times New Roman" w:eastAsia="Times New Roman" w:hAnsi="Times New Roman" w:cs="Times New Roman"/>
                <w:sz w:val="24"/>
                <w:szCs w:val="24"/>
                <w:lang w:val="lt-LT"/>
              </w:rPr>
              <w:t>Administracinės ir komunalinės išlaidos.</w:t>
            </w:r>
          </w:p>
        </w:tc>
        <w:tc>
          <w:tcPr>
            <w:tcW w:w="1110" w:type="dxa"/>
          </w:tcPr>
          <w:p w14:paraId="45A69BE2" w14:textId="59949A26" w:rsidR="00360FB9" w:rsidRDefault="00360FB9" w:rsidP="00360FB9">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250</w:t>
            </w:r>
          </w:p>
        </w:tc>
      </w:tr>
    </w:tbl>
    <w:p w14:paraId="0BDAA120" w14:textId="77777777" w:rsidR="006D0A54" w:rsidRPr="00DB0ABA" w:rsidRDefault="006D0A54" w:rsidP="00DB0ABA">
      <w:pPr>
        <w:pStyle w:val="Betarp"/>
        <w:rPr>
          <w:rFonts w:ascii="Times New Roman" w:hAnsi="Times New Roman" w:cs="Times New Roman"/>
          <w:sz w:val="24"/>
          <w:szCs w:val="24"/>
          <w:lang w:val="lt-LT"/>
        </w:rPr>
      </w:pPr>
    </w:p>
    <w:p w14:paraId="3FDB9BBA" w14:textId="4FF14E80" w:rsidR="006D0A54" w:rsidRDefault="00AC0C06" w:rsidP="689B1AFD">
      <w:pPr>
        <w:pStyle w:val="Betarp"/>
        <w:jc w:val="center"/>
        <w:rPr>
          <w:rFonts w:ascii="Times New Roman" w:eastAsia="Times New Roman" w:hAnsi="Times New Roman" w:cs="Times New Roman"/>
          <w:caps/>
          <w:sz w:val="24"/>
          <w:szCs w:val="24"/>
          <w:lang w:val="lt-LT"/>
        </w:rPr>
      </w:pPr>
      <w:r>
        <w:rPr>
          <w:rFonts w:ascii="Times New Roman" w:eastAsia="Times New Roman" w:hAnsi="Times New Roman" w:cs="Times New Roman"/>
          <w:caps/>
          <w:sz w:val="24"/>
          <w:szCs w:val="24"/>
          <w:lang w:val="lt-LT"/>
        </w:rPr>
        <w:t>II. Įstaigoje 2017</w:t>
      </w:r>
      <w:r w:rsidR="006D0A54" w:rsidRPr="30EF05D3">
        <w:rPr>
          <w:rFonts w:ascii="Times New Roman" w:eastAsia="Times New Roman" w:hAnsi="Times New Roman" w:cs="Times New Roman"/>
          <w:caps/>
          <w:sz w:val="24"/>
          <w:szCs w:val="24"/>
          <w:lang w:val="lt-LT"/>
        </w:rPr>
        <w:t xml:space="preserve"> metais vykęs bendradarbiavimas su kitomis įstaigomis, institucijomis, tarptautinėmis organizacijomis, užsienio partneriais ir kt</w:t>
      </w:r>
      <w:r w:rsidR="00DB0ABA" w:rsidRPr="30EF05D3">
        <w:rPr>
          <w:rFonts w:ascii="Times New Roman" w:eastAsia="Times New Roman" w:hAnsi="Times New Roman" w:cs="Times New Roman"/>
          <w:caps/>
          <w:sz w:val="24"/>
          <w:szCs w:val="24"/>
          <w:lang w:val="lt-LT"/>
        </w:rPr>
        <w:t>.</w:t>
      </w:r>
    </w:p>
    <w:p w14:paraId="13605D97" w14:textId="77777777" w:rsidR="00707DE2" w:rsidRDefault="00707DE2" w:rsidP="004D78DF">
      <w:pPr>
        <w:pStyle w:val="Betarp"/>
        <w:jc w:val="both"/>
        <w:rPr>
          <w:rFonts w:ascii="Times New Roman" w:eastAsia="Times New Roman" w:hAnsi="Times New Roman" w:cs="Times New Roman"/>
          <w:caps/>
          <w:sz w:val="24"/>
          <w:szCs w:val="24"/>
          <w:lang w:val="lt-LT"/>
        </w:rPr>
      </w:pPr>
    </w:p>
    <w:p w14:paraId="75E6BE75" w14:textId="57405B83" w:rsidR="00707DE2" w:rsidRDefault="00707DE2" w:rsidP="004D78DF">
      <w:pPr>
        <w:pStyle w:val="Betarp"/>
        <w:spacing w:line="276" w:lineRule="auto"/>
        <w:ind w:firstLine="851"/>
        <w:jc w:val="both"/>
        <w:rPr>
          <w:rFonts w:ascii="Times New Roman" w:eastAsia="Times New Roman" w:hAnsi="Times New Roman" w:cs="Times New Roman"/>
          <w:sz w:val="24"/>
          <w:szCs w:val="24"/>
          <w:lang w:val="lt-LT"/>
        </w:rPr>
      </w:pPr>
      <w:r w:rsidRPr="00AB5D64">
        <w:rPr>
          <w:rFonts w:ascii="Times New Roman" w:eastAsia="Times New Roman" w:hAnsi="Times New Roman" w:cs="Times New Roman"/>
          <w:sz w:val="24"/>
          <w:szCs w:val="24"/>
          <w:lang w:val="lt-LT"/>
        </w:rPr>
        <w:t>Energetikos i</w:t>
      </w:r>
      <w:r w:rsidR="00AC0C06">
        <w:rPr>
          <w:rFonts w:ascii="Times New Roman" w:eastAsia="Times New Roman" w:hAnsi="Times New Roman" w:cs="Times New Roman"/>
          <w:sz w:val="24"/>
          <w:szCs w:val="24"/>
          <w:lang w:val="lt-LT"/>
        </w:rPr>
        <w:t>r technikos muziejus 2017</w:t>
      </w:r>
      <w:r>
        <w:rPr>
          <w:rFonts w:ascii="Times New Roman" w:eastAsia="Times New Roman" w:hAnsi="Times New Roman" w:cs="Times New Roman"/>
          <w:sz w:val="24"/>
          <w:szCs w:val="24"/>
          <w:lang w:val="lt-LT"/>
        </w:rPr>
        <w:t xml:space="preserve"> m.</w:t>
      </w:r>
      <w:r w:rsidRPr="00AB5D64">
        <w:rPr>
          <w:rFonts w:ascii="Times New Roman" w:eastAsia="Times New Roman" w:hAnsi="Times New Roman" w:cs="Times New Roman"/>
          <w:sz w:val="24"/>
          <w:szCs w:val="24"/>
          <w:lang w:val="lt-LT"/>
        </w:rPr>
        <w:t xml:space="preserve"> bendradarbiavo</w:t>
      </w:r>
      <w:r>
        <w:rPr>
          <w:rFonts w:ascii="Times New Roman" w:eastAsia="Times New Roman" w:hAnsi="Times New Roman" w:cs="Times New Roman"/>
          <w:sz w:val="24"/>
          <w:szCs w:val="24"/>
          <w:lang w:val="lt-LT"/>
        </w:rPr>
        <w:t xml:space="preserve"> bei sudarė bendradarbiavimo sutartis su:</w:t>
      </w:r>
    </w:p>
    <w:p w14:paraId="2CBAFDAC" w14:textId="2D34B522" w:rsidR="00707DE2" w:rsidRDefault="00707D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P</w:t>
      </w:r>
      <w:r w:rsidRPr="00847009">
        <w:rPr>
          <w:rFonts w:ascii="Times New Roman" w:eastAsia="Times New Roman" w:hAnsi="Times New Roman" w:cs="Times New Roman"/>
          <w:sz w:val="24"/>
          <w:szCs w:val="24"/>
          <w:lang w:val="lt-LT"/>
        </w:rPr>
        <w:t>rojekto „Kita forma“ kūrėjais VšĮ „RV Agentūra“</w:t>
      </w:r>
      <w:r>
        <w:rPr>
          <w:rFonts w:ascii="Times New Roman" w:eastAsia="Times New Roman" w:hAnsi="Times New Roman" w:cs="Times New Roman"/>
          <w:sz w:val="24"/>
          <w:szCs w:val="24"/>
          <w:lang w:val="lt-LT"/>
        </w:rPr>
        <w:t>, rengtos</w:t>
      </w:r>
      <w:r w:rsidR="006858EA">
        <w:rPr>
          <w:rFonts w:ascii="Times New Roman" w:eastAsia="Times New Roman" w:hAnsi="Times New Roman" w:cs="Times New Roman"/>
          <w:sz w:val="24"/>
          <w:szCs w:val="24"/>
          <w:lang w:val="lt-LT"/>
        </w:rPr>
        <w:t xml:space="preserve"> kūrybines dirbtuves skirto</w:t>
      </w:r>
      <w:r w:rsidRPr="00847009">
        <w:rPr>
          <w:rFonts w:ascii="Times New Roman" w:eastAsia="Times New Roman" w:hAnsi="Times New Roman" w:cs="Times New Roman"/>
          <w:sz w:val="24"/>
          <w:szCs w:val="24"/>
          <w:lang w:val="lt-LT"/>
        </w:rPr>
        <w:t>s edukuoti visuomenę apie netradicines atliekų perdirbimo galimy</w:t>
      </w:r>
      <w:r>
        <w:rPr>
          <w:rFonts w:ascii="Times New Roman" w:eastAsia="Times New Roman" w:hAnsi="Times New Roman" w:cs="Times New Roman"/>
          <w:sz w:val="24"/>
          <w:szCs w:val="24"/>
          <w:lang w:val="lt-LT"/>
        </w:rPr>
        <w:t>bes;</w:t>
      </w:r>
    </w:p>
    <w:p w14:paraId="1CA2898D" w14:textId="77777777" w:rsidR="00707DE2" w:rsidRDefault="00707D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 xml:space="preserve">Lietuvos </w:t>
      </w:r>
      <w:r w:rsidRPr="00707DE2">
        <w:rPr>
          <w:rFonts w:ascii="Times New Roman" w:eastAsia="Times New Roman" w:hAnsi="Times New Roman" w:cs="Times New Roman"/>
          <w:sz w:val="24"/>
          <w:szCs w:val="24"/>
          <w:lang w:val="lt-LT"/>
        </w:rPr>
        <w:t>Energetikų senjorų</w:t>
      </w:r>
      <w:r>
        <w:rPr>
          <w:rFonts w:ascii="Times New Roman" w:eastAsia="Times New Roman" w:hAnsi="Times New Roman" w:cs="Times New Roman"/>
          <w:sz w:val="24"/>
          <w:szCs w:val="24"/>
          <w:lang w:val="lt-LT"/>
        </w:rPr>
        <w:t xml:space="preserve"> klubu,</w:t>
      </w:r>
      <w:r w:rsidRPr="00707DE2">
        <w:rPr>
          <w:rFonts w:ascii="Times New Roman" w:eastAsia="Times New Roman" w:hAnsi="Times New Roman" w:cs="Times New Roman"/>
          <w:sz w:val="24"/>
          <w:szCs w:val="24"/>
          <w:lang w:val="lt-LT"/>
        </w:rPr>
        <w:t xml:space="preserve"> šio klubo veiklai </w:t>
      </w:r>
      <w:r>
        <w:rPr>
          <w:rFonts w:ascii="Times New Roman" w:eastAsia="Times New Roman" w:hAnsi="Times New Roman" w:cs="Times New Roman"/>
          <w:sz w:val="24"/>
          <w:szCs w:val="24"/>
          <w:lang w:val="lt-LT"/>
        </w:rPr>
        <w:t>suteikiamos</w:t>
      </w:r>
      <w:r w:rsidRPr="00707DE2">
        <w:rPr>
          <w:rFonts w:ascii="Times New Roman" w:eastAsia="Times New Roman" w:hAnsi="Times New Roman" w:cs="Times New Roman"/>
          <w:sz w:val="24"/>
          <w:szCs w:val="24"/>
          <w:lang w:val="lt-LT"/>
        </w:rPr>
        <w:t xml:space="preserve"> </w:t>
      </w:r>
      <w:r>
        <w:rPr>
          <w:rFonts w:ascii="Times New Roman" w:eastAsia="Times New Roman" w:hAnsi="Times New Roman" w:cs="Times New Roman"/>
          <w:sz w:val="24"/>
          <w:szCs w:val="24"/>
          <w:lang w:val="lt-LT"/>
        </w:rPr>
        <w:t>erdvė</w:t>
      </w:r>
      <w:r w:rsidRPr="00707DE2">
        <w:rPr>
          <w:rFonts w:ascii="Times New Roman" w:eastAsia="Times New Roman" w:hAnsi="Times New Roman" w:cs="Times New Roman"/>
          <w:sz w:val="24"/>
          <w:szCs w:val="24"/>
          <w:lang w:val="lt-LT"/>
        </w:rPr>
        <w:t>s posėdžiams, minėjimams ir paskaitoms, kitaip prisideda</w:t>
      </w:r>
      <w:r>
        <w:rPr>
          <w:rFonts w:ascii="Times New Roman" w:eastAsia="Times New Roman" w:hAnsi="Times New Roman" w:cs="Times New Roman"/>
          <w:sz w:val="24"/>
          <w:szCs w:val="24"/>
          <w:lang w:val="lt-LT"/>
        </w:rPr>
        <w:t>ma</w:t>
      </w:r>
      <w:r w:rsidRPr="00707DE2">
        <w:rPr>
          <w:rFonts w:ascii="Times New Roman" w:eastAsia="Times New Roman" w:hAnsi="Times New Roman" w:cs="Times New Roman"/>
          <w:sz w:val="24"/>
          <w:szCs w:val="24"/>
          <w:lang w:val="lt-LT"/>
        </w:rPr>
        <w:t xml:space="preserve"> prie jo</w:t>
      </w:r>
      <w:r>
        <w:rPr>
          <w:rFonts w:ascii="Times New Roman" w:eastAsia="Times New Roman" w:hAnsi="Times New Roman" w:cs="Times New Roman"/>
          <w:sz w:val="24"/>
          <w:szCs w:val="24"/>
          <w:lang w:val="lt-LT"/>
        </w:rPr>
        <w:t xml:space="preserve"> veiklos;</w:t>
      </w:r>
    </w:p>
    <w:p w14:paraId="2283A670" w14:textId="77777777" w:rsidR="00707DE2" w:rsidRDefault="00707D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sidRPr="00707DE2">
        <w:rPr>
          <w:rFonts w:ascii="Times New Roman" w:eastAsia="Times New Roman" w:hAnsi="Times New Roman" w:cs="Times New Roman"/>
          <w:sz w:val="24"/>
          <w:szCs w:val="24"/>
          <w:lang w:val="lt-LT"/>
        </w:rPr>
        <w:t>Lietuvos mokslų akademija, surengtos inžinerijos mokslą populiarinančios paskaitos.</w:t>
      </w:r>
    </w:p>
    <w:p w14:paraId="7DF0B2D3" w14:textId="77777777" w:rsidR="00707DE2" w:rsidRDefault="00707D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sidRPr="00707DE2">
        <w:rPr>
          <w:rFonts w:ascii="Times New Roman" w:eastAsia="Times New Roman" w:hAnsi="Times New Roman" w:cs="Times New Roman"/>
          <w:sz w:val="24"/>
          <w:szCs w:val="24"/>
          <w:lang w:val="lt-LT"/>
        </w:rPr>
        <w:t>Lietuvos Nacionalinė</w:t>
      </w:r>
      <w:r>
        <w:rPr>
          <w:rFonts w:ascii="Times New Roman" w:eastAsia="Times New Roman" w:hAnsi="Times New Roman" w:cs="Times New Roman"/>
          <w:sz w:val="24"/>
          <w:szCs w:val="24"/>
          <w:lang w:val="lt-LT"/>
        </w:rPr>
        <w:t xml:space="preserve"> Martyno Mažvydo biblioteka;</w:t>
      </w:r>
    </w:p>
    <w:p w14:paraId="5A159525" w14:textId="006C8D32" w:rsidR="006858EA" w:rsidRDefault="006858EA" w:rsidP="004D78DF">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Lietuvos Respublikos Seimo kanceliarijos archyvo skyriumi;</w:t>
      </w:r>
    </w:p>
    <w:p w14:paraId="79EF4284" w14:textId="6AD7C2AD" w:rsidR="00FD2EE2" w:rsidRDefault="00FD2E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Lietuvos literatūros ir meno archyvu;</w:t>
      </w:r>
    </w:p>
    <w:p w14:paraId="16095692" w14:textId="77777777" w:rsidR="00707DE2" w:rsidRDefault="00707D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VšĮ „Vilniaus turizmo informacijos centras ir konferencijų biuras“;</w:t>
      </w:r>
    </w:p>
    <w:p w14:paraId="7F4AD3B6" w14:textId="77777777" w:rsidR="00707DE2" w:rsidRDefault="00707D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VšĮ „Socialinių inovacijų institutas“;</w:t>
      </w:r>
    </w:p>
    <w:p w14:paraId="74A8E18E" w14:textId="77777777" w:rsidR="00707DE2" w:rsidRDefault="00707D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VšĮ „Mokslas ir menas“;</w:t>
      </w:r>
    </w:p>
    <w:p w14:paraId="0DE1E8EB" w14:textId="77777777" w:rsidR="00707DE2" w:rsidRDefault="00707D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VšĮ „Ateities visuomenės institutas“;</w:t>
      </w:r>
    </w:p>
    <w:p w14:paraId="2EB13B3D" w14:textId="57E24961" w:rsidR="005F33F7" w:rsidRDefault="00707DE2" w:rsidP="004D78DF">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Vilniaus universitetu;</w:t>
      </w:r>
    </w:p>
    <w:p w14:paraId="66E41ABA" w14:textId="0ED19B95" w:rsidR="00707DE2" w:rsidRDefault="005F33F7" w:rsidP="005F33F7">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71623F" w14:textId="77777777" w:rsidR="006858EA" w:rsidRDefault="006858EA" w:rsidP="00DB0ABA">
      <w:pPr>
        <w:pStyle w:val="Betarp"/>
        <w:jc w:val="center"/>
        <w:rPr>
          <w:rFonts w:ascii="Times New Roman" w:eastAsia="Times New Roman" w:hAnsi="Times New Roman" w:cs="Times New Roman"/>
          <w:sz w:val="24"/>
          <w:szCs w:val="24"/>
          <w:lang w:val="lt-LT"/>
        </w:rPr>
      </w:pPr>
    </w:p>
    <w:p w14:paraId="7D0A593A" w14:textId="77777777" w:rsidR="006D0A54" w:rsidRDefault="00DB0ABA"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III. ĮSTAIGOS PROJEKTINĖ VEIKLA</w:t>
      </w:r>
    </w:p>
    <w:p w14:paraId="31A35CE1" w14:textId="77777777" w:rsidR="00DB0ABA" w:rsidRDefault="00DB0ABA" w:rsidP="00020237">
      <w:pPr>
        <w:pStyle w:val="Betarp"/>
        <w:spacing w:line="276" w:lineRule="auto"/>
        <w:jc w:val="center"/>
        <w:rPr>
          <w:rFonts w:ascii="Times New Roman" w:hAnsi="Times New Roman" w:cs="Times New Roman"/>
          <w:sz w:val="24"/>
          <w:szCs w:val="24"/>
          <w:lang w:val="lt-LT"/>
        </w:rPr>
      </w:pPr>
    </w:p>
    <w:tbl>
      <w:tblPr>
        <w:tblStyle w:val="Lentelstinklelis"/>
        <w:tblW w:w="9606" w:type="dxa"/>
        <w:tblLook w:val="04A0" w:firstRow="1" w:lastRow="0" w:firstColumn="1" w:lastColumn="0" w:noHBand="0" w:noVBand="1"/>
      </w:tblPr>
      <w:tblGrid>
        <w:gridCol w:w="711"/>
        <w:gridCol w:w="1665"/>
        <w:gridCol w:w="1418"/>
        <w:gridCol w:w="3685"/>
        <w:gridCol w:w="2127"/>
      </w:tblGrid>
      <w:tr w:rsidR="002C5F92" w14:paraId="1BD2BC8B" w14:textId="77777777" w:rsidTr="00AB5D64">
        <w:tc>
          <w:tcPr>
            <w:tcW w:w="711" w:type="dxa"/>
            <w:shd w:val="clear" w:color="auto" w:fill="D9D9D9" w:themeFill="background1" w:themeFillShade="D9"/>
            <w:vAlign w:val="center"/>
          </w:tcPr>
          <w:p w14:paraId="557A42CF" w14:textId="77777777"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665" w:type="dxa"/>
            <w:shd w:val="clear" w:color="auto" w:fill="D9D9D9" w:themeFill="background1" w:themeFillShade="D9"/>
            <w:vAlign w:val="center"/>
          </w:tcPr>
          <w:p w14:paraId="3BE22396" w14:textId="77777777"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pavadinimas</w:t>
            </w:r>
          </w:p>
        </w:tc>
        <w:tc>
          <w:tcPr>
            <w:tcW w:w="1418" w:type="dxa"/>
            <w:shd w:val="clear" w:color="auto" w:fill="D9D9D9" w:themeFill="background1" w:themeFillShade="D9"/>
            <w:vAlign w:val="center"/>
          </w:tcPr>
          <w:p w14:paraId="7F1A6DA0" w14:textId="77777777"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vykdymo laikotarpis</w:t>
            </w:r>
          </w:p>
        </w:tc>
        <w:tc>
          <w:tcPr>
            <w:tcW w:w="3685" w:type="dxa"/>
            <w:shd w:val="clear" w:color="auto" w:fill="D9D9D9" w:themeFill="background1" w:themeFillShade="D9"/>
            <w:vAlign w:val="center"/>
          </w:tcPr>
          <w:p w14:paraId="7AF35157" w14:textId="77777777" w:rsidR="002C5F92"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Trumpas projekto aprašymas</w:t>
            </w:r>
            <w:r w:rsidR="002C5F92">
              <w:rPr>
                <w:rFonts w:ascii="Times New Roman" w:hAnsi="Times New Roman" w:cs="Times New Roman"/>
                <w:b/>
                <w:sz w:val="24"/>
                <w:szCs w:val="24"/>
                <w:lang w:val="lt-LT"/>
              </w:rPr>
              <w:t>/</w:t>
            </w:r>
          </w:p>
          <w:p w14:paraId="3ADE8620" w14:textId="77777777" w:rsidR="00DB0ABA" w:rsidRPr="00DB0ABA" w:rsidRDefault="002C5F92" w:rsidP="002C5F92">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partneriai</w:t>
            </w:r>
          </w:p>
        </w:tc>
        <w:tc>
          <w:tcPr>
            <w:tcW w:w="2127" w:type="dxa"/>
            <w:shd w:val="clear" w:color="auto" w:fill="D9D9D9" w:themeFill="background1" w:themeFillShade="D9"/>
            <w:vAlign w:val="center"/>
          </w:tcPr>
          <w:p w14:paraId="413623AE" w14:textId="77777777"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įgyvendinimui gautos Vilniaus miesto savivaldybės/</w:t>
            </w:r>
          </w:p>
          <w:p w14:paraId="4569B30F" w14:textId="77777777" w:rsidR="00DB0ABA" w:rsidRPr="00DB0ABA" w:rsidRDefault="00DB0ABA"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 xml:space="preserve">ES fondų/ kitos </w:t>
            </w:r>
            <w:r w:rsidR="002C5F92">
              <w:rPr>
                <w:rFonts w:ascii="Times New Roman" w:hAnsi="Times New Roman" w:cs="Times New Roman"/>
                <w:b/>
                <w:sz w:val="24"/>
                <w:szCs w:val="24"/>
                <w:lang w:val="lt-LT"/>
              </w:rPr>
              <w:t>projekto finansavimo</w:t>
            </w:r>
            <w:r w:rsidRPr="00DB0ABA">
              <w:rPr>
                <w:rFonts w:ascii="Times New Roman" w:hAnsi="Times New Roman" w:cs="Times New Roman"/>
                <w:b/>
                <w:sz w:val="24"/>
                <w:szCs w:val="24"/>
                <w:lang w:val="lt-LT"/>
              </w:rPr>
              <w:t xml:space="preserve"> lėšos</w:t>
            </w:r>
          </w:p>
        </w:tc>
      </w:tr>
      <w:tr w:rsidR="00DB0ABA" w14:paraId="13D35D53" w14:textId="77777777" w:rsidTr="00AB5D64">
        <w:tc>
          <w:tcPr>
            <w:tcW w:w="711" w:type="dxa"/>
          </w:tcPr>
          <w:p w14:paraId="2A1EFA05" w14:textId="77777777" w:rsidR="00DB0ABA" w:rsidRDefault="689B1AFD" w:rsidP="689B1AFD">
            <w:pPr>
              <w:pStyle w:val="Betarp"/>
              <w:jc w:val="center"/>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1.</w:t>
            </w:r>
          </w:p>
        </w:tc>
        <w:tc>
          <w:tcPr>
            <w:tcW w:w="1665" w:type="dxa"/>
          </w:tcPr>
          <w:p w14:paraId="0017A215" w14:textId="2DA698B9" w:rsidR="00DB0ABA" w:rsidRDefault="00E264A2" w:rsidP="2FE04E15">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Projektas „Istorinių dokumentų paroda Kovo 11-osios minėjimui“</w:t>
            </w:r>
          </w:p>
        </w:tc>
        <w:tc>
          <w:tcPr>
            <w:tcW w:w="1418" w:type="dxa"/>
          </w:tcPr>
          <w:p w14:paraId="432F47B4" w14:textId="415D6ECF" w:rsidR="00DB0ABA" w:rsidRDefault="00E264A2" w:rsidP="7ACE96FB">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2017-01-09/2017-04-30</w:t>
            </w:r>
          </w:p>
        </w:tc>
        <w:tc>
          <w:tcPr>
            <w:tcW w:w="3685" w:type="dxa"/>
          </w:tcPr>
          <w:p w14:paraId="2F7AD33A" w14:textId="242A7FC2" w:rsidR="00DB0ABA" w:rsidRDefault="00E264A2" w:rsidP="7ACE96FB">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Projektu „Istorinių dokumentų paroda Kovo 11-osios minėjimui“ siekiama įprasminti Lietuvos valstybės Nepriklausomybės atkūrimo datą, bei pasitelkiant inovatyvius ir kūrybiškus kultūros paveldo komunikacijos sprendimus, visuomenei pristatyti istorinių dokumentų ekspoziciją.</w:t>
            </w:r>
          </w:p>
        </w:tc>
        <w:tc>
          <w:tcPr>
            <w:tcW w:w="2127" w:type="dxa"/>
          </w:tcPr>
          <w:p w14:paraId="40BA2726" w14:textId="5984AB01" w:rsidR="00DB0ABA" w:rsidRDefault="00E264A2" w:rsidP="7ACE96FB">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7</w:t>
            </w:r>
            <w:r w:rsidR="7ACE96FB" w:rsidRPr="7ACE96FB">
              <w:rPr>
                <w:rFonts w:ascii="Times New Roman" w:eastAsia="Times New Roman" w:hAnsi="Times New Roman" w:cs="Times New Roman"/>
                <w:sz w:val="24"/>
                <w:szCs w:val="24"/>
                <w:lang w:val="lt-LT"/>
              </w:rPr>
              <w:t>000,00 Eur</w:t>
            </w:r>
          </w:p>
        </w:tc>
      </w:tr>
      <w:tr w:rsidR="00DB0ABA" w14:paraId="7E2788CA" w14:textId="77777777" w:rsidTr="00AB5D64">
        <w:tc>
          <w:tcPr>
            <w:tcW w:w="711" w:type="dxa"/>
          </w:tcPr>
          <w:p w14:paraId="0D703152" w14:textId="77777777" w:rsidR="00DB0ABA" w:rsidRDefault="689B1AFD" w:rsidP="689B1AFD">
            <w:pPr>
              <w:pStyle w:val="Betarp"/>
              <w:jc w:val="center"/>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2.</w:t>
            </w:r>
          </w:p>
        </w:tc>
        <w:tc>
          <w:tcPr>
            <w:tcW w:w="1665" w:type="dxa"/>
          </w:tcPr>
          <w:p w14:paraId="74CCB2D5" w14:textId="509B28C6" w:rsidR="00DB0ABA" w:rsidRDefault="00C1648D" w:rsidP="00C1648D">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Vaikų dienos stovykla Energetikos ir technikos muziejuje</w:t>
            </w:r>
          </w:p>
        </w:tc>
        <w:tc>
          <w:tcPr>
            <w:tcW w:w="1418" w:type="dxa"/>
          </w:tcPr>
          <w:p w14:paraId="4A17C7B4" w14:textId="522D05B8" w:rsidR="00DB0ABA" w:rsidRDefault="7ACE96FB" w:rsidP="7ACE96FB">
            <w:pPr>
              <w:pStyle w:val="Betarp"/>
              <w:jc w:val="center"/>
              <w:rPr>
                <w:rFonts w:ascii="Times New Roman" w:eastAsia="Times New Roman" w:hAnsi="Times New Roman" w:cs="Times New Roman"/>
                <w:sz w:val="24"/>
                <w:szCs w:val="24"/>
                <w:lang w:val="lt-LT"/>
              </w:rPr>
            </w:pPr>
            <w:r w:rsidRPr="7ACE96FB">
              <w:rPr>
                <w:rFonts w:ascii="Times New Roman" w:eastAsia="Times New Roman" w:hAnsi="Times New Roman" w:cs="Times New Roman"/>
                <w:sz w:val="24"/>
                <w:szCs w:val="24"/>
                <w:lang w:val="lt-LT"/>
              </w:rPr>
              <w:t>2</w:t>
            </w:r>
            <w:r w:rsidR="00C1648D">
              <w:rPr>
                <w:rFonts w:ascii="Times New Roman" w:eastAsia="Times New Roman" w:hAnsi="Times New Roman" w:cs="Times New Roman"/>
                <w:sz w:val="24"/>
                <w:szCs w:val="24"/>
                <w:lang w:val="lt-LT"/>
              </w:rPr>
              <w:t>017-08</w:t>
            </w:r>
            <w:r w:rsidRPr="7ACE96FB">
              <w:rPr>
                <w:rFonts w:ascii="Times New Roman" w:eastAsia="Times New Roman" w:hAnsi="Times New Roman" w:cs="Times New Roman"/>
                <w:sz w:val="24"/>
                <w:szCs w:val="24"/>
                <w:lang w:val="lt-LT"/>
              </w:rPr>
              <w:t>-01</w:t>
            </w:r>
            <w:r w:rsidR="00C1648D">
              <w:rPr>
                <w:rFonts w:ascii="Times New Roman" w:eastAsia="Times New Roman" w:hAnsi="Times New Roman" w:cs="Times New Roman"/>
                <w:sz w:val="24"/>
                <w:szCs w:val="24"/>
                <w:lang w:val="lt-LT"/>
              </w:rPr>
              <w:t>02/2017-08-30</w:t>
            </w:r>
          </w:p>
        </w:tc>
        <w:tc>
          <w:tcPr>
            <w:tcW w:w="3685" w:type="dxa"/>
          </w:tcPr>
          <w:p w14:paraId="707A6D27" w14:textId="66CD4127" w:rsidR="00DB0ABA" w:rsidRDefault="00C1648D" w:rsidP="00182302">
            <w:pPr>
              <w:pStyle w:val="Betarp"/>
              <w:rPr>
                <w:rFonts w:ascii="Times New Roman" w:eastAsia="Times New Roman" w:hAnsi="Times New Roman" w:cs="Times New Roman"/>
                <w:sz w:val="24"/>
                <w:szCs w:val="24"/>
                <w:lang w:val="lt-LT"/>
              </w:rPr>
            </w:pPr>
            <w:r w:rsidRPr="00C1648D">
              <w:rPr>
                <w:rFonts w:ascii="Times New Roman" w:eastAsia="Times New Roman" w:hAnsi="Times New Roman" w:cs="Times New Roman"/>
                <w:sz w:val="24"/>
                <w:szCs w:val="24"/>
                <w:lang w:val="lt-LT"/>
              </w:rPr>
              <w:t>Projekto „Vaikų dienos stovykla Energetikos ir technikos muziejuje“ metu bendradarbiaujama su Vilniaus dienos centrais bei kitomis organizacijomis, besirūpinančiomis socialinės rizikos vaikų užimtumu. Edukacinių užsiėmimų metu skatinamas dienos stovyklos dalyvių kūrybiškumas bei ugdomi meniniai konstravimo gebėjimai.</w:t>
            </w:r>
          </w:p>
        </w:tc>
        <w:tc>
          <w:tcPr>
            <w:tcW w:w="2127" w:type="dxa"/>
          </w:tcPr>
          <w:p w14:paraId="1E900733" w14:textId="7A3465AF" w:rsidR="00DB0ABA" w:rsidRDefault="00C1648D" w:rsidP="7ACE96FB">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500</w:t>
            </w:r>
            <w:r w:rsidR="7ACE96FB" w:rsidRPr="7ACE96FB">
              <w:rPr>
                <w:rFonts w:ascii="Times New Roman" w:eastAsia="Times New Roman" w:hAnsi="Times New Roman" w:cs="Times New Roman"/>
                <w:sz w:val="24"/>
                <w:szCs w:val="24"/>
                <w:lang w:val="lt-LT"/>
              </w:rPr>
              <w:t>,00 Eur</w:t>
            </w:r>
          </w:p>
        </w:tc>
      </w:tr>
      <w:tr w:rsidR="00E264A2" w14:paraId="014312C6" w14:textId="77777777" w:rsidTr="00AB5D64">
        <w:tc>
          <w:tcPr>
            <w:tcW w:w="711" w:type="dxa"/>
          </w:tcPr>
          <w:p w14:paraId="38512DBC" w14:textId="0533D6FB" w:rsidR="00E264A2" w:rsidRPr="689B1AFD" w:rsidRDefault="00E264A2" w:rsidP="689B1AFD">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3.</w:t>
            </w:r>
          </w:p>
        </w:tc>
        <w:tc>
          <w:tcPr>
            <w:tcW w:w="1665" w:type="dxa"/>
          </w:tcPr>
          <w:p w14:paraId="1D545446" w14:textId="475D6711" w:rsidR="00E264A2" w:rsidRDefault="00821886" w:rsidP="00C1648D">
            <w:pPr>
              <w:pStyle w:val="Betarp"/>
              <w:rPr>
                <w:rFonts w:ascii="Times New Roman" w:eastAsia="Times New Roman" w:hAnsi="Times New Roman" w:cs="Times New Roman"/>
                <w:sz w:val="24"/>
                <w:szCs w:val="24"/>
                <w:lang w:val="lt-LT"/>
              </w:rPr>
            </w:pPr>
            <w:r w:rsidRPr="00821886">
              <w:rPr>
                <w:rFonts w:ascii="Times New Roman" w:eastAsia="Times New Roman" w:hAnsi="Times New Roman" w:cs="Times New Roman"/>
                <w:sz w:val="24"/>
                <w:szCs w:val="24"/>
                <w:lang w:val="lt-LT"/>
              </w:rPr>
              <w:t>Ekskursija dviračiais: Vilniaus m. XX a. technikos paveldas</w:t>
            </w:r>
          </w:p>
        </w:tc>
        <w:tc>
          <w:tcPr>
            <w:tcW w:w="1418" w:type="dxa"/>
          </w:tcPr>
          <w:p w14:paraId="4731C624" w14:textId="19EE3E46" w:rsidR="00E264A2" w:rsidRPr="7ACE96FB" w:rsidRDefault="00821886" w:rsidP="7ACE96FB">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2017-06-22/2017-12-20</w:t>
            </w:r>
          </w:p>
        </w:tc>
        <w:tc>
          <w:tcPr>
            <w:tcW w:w="3685" w:type="dxa"/>
          </w:tcPr>
          <w:p w14:paraId="46BD5E30" w14:textId="77777777" w:rsidR="00821886" w:rsidRPr="00821886" w:rsidRDefault="00821886" w:rsidP="00821886">
            <w:pPr>
              <w:spacing w:after="0" w:line="240" w:lineRule="auto"/>
              <w:rPr>
                <w:rFonts w:ascii="Times New Roman" w:eastAsia="PMingLiU" w:hAnsi="Times New Roman" w:cs="Times New Roman"/>
                <w:sz w:val="24"/>
                <w:szCs w:val="24"/>
              </w:rPr>
            </w:pPr>
            <w:r w:rsidRPr="00821886">
              <w:rPr>
                <w:rFonts w:ascii="Times New Roman" w:eastAsia="PMingLiU" w:hAnsi="Times New Roman" w:cs="Times New Roman"/>
                <w:sz w:val="24"/>
                <w:szCs w:val="24"/>
              </w:rPr>
              <w:t>Projekto tikslas – skatinti aktyvų Vilniaus miesto pažinimą ir aktualizuoti Vilniaus mieste esantį technikos paveldą.</w:t>
            </w:r>
          </w:p>
          <w:p w14:paraId="69D33552" w14:textId="77777777" w:rsidR="00821886" w:rsidRPr="00821886" w:rsidRDefault="00821886" w:rsidP="00821886">
            <w:pPr>
              <w:spacing w:after="0" w:line="240" w:lineRule="auto"/>
              <w:rPr>
                <w:rFonts w:ascii="Times New Roman" w:eastAsia="PMingLiU" w:hAnsi="Times New Roman" w:cs="Times New Roman"/>
                <w:sz w:val="24"/>
                <w:szCs w:val="24"/>
              </w:rPr>
            </w:pPr>
            <w:r w:rsidRPr="00821886">
              <w:rPr>
                <w:rFonts w:ascii="Times New Roman" w:eastAsia="PMingLiU" w:hAnsi="Times New Roman" w:cs="Times New Roman"/>
                <w:sz w:val="24"/>
                <w:szCs w:val="24"/>
              </w:rPr>
              <w:t>Projekto metu buvo parinktas 16 km dviračių maršrutas, vedantis gatvėmis, kuriomis XX a. pradžioje judėjo siaurojo miesto geležinkelio traukinys aptarnaujantis pramoninius ir karinius objektus.</w:t>
            </w:r>
          </w:p>
          <w:p w14:paraId="5B8B1C35" w14:textId="41DAFEB7" w:rsidR="00E264A2" w:rsidRPr="00821886" w:rsidRDefault="00821886" w:rsidP="00821886">
            <w:pPr>
              <w:spacing w:after="0" w:line="240" w:lineRule="auto"/>
              <w:rPr>
                <w:rFonts w:ascii="Times New Roman" w:eastAsia="PMingLiU" w:hAnsi="Times New Roman" w:cs="Times New Roman"/>
                <w:sz w:val="24"/>
                <w:szCs w:val="24"/>
              </w:rPr>
            </w:pPr>
            <w:r w:rsidRPr="00821886">
              <w:rPr>
                <w:rFonts w:ascii="Times New Roman" w:eastAsia="PMingLiU" w:hAnsi="Times New Roman" w:cs="Times New Roman"/>
                <w:sz w:val="24"/>
                <w:szCs w:val="24"/>
              </w:rPr>
              <w:t>Dalis išlikusių pramoninių objektų, bei pats siaurasis geležinkelis ir jo svarba konsultuojantis su pramoninio paveldo specialistu parinkti projekto metu sukurtoje ekskursijoje.</w:t>
            </w:r>
          </w:p>
        </w:tc>
        <w:tc>
          <w:tcPr>
            <w:tcW w:w="2127" w:type="dxa"/>
          </w:tcPr>
          <w:p w14:paraId="02C601E3" w14:textId="206670DC" w:rsidR="00E264A2" w:rsidRDefault="00821886" w:rsidP="7ACE96FB">
            <w:pPr>
              <w:pStyle w:val="Betarp"/>
              <w:jc w:val="center"/>
              <w:rPr>
                <w:rFonts w:ascii="Times New Roman" w:eastAsia="Times New Roman" w:hAnsi="Times New Roman" w:cs="Times New Roman"/>
                <w:sz w:val="24"/>
                <w:szCs w:val="24"/>
                <w:lang w:val="lt-LT"/>
              </w:rPr>
            </w:pPr>
            <w:r w:rsidRPr="00821886">
              <w:rPr>
                <w:rFonts w:ascii="Times New Roman" w:eastAsia="Times New Roman" w:hAnsi="Times New Roman" w:cs="Times New Roman"/>
                <w:sz w:val="24"/>
                <w:szCs w:val="24"/>
                <w:lang w:val="lt-LT"/>
              </w:rPr>
              <w:t>1000 Eur.</w:t>
            </w:r>
          </w:p>
        </w:tc>
      </w:tr>
      <w:tr w:rsidR="00DB0ABA" w14:paraId="197F7BCD" w14:textId="77777777" w:rsidTr="00AB5D64">
        <w:tc>
          <w:tcPr>
            <w:tcW w:w="711" w:type="dxa"/>
          </w:tcPr>
          <w:p w14:paraId="1C74ED4B" w14:textId="7749153B" w:rsidR="00DB0ABA" w:rsidRDefault="00E264A2" w:rsidP="689B1AFD">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lastRenderedPageBreak/>
              <w:t>4</w:t>
            </w:r>
            <w:r w:rsidR="689B1AFD" w:rsidRPr="689B1AFD">
              <w:rPr>
                <w:rFonts w:ascii="Times New Roman" w:eastAsia="Times New Roman" w:hAnsi="Times New Roman" w:cs="Times New Roman"/>
                <w:sz w:val="24"/>
                <w:szCs w:val="24"/>
                <w:lang w:val="lt-LT"/>
              </w:rPr>
              <w:t>.</w:t>
            </w:r>
          </w:p>
        </w:tc>
        <w:tc>
          <w:tcPr>
            <w:tcW w:w="1665" w:type="dxa"/>
          </w:tcPr>
          <w:p w14:paraId="5A7EB57A" w14:textId="6A569D94" w:rsidR="00DB0ABA" w:rsidRDefault="005340E6" w:rsidP="2FE04E15">
            <w:pPr>
              <w:pStyle w:val="Betarp"/>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 xml:space="preserve">Projektas „Energetikos ir technikos muziejaus paslaugų išplėtimas (atnaujinant ir sukuriant ekspozicines erdves) </w:t>
            </w:r>
          </w:p>
        </w:tc>
        <w:tc>
          <w:tcPr>
            <w:tcW w:w="1418" w:type="dxa"/>
          </w:tcPr>
          <w:p w14:paraId="0415BB6B" w14:textId="20B6DD1C" w:rsidR="00DB0ABA" w:rsidRDefault="00AF275C" w:rsidP="00AF275C">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2018-01</w:t>
            </w:r>
            <w:r w:rsidR="7ACE96FB" w:rsidRPr="7ACE96FB">
              <w:rPr>
                <w:rFonts w:ascii="Times New Roman" w:eastAsia="Times New Roman" w:hAnsi="Times New Roman" w:cs="Times New Roman"/>
                <w:sz w:val="24"/>
                <w:szCs w:val="24"/>
                <w:lang w:val="lt-LT"/>
              </w:rPr>
              <w:t>-</w:t>
            </w:r>
            <w:r>
              <w:rPr>
                <w:rFonts w:ascii="Times New Roman" w:eastAsia="Times New Roman" w:hAnsi="Times New Roman" w:cs="Times New Roman"/>
                <w:sz w:val="24"/>
                <w:szCs w:val="24"/>
                <w:lang w:val="lt-LT"/>
              </w:rPr>
              <w:t>18/2019-12-31</w:t>
            </w:r>
          </w:p>
        </w:tc>
        <w:tc>
          <w:tcPr>
            <w:tcW w:w="3685" w:type="dxa"/>
          </w:tcPr>
          <w:p w14:paraId="1726F732" w14:textId="632BC762" w:rsidR="00DB0ABA" w:rsidRDefault="005340E6" w:rsidP="7ACE96FB">
            <w:pPr>
              <w:pStyle w:val="Betarp"/>
              <w:rPr>
                <w:rFonts w:ascii="Times New Roman" w:eastAsia="Times New Roman" w:hAnsi="Times New Roman" w:cs="Times New Roman"/>
                <w:sz w:val="24"/>
                <w:szCs w:val="24"/>
                <w:lang w:val="lt-LT"/>
              </w:rPr>
            </w:pPr>
            <w:r w:rsidRPr="005340E6">
              <w:rPr>
                <w:rFonts w:ascii="Times New Roman" w:eastAsia="Times New Roman" w:hAnsi="Times New Roman" w:cs="Times New Roman"/>
                <w:sz w:val="24"/>
                <w:szCs w:val="24"/>
                <w:lang w:val="lt-LT"/>
              </w:rPr>
              <w:t>Projekto įgyvendinimo metu planuojama rekonstruoti pastatą, esantį adresu Rinktinės g. 2, Vilnius, ir įsigyti lankytojui aptarnavimui būtiną įrangą bei baldus. Kultūros įstaigoje bus diegiami inovatyvūs technologiniai sprendimai, skatinantys kūrybišką informacijos pateikimą skirtingoms lankytojų grupėms bei lankytojų įtraukimą į potyriais grįstą pažinimo procesą. Moderniais ir technologiniais sprendimais bus sukurtas traukos centras, kuriame bus organizuojami įvairūs edukaciniai užsiėmimai, kūrybinės veiklos ir kultūriniai renginiai. Atsižvelgiant į tai, bus pagerinta kultūros įstaigos teikiamų paslaugų kokybė, prieinamumas. Tikimasi, kad modernizuota, šiuolaikinės visuomenės poreikius atitinkanti kultūros infrastruktūra prisidės prie aukštesnės kokybės kultūros paslaugų sukūrimo bei skatins papildomus lankytojų (apsilankymų) srautus.</w:t>
            </w:r>
          </w:p>
        </w:tc>
        <w:tc>
          <w:tcPr>
            <w:tcW w:w="2127" w:type="dxa"/>
          </w:tcPr>
          <w:p w14:paraId="3593B61A" w14:textId="55949644" w:rsidR="00DB0ABA" w:rsidRDefault="009062C0" w:rsidP="7ACE96FB">
            <w:pPr>
              <w:pStyle w:val="Betarp"/>
              <w:jc w:val="center"/>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2 819 911</w:t>
            </w:r>
            <w:r w:rsidR="7ACE96FB" w:rsidRPr="7ACE96FB">
              <w:rPr>
                <w:rFonts w:ascii="Times New Roman" w:eastAsia="Times New Roman" w:hAnsi="Times New Roman" w:cs="Times New Roman"/>
                <w:sz w:val="24"/>
                <w:szCs w:val="24"/>
                <w:lang w:val="lt-LT"/>
              </w:rPr>
              <w:t>,00 Eur</w:t>
            </w:r>
          </w:p>
        </w:tc>
      </w:tr>
    </w:tbl>
    <w:p w14:paraId="0287DBF8" w14:textId="77777777" w:rsidR="00707DE2" w:rsidRPr="00707DE2" w:rsidRDefault="00707DE2" w:rsidP="00707DE2">
      <w:pPr>
        <w:pStyle w:val="Betarp"/>
        <w:spacing w:line="276" w:lineRule="auto"/>
        <w:jc w:val="both"/>
        <w:rPr>
          <w:rFonts w:ascii="Times New Roman" w:eastAsia="Times New Roman" w:hAnsi="Times New Roman" w:cs="Times New Roman"/>
          <w:sz w:val="24"/>
          <w:szCs w:val="24"/>
          <w:lang w:val="lt-LT"/>
        </w:rPr>
      </w:pPr>
    </w:p>
    <w:p w14:paraId="4AB6B04F" w14:textId="46BF67AB" w:rsidR="00BD59BA" w:rsidRDefault="689B1AFD" w:rsidP="689B1AFD">
      <w:pPr>
        <w:pStyle w:val="Betarp"/>
        <w:jc w:val="center"/>
        <w:rPr>
          <w:rFonts w:ascii="Times New Roman" w:eastAsia="Times New Roman" w:hAnsi="Times New Roman" w:cs="Times New Roman"/>
          <w:sz w:val="24"/>
          <w:szCs w:val="24"/>
          <w:lang w:val="lt-LT"/>
        </w:rPr>
      </w:pPr>
      <w:r w:rsidRPr="689B1AFD">
        <w:rPr>
          <w:rFonts w:ascii="Times New Roman" w:eastAsia="Times New Roman" w:hAnsi="Times New Roman" w:cs="Times New Roman"/>
          <w:sz w:val="24"/>
          <w:szCs w:val="24"/>
          <w:lang w:val="lt-LT"/>
        </w:rPr>
        <w:t>IV. ĮSTAIGOJE VEIKIANTYS MĖGĖJŲ MENO KOLEKTYVAI, BŪRELIAI, KLUBAI IR KITA EDUKACINĖ VEIKLA</w:t>
      </w:r>
    </w:p>
    <w:p w14:paraId="52B9A500" w14:textId="77777777" w:rsidR="00BD59BA" w:rsidRDefault="00BD59BA" w:rsidP="00DB0ABA">
      <w:pPr>
        <w:pStyle w:val="Betarp"/>
        <w:jc w:val="center"/>
        <w:rPr>
          <w:rFonts w:ascii="Times New Roman" w:hAnsi="Times New Roman" w:cs="Times New Roman"/>
          <w:sz w:val="24"/>
          <w:szCs w:val="24"/>
          <w:lang w:val="lt-LT"/>
        </w:rPr>
      </w:pPr>
    </w:p>
    <w:p w14:paraId="4F602C70" w14:textId="77777777" w:rsidR="00D012FD" w:rsidRDefault="00D012FD" w:rsidP="00AB5D64">
      <w:pPr>
        <w:pStyle w:val="Betarp"/>
        <w:spacing w:line="276" w:lineRule="auto"/>
        <w:ind w:firstLine="851"/>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Muziejuje vedamos edukacinės programos:</w:t>
      </w:r>
    </w:p>
    <w:p w14:paraId="4EBE4C4F" w14:textId="5D14D3E8" w:rsidR="00847009" w:rsidRDefault="00D012FD" w:rsidP="00D012FD">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„Iliuzijos: mokslas, mistika ar apgaulė“. Edukacinė programa skirta pamatyti ir paaiškinti iliuzijas ir jų atsiradimo priežastis.</w:t>
      </w:r>
    </w:p>
    <w:p w14:paraId="07F1ECBF" w14:textId="02B382B9" w:rsidR="00D012FD" w:rsidRDefault="00D012FD" w:rsidP="00D012FD">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 xml:space="preserve">„Fotografija. Pasaulis degtukų dėžutėje“. Edukacinės programa skirta pasigaminti </w:t>
      </w:r>
      <w:r w:rsidRPr="00D012FD">
        <w:rPr>
          <w:rFonts w:ascii="Times New Roman" w:eastAsia="Times New Roman" w:hAnsi="Times New Roman" w:cs="Times New Roman"/>
          <w:i/>
          <w:sz w:val="24"/>
          <w:szCs w:val="24"/>
          <w:lang w:val="lt-LT"/>
        </w:rPr>
        <w:t>pinhole</w:t>
      </w:r>
      <w:r>
        <w:rPr>
          <w:rFonts w:ascii="Times New Roman" w:eastAsia="Times New Roman" w:hAnsi="Times New Roman" w:cs="Times New Roman"/>
          <w:sz w:val="24"/>
          <w:szCs w:val="24"/>
          <w:lang w:val="lt-LT"/>
        </w:rPr>
        <w:t xml:space="preserve"> fotoaparatą iš degtukų dėžutės ir suvokti analoginės fotografijos principus.</w:t>
      </w:r>
    </w:p>
    <w:p w14:paraId="674038C8" w14:textId="5B1B2CB9" w:rsidR="00D012FD" w:rsidRDefault="00D012FD" w:rsidP="00D012FD">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„Kodėl močiutės mezga kojines?“. Edukacinė programa skirta nušviesti pramonės perversmui, suvokti skirtumus tarp amatininkų ir pramoninės gamybos, supažindinti su Vilniaus pramonės atsiradimu ir vystymųsi</w:t>
      </w:r>
      <w:r w:rsidR="0024261C">
        <w:rPr>
          <w:rFonts w:ascii="Times New Roman" w:eastAsia="Times New Roman" w:hAnsi="Times New Roman" w:cs="Times New Roman"/>
          <w:sz w:val="24"/>
          <w:szCs w:val="24"/>
          <w:lang w:val="lt-LT"/>
        </w:rPr>
        <w:t>, ranka įsirišti knygą.</w:t>
      </w:r>
    </w:p>
    <w:p w14:paraId="41F33D60" w14:textId="739B0ACC" w:rsidR="00D012FD" w:rsidRDefault="00D012FD" w:rsidP="00D012FD">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„Vilnius ir muzika klausymo procese“. Edukacinė programa skirta pažinti garso įrašymo ir atkūrimo principus bei procesus.</w:t>
      </w:r>
    </w:p>
    <w:p w14:paraId="4753FD51" w14:textId="52564359" w:rsidR="0024261C" w:rsidRDefault="009B75E2" w:rsidP="00D012FD">
      <w:pPr>
        <w:pStyle w:val="Betarp"/>
        <w:numPr>
          <w:ilvl w:val="0"/>
          <w:numId w:val="4"/>
        </w:numPr>
        <w:spacing w:line="276" w:lineRule="auto"/>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 xml:space="preserve"> </w:t>
      </w:r>
      <w:r w:rsidR="0024261C">
        <w:rPr>
          <w:rFonts w:ascii="Times New Roman" w:eastAsia="Times New Roman" w:hAnsi="Times New Roman" w:cs="Times New Roman"/>
          <w:sz w:val="24"/>
          <w:szCs w:val="24"/>
          <w:lang w:val="lt-LT"/>
        </w:rPr>
        <w:t>„Žemės planeta kišenėje“. Edukacinės programa skirta suvokti trianguliacijos ir žemėlapių sudarymo principus, susipažinti su UNESCO paveldo objektu Struvės geodeziniu lanku, nusibraižyti savo žemėlapį.</w:t>
      </w:r>
    </w:p>
    <w:p w14:paraId="32A3D605" w14:textId="77777777" w:rsidR="009B75E2" w:rsidRPr="00D012FD" w:rsidRDefault="009B75E2" w:rsidP="009B75E2">
      <w:pPr>
        <w:pStyle w:val="Betarp"/>
        <w:spacing w:line="276" w:lineRule="auto"/>
        <w:ind w:left="1211"/>
        <w:jc w:val="both"/>
        <w:rPr>
          <w:rFonts w:ascii="Times New Roman" w:eastAsia="Times New Roman" w:hAnsi="Times New Roman" w:cs="Times New Roman"/>
          <w:sz w:val="24"/>
          <w:szCs w:val="24"/>
          <w:lang w:val="lt-LT"/>
        </w:rPr>
      </w:pPr>
    </w:p>
    <w:p w14:paraId="16980673" w14:textId="77777777" w:rsidR="00AB5D64" w:rsidRDefault="00AB5D64" w:rsidP="00AB5D64">
      <w:pPr>
        <w:pStyle w:val="Betarp"/>
        <w:spacing w:line="276" w:lineRule="auto"/>
        <w:ind w:firstLine="851"/>
        <w:jc w:val="both"/>
        <w:rPr>
          <w:rFonts w:ascii="Times New Roman" w:hAnsi="Times New Roman" w:cs="Times New Roman"/>
          <w:sz w:val="24"/>
          <w:szCs w:val="24"/>
          <w:lang w:val="lt-LT"/>
        </w:rPr>
      </w:pPr>
    </w:p>
    <w:p w14:paraId="33339F02" w14:textId="77777777" w:rsidR="000B1038" w:rsidRPr="000B1038" w:rsidRDefault="000B1038" w:rsidP="000B1038">
      <w:pPr>
        <w:spacing w:after="0" w:line="240" w:lineRule="auto"/>
        <w:jc w:val="center"/>
        <w:rPr>
          <w:rFonts w:ascii="Times New Roman" w:hAnsi="Times New Roman" w:cs="Times New Roman"/>
          <w:sz w:val="24"/>
          <w:szCs w:val="24"/>
        </w:rPr>
      </w:pPr>
      <w:r w:rsidRPr="000B1038">
        <w:rPr>
          <w:rFonts w:ascii="Times New Roman" w:hAnsi="Times New Roman" w:cs="Times New Roman"/>
          <w:sz w:val="24"/>
          <w:szCs w:val="24"/>
        </w:rPr>
        <w:lastRenderedPageBreak/>
        <w:t>V. ĮSTAIGOS DARBUOTOJAI</w:t>
      </w:r>
    </w:p>
    <w:p w14:paraId="5E67DF39" w14:textId="77777777" w:rsidR="000B1038" w:rsidRPr="000B1038" w:rsidRDefault="000B1038" w:rsidP="000B1038">
      <w:pPr>
        <w:spacing w:after="0" w:line="276" w:lineRule="auto"/>
        <w:jc w:val="cente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394"/>
        <w:gridCol w:w="2394"/>
        <w:gridCol w:w="2394"/>
        <w:gridCol w:w="2394"/>
      </w:tblGrid>
      <w:tr w:rsidR="000B1038" w:rsidRPr="000B1038" w14:paraId="640DD773" w14:textId="77777777" w:rsidTr="00330400">
        <w:trPr>
          <w:trHeight w:val="404"/>
        </w:trPr>
        <w:tc>
          <w:tcPr>
            <w:tcW w:w="4788" w:type="dxa"/>
            <w:gridSpan w:val="2"/>
            <w:shd w:val="clear" w:color="auto" w:fill="BFBFBF" w:themeFill="background1" w:themeFillShade="BF"/>
            <w:vAlign w:val="center"/>
          </w:tcPr>
          <w:p w14:paraId="51EB8332" w14:textId="77777777" w:rsidR="000B1038" w:rsidRPr="000B1038" w:rsidRDefault="000B1038" w:rsidP="000B1038">
            <w:pPr>
              <w:spacing w:after="0" w:line="240" w:lineRule="auto"/>
              <w:jc w:val="center"/>
              <w:rPr>
                <w:rFonts w:ascii="Times New Roman" w:hAnsi="Times New Roman" w:cs="Times New Roman"/>
                <w:b/>
                <w:sz w:val="24"/>
                <w:szCs w:val="24"/>
              </w:rPr>
            </w:pPr>
            <w:r w:rsidRPr="000B1038">
              <w:rPr>
                <w:rFonts w:ascii="Times New Roman" w:hAnsi="Times New Roman" w:cs="Times New Roman"/>
                <w:b/>
                <w:sz w:val="24"/>
                <w:szCs w:val="24"/>
              </w:rPr>
              <w:t>Kultūros ir meno darbuotojai</w:t>
            </w:r>
          </w:p>
        </w:tc>
        <w:tc>
          <w:tcPr>
            <w:tcW w:w="4788" w:type="dxa"/>
            <w:gridSpan w:val="2"/>
            <w:shd w:val="clear" w:color="auto" w:fill="BFBFBF" w:themeFill="background1" w:themeFillShade="BF"/>
            <w:vAlign w:val="center"/>
          </w:tcPr>
          <w:p w14:paraId="5314E7CF" w14:textId="77777777" w:rsidR="000B1038" w:rsidRPr="000B1038" w:rsidRDefault="000B1038" w:rsidP="000B1038">
            <w:pPr>
              <w:spacing w:after="0" w:line="240" w:lineRule="auto"/>
              <w:jc w:val="center"/>
              <w:rPr>
                <w:rFonts w:ascii="Times New Roman" w:hAnsi="Times New Roman" w:cs="Times New Roman"/>
                <w:b/>
                <w:sz w:val="24"/>
                <w:szCs w:val="24"/>
              </w:rPr>
            </w:pPr>
            <w:r w:rsidRPr="000B1038">
              <w:rPr>
                <w:rFonts w:ascii="Times New Roman" w:hAnsi="Times New Roman" w:cs="Times New Roman"/>
                <w:b/>
                <w:sz w:val="24"/>
                <w:szCs w:val="24"/>
              </w:rPr>
              <w:t>Kiti darbuotojai</w:t>
            </w:r>
          </w:p>
        </w:tc>
      </w:tr>
      <w:tr w:rsidR="000B1038" w:rsidRPr="000B1038" w14:paraId="1E3E98D1" w14:textId="77777777" w:rsidTr="00330400">
        <w:trPr>
          <w:trHeight w:val="409"/>
        </w:trPr>
        <w:tc>
          <w:tcPr>
            <w:tcW w:w="2394" w:type="dxa"/>
            <w:shd w:val="clear" w:color="auto" w:fill="D9D9D9" w:themeFill="background1" w:themeFillShade="D9"/>
            <w:vAlign w:val="center"/>
          </w:tcPr>
          <w:p w14:paraId="020F3C29" w14:textId="77777777" w:rsidR="000B1038" w:rsidRPr="000B1038" w:rsidRDefault="000B1038" w:rsidP="000B1038">
            <w:pPr>
              <w:spacing w:after="0" w:line="240" w:lineRule="auto"/>
              <w:jc w:val="center"/>
              <w:rPr>
                <w:rFonts w:ascii="Times New Roman" w:hAnsi="Times New Roman" w:cs="Times New Roman"/>
                <w:sz w:val="24"/>
                <w:szCs w:val="24"/>
              </w:rPr>
            </w:pPr>
            <w:r w:rsidRPr="000B1038">
              <w:rPr>
                <w:rFonts w:ascii="Times New Roman" w:hAnsi="Times New Roman" w:cs="Times New Roman"/>
                <w:sz w:val="24"/>
                <w:szCs w:val="24"/>
              </w:rPr>
              <w:t>Etatų skaičius</w:t>
            </w:r>
          </w:p>
        </w:tc>
        <w:tc>
          <w:tcPr>
            <w:tcW w:w="2394" w:type="dxa"/>
            <w:shd w:val="clear" w:color="auto" w:fill="D9D9D9" w:themeFill="background1" w:themeFillShade="D9"/>
            <w:vAlign w:val="center"/>
          </w:tcPr>
          <w:p w14:paraId="1D839B28" w14:textId="77777777" w:rsidR="000B1038" w:rsidRPr="000B1038" w:rsidRDefault="000B1038" w:rsidP="000B1038">
            <w:pPr>
              <w:spacing w:after="0" w:line="240" w:lineRule="auto"/>
              <w:jc w:val="center"/>
              <w:rPr>
                <w:rFonts w:ascii="Times New Roman" w:hAnsi="Times New Roman" w:cs="Times New Roman"/>
                <w:sz w:val="24"/>
                <w:szCs w:val="24"/>
              </w:rPr>
            </w:pPr>
            <w:r w:rsidRPr="000B1038">
              <w:rPr>
                <w:rFonts w:ascii="Times New Roman" w:hAnsi="Times New Roman" w:cs="Times New Roman"/>
                <w:sz w:val="24"/>
                <w:szCs w:val="24"/>
              </w:rPr>
              <w:t>Darbuotojų skaičius</w:t>
            </w:r>
          </w:p>
        </w:tc>
        <w:tc>
          <w:tcPr>
            <w:tcW w:w="2394" w:type="dxa"/>
            <w:shd w:val="clear" w:color="auto" w:fill="D9D9D9" w:themeFill="background1" w:themeFillShade="D9"/>
            <w:vAlign w:val="center"/>
          </w:tcPr>
          <w:p w14:paraId="5CE41217" w14:textId="77777777" w:rsidR="000B1038" w:rsidRPr="000B1038" w:rsidRDefault="000B1038" w:rsidP="000B1038">
            <w:pPr>
              <w:spacing w:after="0" w:line="240" w:lineRule="auto"/>
              <w:jc w:val="center"/>
              <w:rPr>
                <w:rFonts w:ascii="Times New Roman" w:hAnsi="Times New Roman" w:cs="Times New Roman"/>
                <w:sz w:val="24"/>
                <w:szCs w:val="24"/>
              </w:rPr>
            </w:pPr>
            <w:r w:rsidRPr="000B1038">
              <w:rPr>
                <w:rFonts w:ascii="Times New Roman" w:hAnsi="Times New Roman" w:cs="Times New Roman"/>
                <w:sz w:val="24"/>
                <w:szCs w:val="24"/>
              </w:rPr>
              <w:t>Etatų skaičius</w:t>
            </w:r>
          </w:p>
        </w:tc>
        <w:tc>
          <w:tcPr>
            <w:tcW w:w="2394" w:type="dxa"/>
            <w:shd w:val="clear" w:color="auto" w:fill="D9D9D9" w:themeFill="background1" w:themeFillShade="D9"/>
            <w:vAlign w:val="center"/>
          </w:tcPr>
          <w:p w14:paraId="3496F4EB" w14:textId="77777777" w:rsidR="000B1038" w:rsidRPr="000B1038" w:rsidRDefault="000B1038" w:rsidP="000B1038">
            <w:pPr>
              <w:spacing w:after="0" w:line="240" w:lineRule="auto"/>
              <w:jc w:val="center"/>
              <w:rPr>
                <w:rFonts w:ascii="Times New Roman" w:hAnsi="Times New Roman" w:cs="Times New Roman"/>
                <w:sz w:val="24"/>
                <w:szCs w:val="24"/>
              </w:rPr>
            </w:pPr>
            <w:r w:rsidRPr="000B1038">
              <w:rPr>
                <w:rFonts w:ascii="Times New Roman" w:hAnsi="Times New Roman" w:cs="Times New Roman"/>
                <w:sz w:val="24"/>
                <w:szCs w:val="24"/>
              </w:rPr>
              <w:t>Darbuotojų skaičius</w:t>
            </w:r>
          </w:p>
        </w:tc>
      </w:tr>
      <w:tr w:rsidR="000B1038" w:rsidRPr="000B1038" w14:paraId="1BCC5275" w14:textId="77777777" w:rsidTr="00330400">
        <w:tc>
          <w:tcPr>
            <w:tcW w:w="2394" w:type="dxa"/>
          </w:tcPr>
          <w:p w14:paraId="62793B4D" w14:textId="77777777" w:rsidR="000B1038" w:rsidRPr="000B1038" w:rsidRDefault="000B1038" w:rsidP="000B1038">
            <w:pPr>
              <w:spacing w:after="0" w:line="240" w:lineRule="auto"/>
              <w:jc w:val="center"/>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9,25</w:t>
            </w:r>
          </w:p>
        </w:tc>
        <w:tc>
          <w:tcPr>
            <w:tcW w:w="2394" w:type="dxa"/>
          </w:tcPr>
          <w:p w14:paraId="5FE4EDB6" w14:textId="77777777" w:rsidR="000B1038" w:rsidRPr="000B1038" w:rsidRDefault="000B1038" w:rsidP="000B1038">
            <w:pPr>
              <w:spacing w:after="0" w:line="240" w:lineRule="auto"/>
              <w:jc w:val="center"/>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12</w:t>
            </w:r>
          </w:p>
        </w:tc>
        <w:tc>
          <w:tcPr>
            <w:tcW w:w="2394" w:type="dxa"/>
          </w:tcPr>
          <w:p w14:paraId="6C8038CE" w14:textId="77777777" w:rsidR="000B1038" w:rsidRPr="000B1038" w:rsidRDefault="000B1038" w:rsidP="000B1038">
            <w:pPr>
              <w:spacing w:after="0" w:line="240" w:lineRule="auto"/>
              <w:jc w:val="center"/>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1,5</w:t>
            </w:r>
          </w:p>
        </w:tc>
        <w:tc>
          <w:tcPr>
            <w:tcW w:w="2394" w:type="dxa"/>
          </w:tcPr>
          <w:p w14:paraId="0E1020F0" w14:textId="77777777" w:rsidR="000B1038" w:rsidRPr="000B1038" w:rsidRDefault="000B1038" w:rsidP="000B1038">
            <w:pPr>
              <w:spacing w:after="0" w:line="240" w:lineRule="auto"/>
              <w:jc w:val="center"/>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2</w:t>
            </w:r>
          </w:p>
        </w:tc>
      </w:tr>
    </w:tbl>
    <w:p w14:paraId="08841FFC" w14:textId="77777777" w:rsidR="000B1038" w:rsidRPr="000B1038" w:rsidRDefault="000B1038" w:rsidP="000B1038">
      <w:pPr>
        <w:spacing w:after="0" w:line="240" w:lineRule="auto"/>
        <w:rPr>
          <w:rFonts w:ascii="Times New Roman" w:hAnsi="Times New Roman" w:cs="Times New Roman"/>
          <w:sz w:val="24"/>
          <w:szCs w:val="24"/>
        </w:rPr>
      </w:pPr>
    </w:p>
    <w:p w14:paraId="4FCBB2FB" w14:textId="77777777" w:rsidR="000B1038" w:rsidRPr="000B1038" w:rsidRDefault="000B1038" w:rsidP="001321EF">
      <w:pPr>
        <w:spacing w:after="0" w:line="240" w:lineRule="auto"/>
        <w:jc w:val="both"/>
        <w:rPr>
          <w:rFonts w:ascii="Times New Roman" w:eastAsia="Times New Roman" w:hAnsi="Times New Roman" w:cs="Times New Roman"/>
          <w:i/>
          <w:iCs/>
          <w:sz w:val="24"/>
          <w:szCs w:val="24"/>
        </w:rPr>
      </w:pPr>
      <w:r w:rsidRPr="000B1038">
        <w:rPr>
          <w:rFonts w:ascii="Times New Roman" w:eastAsia="Times New Roman" w:hAnsi="Times New Roman" w:cs="Times New Roman"/>
          <w:i/>
          <w:iCs/>
          <w:sz w:val="24"/>
          <w:szCs w:val="24"/>
        </w:rPr>
        <w:t xml:space="preserve">Pateikiama informacija apie įstaigos darbuotojų kvalifikacijos kėlimą, kompetencijų ugdymą </w:t>
      </w:r>
    </w:p>
    <w:p w14:paraId="549E1602" w14:textId="77777777" w:rsidR="000B1038" w:rsidRPr="000B1038" w:rsidRDefault="000B1038" w:rsidP="001321EF">
      <w:pPr>
        <w:spacing w:after="0" w:line="240" w:lineRule="auto"/>
        <w:jc w:val="both"/>
        <w:rPr>
          <w:rFonts w:ascii="Times New Roman" w:eastAsia="Times New Roman" w:hAnsi="Times New Roman" w:cs="Times New Roman"/>
          <w:i/>
          <w:iCs/>
          <w:sz w:val="24"/>
          <w:szCs w:val="24"/>
        </w:rPr>
      </w:pPr>
      <w:r w:rsidRPr="000B1038">
        <w:rPr>
          <w:rFonts w:ascii="Times New Roman" w:eastAsia="Times New Roman" w:hAnsi="Times New Roman" w:cs="Times New Roman"/>
          <w:i/>
          <w:iCs/>
          <w:sz w:val="24"/>
          <w:szCs w:val="24"/>
        </w:rPr>
        <w:t>2017 vasario 8 d. "Pelno nesiekiančių įmonių 2016 m. finansinių ataskaitų rinkinio rengimas. Naujausi apskaitos ir mokesčių reikalavimai"</w:t>
      </w:r>
    </w:p>
    <w:p w14:paraId="534847E3" w14:textId="77777777" w:rsidR="00821886" w:rsidRDefault="000B1038" w:rsidP="001321EF">
      <w:pPr>
        <w:spacing w:after="0" w:line="240" w:lineRule="auto"/>
        <w:jc w:val="both"/>
        <w:rPr>
          <w:rFonts w:ascii="Times New Roman" w:hAnsi="Times New Roman" w:cs="Times New Roman"/>
          <w:sz w:val="24"/>
          <w:szCs w:val="24"/>
        </w:rPr>
      </w:pPr>
      <w:r w:rsidRPr="000B1038">
        <w:rPr>
          <w:rFonts w:ascii="Times New Roman" w:eastAsia="Times New Roman" w:hAnsi="Times New Roman" w:cs="Times New Roman"/>
          <w:i/>
          <w:iCs/>
          <w:sz w:val="24"/>
          <w:szCs w:val="24"/>
        </w:rPr>
        <w:t>2017 rugpjūčio 31 d. Seminaras „Kultūros įstaigų darbuotojų darbo užmokesčio apskaita: naujos redakcijos Darbo kodeksas ir formuojama skaičiavimo praktika“</w:t>
      </w:r>
      <w:r w:rsidR="00821886" w:rsidRPr="00821886">
        <w:rPr>
          <w:rFonts w:ascii="Times New Roman" w:hAnsi="Times New Roman" w:cs="Times New Roman"/>
          <w:sz w:val="24"/>
          <w:szCs w:val="24"/>
        </w:rPr>
        <w:t xml:space="preserve"> </w:t>
      </w:r>
    </w:p>
    <w:p w14:paraId="29DEDFC4" w14:textId="77777777" w:rsidR="00821886" w:rsidRDefault="00821886" w:rsidP="00821886">
      <w:pPr>
        <w:spacing w:after="0" w:line="240" w:lineRule="auto"/>
        <w:jc w:val="center"/>
        <w:rPr>
          <w:rFonts w:ascii="Times New Roman" w:hAnsi="Times New Roman" w:cs="Times New Roman"/>
          <w:sz w:val="24"/>
          <w:szCs w:val="24"/>
        </w:rPr>
      </w:pPr>
    </w:p>
    <w:p w14:paraId="52D0F9B5" w14:textId="16FAAD81" w:rsidR="00821886" w:rsidRPr="000B1038" w:rsidRDefault="00821886" w:rsidP="00821886">
      <w:pPr>
        <w:spacing w:after="0" w:line="240" w:lineRule="auto"/>
        <w:jc w:val="center"/>
        <w:rPr>
          <w:rFonts w:ascii="Times New Roman" w:hAnsi="Times New Roman" w:cs="Times New Roman"/>
          <w:sz w:val="24"/>
          <w:szCs w:val="24"/>
        </w:rPr>
      </w:pPr>
      <w:r w:rsidRPr="000B1038">
        <w:rPr>
          <w:rFonts w:ascii="Times New Roman" w:hAnsi="Times New Roman" w:cs="Times New Roman"/>
          <w:sz w:val="24"/>
          <w:szCs w:val="24"/>
        </w:rPr>
        <w:t>VI. ĮSTAIGOS LĖŠOS</w:t>
      </w:r>
    </w:p>
    <w:p w14:paraId="360870B1" w14:textId="77777777" w:rsidR="00821886" w:rsidRPr="000B1038" w:rsidRDefault="00821886" w:rsidP="00821886">
      <w:pPr>
        <w:spacing w:after="0" w:line="276" w:lineRule="auto"/>
        <w:jc w:val="center"/>
        <w:rPr>
          <w:rFonts w:ascii="Times New Roman" w:hAnsi="Times New Roman" w:cs="Times New Roman"/>
          <w:sz w:val="24"/>
          <w:szCs w:val="24"/>
        </w:rPr>
      </w:pPr>
    </w:p>
    <w:tbl>
      <w:tblPr>
        <w:tblStyle w:val="TableGrid1"/>
        <w:tblW w:w="10150" w:type="dxa"/>
        <w:tblInd w:w="-34" w:type="dxa"/>
        <w:tblLayout w:type="fixed"/>
        <w:tblLook w:val="04A0" w:firstRow="1" w:lastRow="0" w:firstColumn="1" w:lastColumn="0" w:noHBand="0" w:noVBand="1"/>
      </w:tblPr>
      <w:tblGrid>
        <w:gridCol w:w="993"/>
        <w:gridCol w:w="1304"/>
        <w:gridCol w:w="852"/>
        <w:gridCol w:w="879"/>
        <w:gridCol w:w="850"/>
        <w:gridCol w:w="1247"/>
        <w:gridCol w:w="840"/>
        <w:gridCol w:w="1247"/>
        <w:gridCol w:w="679"/>
        <w:gridCol w:w="1259"/>
      </w:tblGrid>
      <w:tr w:rsidR="00821886" w:rsidRPr="000B1038" w14:paraId="3A502EFF" w14:textId="77777777" w:rsidTr="00330400">
        <w:tc>
          <w:tcPr>
            <w:tcW w:w="4878" w:type="dxa"/>
            <w:gridSpan w:val="5"/>
            <w:shd w:val="clear" w:color="auto" w:fill="BFBFBF" w:themeFill="background1" w:themeFillShade="BF"/>
            <w:vAlign w:val="center"/>
          </w:tcPr>
          <w:p w14:paraId="7CD80B44" w14:textId="77777777" w:rsidR="00821886" w:rsidRPr="000B1038" w:rsidRDefault="00821886" w:rsidP="00330400">
            <w:pPr>
              <w:spacing w:after="0" w:line="240" w:lineRule="auto"/>
              <w:jc w:val="center"/>
              <w:rPr>
                <w:rFonts w:ascii="Times New Roman" w:hAnsi="Times New Roman" w:cs="Times New Roman"/>
                <w:b/>
                <w:sz w:val="24"/>
                <w:szCs w:val="24"/>
              </w:rPr>
            </w:pPr>
            <w:r w:rsidRPr="000B1038">
              <w:rPr>
                <w:rFonts w:ascii="Times New Roman" w:hAnsi="Times New Roman" w:cs="Times New Roman"/>
                <w:b/>
                <w:sz w:val="24"/>
                <w:szCs w:val="24"/>
              </w:rPr>
              <w:t xml:space="preserve">Vilniaus miesto savivaldybės (steigėjo </w:t>
            </w:r>
          </w:p>
          <w:p w14:paraId="07352F29" w14:textId="77777777" w:rsidR="00821886" w:rsidRPr="000B1038" w:rsidRDefault="00821886" w:rsidP="00330400">
            <w:pPr>
              <w:spacing w:after="0" w:line="240" w:lineRule="auto"/>
              <w:jc w:val="center"/>
              <w:rPr>
                <w:rFonts w:ascii="Times New Roman" w:hAnsi="Times New Roman" w:cs="Times New Roman"/>
                <w:b/>
                <w:sz w:val="24"/>
                <w:szCs w:val="24"/>
              </w:rPr>
            </w:pPr>
            <w:r w:rsidRPr="000B1038">
              <w:rPr>
                <w:rFonts w:ascii="Times New Roman" w:hAnsi="Times New Roman" w:cs="Times New Roman"/>
                <w:b/>
                <w:sz w:val="24"/>
                <w:szCs w:val="24"/>
              </w:rPr>
              <w:t>(-ų)) skirtos lėšos (Eur)</w:t>
            </w:r>
          </w:p>
        </w:tc>
        <w:tc>
          <w:tcPr>
            <w:tcW w:w="5272" w:type="dxa"/>
            <w:gridSpan w:val="5"/>
            <w:shd w:val="clear" w:color="auto" w:fill="BFBFBF" w:themeFill="background1" w:themeFillShade="BF"/>
            <w:vAlign w:val="center"/>
          </w:tcPr>
          <w:p w14:paraId="1E5EEA53" w14:textId="77777777" w:rsidR="00821886" w:rsidRPr="000B1038" w:rsidRDefault="00821886" w:rsidP="00330400">
            <w:pPr>
              <w:spacing w:after="0" w:line="240" w:lineRule="auto"/>
              <w:jc w:val="center"/>
              <w:rPr>
                <w:rFonts w:ascii="Times New Roman" w:hAnsi="Times New Roman" w:cs="Times New Roman"/>
                <w:b/>
                <w:sz w:val="24"/>
                <w:szCs w:val="24"/>
              </w:rPr>
            </w:pPr>
            <w:r w:rsidRPr="000B1038">
              <w:rPr>
                <w:rFonts w:ascii="Times New Roman" w:hAnsi="Times New Roman" w:cs="Times New Roman"/>
                <w:b/>
                <w:sz w:val="24"/>
                <w:szCs w:val="24"/>
              </w:rPr>
              <w:t>Įstaigos gautos lėšos (Eur)</w:t>
            </w:r>
          </w:p>
        </w:tc>
      </w:tr>
      <w:tr w:rsidR="00821886" w:rsidRPr="000B1038" w14:paraId="5C2B6C87" w14:textId="77777777" w:rsidTr="00330400">
        <w:tc>
          <w:tcPr>
            <w:tcW w:w="2297" w:type="dxa"/>
            <w:gridSpan w:val="2"/>
            <w:shd w:val="clear" w:color="auto" w:fill="F2F2F2" w:themeFill="background1" w:themeFillShade="F2"/>
            <w:vAlign w:val="center"/>
          </w:tcPr>
          <w:p w14:paraId="3127B2FF" w14:textId="77777777" w:rsidR="00821886" w:rsidRPr="000B1038" w:rsidRDefault="00821886" w:rsidP="00330400">
            <w:pPr>
              <w:spacing w:after="0" w:line="240" w:lineRule="auto"/>
              <w:ind w:left="-108" w:right="-108"/>
              <w:jc w:val="center"/>
              <w:rPr>
                <w:rFonts w:ascii="Times New Roman" w:hAnsi="Times New Roman" w:cs="Times New Roman"/>
                <w:b/>
                <w:sz w:val="24"/>
                <w:szCs w:val="24"/>
              </w:rPr>
            </w:pPr>
            <w:r w:rsidRPr="000B1038">
              <w:rPr>
                <w:rFonts w:ascii="Times New Roman" w:hAnsi="Times New Roman" w:cs="Times New Roman"/>
                <w:b/>
                <w:sz w:val="24"/>
                <w:szCs w:val="24"/>
              </w:rPr>
              <w:t>Su darbo užmokesčiu susijusius lėšos</w:t>
            </w:r>
          </w:p>
        </w:tc>
        <w:tc>
          <w:tcPr>
            <w:tcW w:w="852" w:type="dxa"/>
            <w:vMerge w:val="restart"/>
            <w:textDirection w:val="btLr"/>
            <w:vAlign w:val="center"/>
          </w:tcPr>
          <w:p w14:paraId="5B0AA99E" w14:textId="77777777" w:rsidR="00821886" w:rsidRPr="000B1038" w:rsidRDefault="00821886" w:rsidP="00330400">
            <w:pPr>
              <w:spacing w:after="0" w:line="240" w:lineRule="auto"/>
              <w:ind w:left="-53" w:right="-73"/>
              <w:jc w:val="center"/>
              <w:rPr>
                <w:rFonts w:ascii="Times New Roman" w:hAnsi="Times New Roman" w:cs="Times New Roman"/>
                <w:sz w:val="24"/>
                <w:szCs w:val="24"/>
              </w:rPr>
            </w:pPr>
            <w:r w:rsidRPr="000B1038">
              <w:rPr>
                <w:rFonts w:ascii="Times New Roman" w:hAnsi="Times New Roman" w:cs="Times New Roman"/>
                <w:sz w:val="24"/>
                <w:szCs w:val="24"/>
              </w:rPr>
              <w:t>Įstaigos išlaikymui</w:t>
            </w:r>
          </w:p>
        </w:tc>
        <w:tc>
          <w:tcPr>
            <w:tcW w:w="879" w:type="dxa"/>
            <w:vMerge w:val="restart"/>
            <w:textDirection w:val="btLr"/>
            <w:vAlign w:val="center"/>
          </w:tcPr>
          <w:p w14:paraId="4319E917" w14:textId="77777777" w:rsidR="00821886" w:rsidRPr="000B1038" w:rsidRDefault="00821886" w:rsidP="00330400">
            <w:pPr>
              <w:spacing w:after="0" w:line="240" w:lineRule="auto"/>
              <w:ind w:left="-143" w:right="-146"/>
              <w:jc w:val="center"/>
              <w:rPr>
                <w:rFonts w:ascii="Times New Roman" w:hAnsi="Times New Roman" w:cs="Times New Roman"/>
                <w:sz w:val="24"/>
                <w:szCs w:val="24"/>
              </w:rPr>
            </w:pPr>
            <w:r w:rsidRPr="000B1038">
              <w:rPr>
                <w:rFonts w:ascii="Times New Roman" w:hAnsi="Times New Roman" w:cs="Times New Roman"/>
                <w:sz w:val="24"/>
                <w:szCs w:val="24"/>
              </w:rPr>
              <w:t>Veiklai</w:t>
            </w:r>
          </w:p>
        </w:tc>
        <w:tc>
          <w:tcPr>
            <w:tcW w:w="850" w:type="dxa"/>
            <w:vMerge w:val="restart"/>
            <w:shd w:val="clear" w:color="auto" w:fill="D9D9D9" w:themeFill="background1" w:themeFillShade="D9"/>
            <w:vAlign w:val="center"/>
          </w:tcPr>
          <w:p w14:paraId="540FF743" w14:textId="77777777" w:rsidR="00821886" w:rsidRPr="000B1038" w:rsidRDefault="00821886" w:rsidP="00330400">
            <w:pPr>
              <w:spacing w:after="0" w:line="240" w:lineRule="auto"/>
              <w:ind w:left="-108" w:right="-72"/>
              <w:jc w:val="center"/>
              <w:rPr>
                <w:rFonts w:ascii="Times New Roman" w:hAnsi="Times New Roman" w:cs="Times New Roman"/>
                <w:b/>
                <w:sz w:val="24"/>
                <w:szCs w:val="24"/>
              </w:rPr>
            </w:pPr>
            <w:r w:rsidRPr="000B1038">
              <w:rPr>
                <w:rFonts w:ascii="Times New Roman" w:hAnsi="Times New Roman" w:cs="Times New Roman"/>
                <w:b/>
                <w:sz w:val="24"/>
                <w:szCs w:val="24"/>
              </w:rPr>
              <w:t>Iš viso</w:t>
            </w:r>
          </w:p>
        </w:tc>
        <w:tc>
          <w:tcPr>
            <w:tcW w:w="1247" w:type="dxa"/>
            <w:vMerge w:val="restart"/>
            <w:textDirection w:val="btLr"/>
            <w:vAlign w:val="center"/>
          </w:tcPr>
          <w:p w14:paraId="038DB25D" w14:textId="77777777" w:rsidR="00821886" w:rsidRPr="000B1038" w:rsidRDefault="00821886" w:rsidP="00330400">
            <w:pPr>
              <w:spacing w:after="0" w:line="240" w:lineRule="auto"/>
              <w:ind w:left="-144" w:right="-91"/>
              <w:jc w:val="center"/>
              <w:rPr>
                <w:rFonts w:ascii="Times New Roman" w:hAnsi="Times New Roman" w:cs="Times New Roman"/>
                <w:sz w:val="24"/>
                <w:szCs w:val="24"/>
              </w:rPr>
            </w:pPr>
            <w:r w:rsidRPr="000B1038">
              <w:rPr>
                <w:rFonts w:ascii="Times New Roman" w:hAnsi="Times New Roman" w:cs="Times New Roman"/>
                <w:sz w:val="24"/>
                <w:szCs w:val="24"/>
              </w:rPr>
              <w:t>Pajamos už teikiamas paslaugas</w:t>
            </w:r>
          </w:p>
        </w:tc>
        <w:tc>
          <w:tcPr>
            <w:tcW w:w="840" w:type="dxa"/>
            <w:vMerge w:val="restart"/>
            <w:textDirection w:val="btLr"/>
            <w:vAlign w:val="center"/>
          </w:tcPr>
          <w:p w14:paraId="6E005846" w14:textId="77777777" w:rsidR="00821886" w:rsidRPr="000B1038" w:rsidRDefault="00821886" w:rsidP="00330400">
            <w:pPr>
              <w:spacing w:after="0" w:line="240" w:lineRule="auto"/>
              <w:ind w:left="-125" w:right="-154"/>
              <w:jc w:val="center"/>
              <w:rPr>
                <w:rFonts w:ascii="Times New Roman" w:hAnsi="Times New Roman" w:cs="Times New Roman"/>
                <w:sz w:val="24"/>
                <w:szCs w:val="24"/>
              </w:rPr>
            </w:pPr>
            <w:r w:rsidRPr="000B1038">
              <w:rPr>
                <w:rFonts w:ascii="Times New Roman" w:hAnsi="Times New Roman" w:cs="Times New Roman"/>
                <w:sz w:val="24"/>
                <w:szCs w:val="24"/>
              </w:rPr>
              <w:t>Lėšos, gautos projektų įgyvendinimui</w:t>
            </w:r>
          </w:p>
        </w:tc>
        <w:tc>
          <w:tcPr>
            <w:tcW w:w="1247" w:type="dxa"/>
            <w:vMerge w:val="restart"/>
            <w:textDirection w:val="btLr"/>
            <w:vAlign w:val="center"/>
          </w:tcPr>
          <w:p w14:paraId="1E476201" w14:textId="77777777" w:rsidR="00821886" w:rsidRPr="000B1038" w:rsidRDefault="00821886" w:rsidP="00330400">
            <w:pPr>
              <w:spacing w:after="0" w:line="240" w:lineRule="auto"/>
              <w:ind w:left="-62" w:right="-103"/>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Rėmėjų/ dalininkų skirtos lėšos</w:t>
            </w:r>
          </w:p>
        </w:tc>
        <w:tc>
          <w:tcPr>
            <w:tcW w:w="679" w:type="dxa"/>
            <w:vMerge w:val="restart"/>
            <w:textDirection w:val="btLr"/>
            <w:vAlign w:val="center"/>
          </w:tcPr>
          <w:p w14:paraId="33877B7C" w14:textId="77777777" w:rsidR="00821886" w:rsidRPr="000B1038" w:rsidRDefault="00821886" w:rsidP="00330400">
            <w:pPr>
              <w:spacing w:after="0" w:line="240" w:lineRule="auto"/>
              <w:ind w:left="-62" w:right="-103"/>
              <w:jc w:val="center"/>
              <w:rPr>
                <w:rFonts w:ascii="Times New Roman" w:hAnsi="Times New Roman" w:cs="Times New Roman"/>
                <w:sz w:val="24"/>
                <w:szCs w:val="24"/>
              </w:rPr>
            </w:pPr>
            <w:r w:rsidRPr="000B1038">
              <w:rPr>
                <w:rFonts w:ascii="Times New Roman" w:hAnsi="Times New Roman" w:cs="Times New Roman"/>
                <w:sz w:val="24"/>
                <w:szCs w:val="24"/>
              </w:rPr>
              <w:t>Kitos lėšos</w:t>
            </w:r>
          </w:p>
        </w:tc>
        <w:tc>
          <w:tcPr>
            <w:tcW w:w="1259" w:type="dxa"/>
            <w:vMerge w:val="restart"/>
            <w:shd w:val="clear" w:color="auto" w:fill="D9D9D9" w:themeFill="background1" w:themeFillShade="D9"/>
            <w:vAlign w:val="center"/>
          </w:tcPr>
          <w:p w14:paraId="6F990395" w14:textId="77777777" w:rsidR="00821886" w:rsidRPr="000B1038" w:rsidRDefault="00821886" w:rsidP="00330400">
            <w:pPr>
              <w:spacing w:after="0" w:line="240" w:lineRule="auto"/>
              <w:ind w:left="-62" w:right="-103"/>
              <w:jc w:val="center"/>
              <w:rPr>
                <w:rFonts w:ascii="Times New Roman" w:hAnsi="Times New Roman" w:cs="Times New Roman"/>
                <w:b/>
                <w:sz w:val="24"/>
                <w:szCs w:val="24"/>
              </w:rPr>
            </w:pPr>
            <w:r w:rsidRPr="000B1038">
              <w:rPr>
                <w:rFonts w:ascii="Times New Roman" w:hAnsi="Times New Roman" w:cs="Times New Roman"/>
                <w:b/>
                <w:sz w:val="24"/>
                <w:szCs w:val="24"/>
              </w:rPr>
              <w:t>Iš viso</w:t>
            </w:r>
          </w:p>
        </w:tc>
      </w:tr>
      <w:tr w:rsidR="00821886" w:rsidRPr="000B1038" w14:paraId="4B7613EC" w14:textId="77777777" w:rsidTr="00330400">
        <w:trPr>
          <w:cantSplit/>
          <w:trHeight w:val="1807"/>
        </w:trPr>
        <w:tc>
          <w:tcPr>
            <w:tcW w:w="993" w:type="dxa"/>
            <w:textDirection w:val="btLr"/>
            <w:vAlign w:val="center"/>
          </w:tcPr>
          <w:p w14:paraId="08EF6B8F" w14:textId="77777777" w:rsidR="00821886" w:rsidRPr="000B1038" w:rsidRDefault="00821886" w:rsidP="00330400">
            <w:pPr>
              <w:spacing w:after="0" w:line="240" w:lineRule="auto"/>
              <w:ind w:left="113" w:right="113"/>
              <w:jc w:val="center"/>
              <w:rPr>
                <w:rFonts w:ascii="Times New Roman" w:hAnsi="Times New Roman" w:cs="Times New Roman"/>
                <w:sz w:val="24"/>
                <w:szCs w:val="24"/>
              </w:rPr>
            </w:pPr>
            <w:r w:rsidRPr="000B1038">
              <w:rPr>
                <w:rFonts w:ascii="Times New Roman" w:hAnsi="Times New Roman" w:cs="Times New Roman"/>
                <w:sz w:val="24"/>
                <w:szCs w:val="24"/>
              </w:rPr>
              <w:t>Darbo užmokesčiui</w:t>
            </w:r>
          </w:p>
        </w:tc>
        <w:tc>
          <w:tcPr>
            <w:tcW w:w="1304" w:type="dxa"/>
            <w:textDirection w:val="btLr"/>
            <w:vAlign w:val="center"/>
          </w:tcPr>
          <w:p w14:paraId="63FE11BB" w14:textId="77777777" w:rsidR="00821886" w:rsidRPr="000B1038" w:rsidRDefault="00821886" w:rsidP="00330400">
            <w:pPr>
              <w:spacing w:after="0" w:line="240" w:lineRule="auto"/>
              <w:ind w:left="113" w:right="113"/>
              <w:jc w:val="center"/>
              <w:rPr>
                <w:rFonts w:ascii="Times New Roman" w:hAnsi="Times New Roman" w:cs="Times New Roman"/>
                <w:sz w:val="24"/>
                <w:szCs w:val="24"/>
              </w:rPr>
            </w:pPr>
            <w:r w:rsidRPr="000B1038">
              <w:rPr>
                <w:rFonts w:ascii="Times New Roman" w:hAnsi="Times New Roman" w:cs="Times New Roman"/>
                <w:sz w:val="24"/>
                <w:szCs w:val="24"/>
              </w:rPr>
              <w:t>Mokesčiams (Sodra, Garantinis fondas ir kt.)</w:t>
            </w:r>
          </w:p>
        </w:tc>
        <w:tc>
          <w:tcPr>
            <w:tcW w:w="852" w:type="dxa"/>
            <w:vMerge/>
          </w:tcPr>
          <w:p w14:paraId="24FB2966" w14:textId="77777777" w:rsidR="00821886" w:rsidRPr="000B1038" w:rsidRDefault="00821886" w:rsidP="00330400">
            <w:pPr>
              <w:spacing w:after="0" w:line="240" w:lineRule="auto"/>
              <w:jc w:val="center"/>
              <w:rPr>
                <w:rFonts w:ascii="Times New Roman" w:hAnsi="Times New Roman" w:cs="Times New Roman"/>
                <w:sz w:val="24"/>
                <w:szCs w:val="24"/>
              </w:rPr>
            </w:pPr>
          </w:p>
        </w:tc>
        <w:tc>
          <w:tcPr>
            <w:tcW w:w="879" w:type="dxa"/>
            <w:vMerge/>
          </w:tcPr>
          <w:p w14:paraId="526FE833" w14:textId="77777777" w:rsidR="00821886" w:rsidRPr="000B1038" w:rsidRDefault="00821886" w:rsidP="00330400">
            <w:pPr>
              <w:spacing w:after="0" w:line="240" w:lineRule="auto"/>
              <w:jc w:val="center"/>
              <w:rPr>
                <w:rFonts w:ascii="Times New Roman" w:hAnsi="Times New Roman" w:cs="Times New Roman"/>
                <w:sz w:val="24"/>
                <w:szCs w:val="24"/>
              </w:rPr>
            </w:pPr>
          </w:p>
        </w:tc>
        <w:tc>
          <w:tcPr>
            <w:tcW w:w="850" w:type="dxa"/>
            <w:vMerge/>
          </w:tcPr>
          <w:p w14:paraId="2A2BC492" w14:textId="77777777" w:rsidR="00821886" w:rsidRPr="000B1038" w:rsidRDefault="00821886" w:rsidP="00330400">
            <w:pPr>
              <w:spacing w:after="0" w:line="240" w:lineRule="auto"/>
              <w:jc w:val="center"/>
              <w:rPr>
                <w:rFonts w:ascii="Times New Roman" w:hAnsi="Times New Roman" w:cs="Times New Roman"/>
                <w:sz w:val="24"/>
                <w:szCs w:val="24"/>
              </w:rPr>
            </w:pPr>
          </w:p>
        </w:tc>
        <w:tc>
          <w:tcPr>
            <w:tcW w:w="1247" w:type="dxa"/>
            <w:vMerge/>
          </w:tcPr>
          <w:p w14:paraId="6C20D8EC" w14:textId="77777777" w:rsidR="00821886" w:rsidRPr="000B1038" w:rsidRDefault="00821886" w:rsidP="00330400">
            <w:pPr>
              <w:spacing w:after="0" w:line="240" w:lineRule="auto"/>
              <w:jc w:val="center"/>
              <w:rPr>
                <w:rFonts w:ascii="Times New Roman" w:hAnsi="Times New Roman" w:cs="Times New Roman"/>
                <w:sz w:val="24"/>
                <w:szCs w:val="24"/>
              </w:rPr>
            </w:pPr>
          </w:p>
        </w:tc>
        <w:tc>
          <w:tcPr>
            <w:tcW w:w="840" w:type="dxa"/>
            <w:vMerge/>
          </w:tcPr>
          <w:p w14:paraId="432EC54E" w14:textId="77777777" w:rsidR="00821886" w:rsidRPr="000B1038" w:rsidRDefault="00821886" w:rsidP="00330400">
            <w:pPr>
              <w:spacing w:after="0" w:line="240" w:lineRule="auto"/>
              <w:jc w:val="center"/>
              <w:rPr>
                <w:rFonts w:ascii="Times New Roman" w:hAnsi="Times New Roman" w:cs="Times New Roman"/>
                <w:sz w:val="24"/>
                <w:szCs w:val="24"/>
              </w:rPr>
            </w:pPr>
          </w:p>
        </w:tc>
        <w:tc>
          <w:tcPr>
            <w:tcW w:w="1247" w:type="dxa"/>
            <w:vMerge/>
          </w:tcPr>
          <w:p w14:paraId="745406A4" w14:textId="77777777" w:rsidR="00821886" w:rsidRPr="000B1038" w:rsidRDefault="00821886" w:rsidP="00330400">
            <w:pPr>
              <w:spacing w:after="0" w:line="240" w:lineRule="auto"/>
              <w:jc w:val="center"/>
              <w:rPr>
                <w:rFonts w:ascii="Times New Roman" w:hAnsi="Times New Roman" w:cs="Times New Roman"/>
                <w:sz w:val="24"/>
                <w:szCs w:val="24"/>
              </w:rPr>
            </w:pPr>
          </w:p>
        </w:tc>
        <w:tc>
          <w:tcPr>
            <w:tcW w:w="679" w:type="dxa"/>
            <w:vMerge/>
          </w:tcPr>
          <w:p w14:paraId="568FC274" w14:textId="77777777" w:rsidR="00821886" w:rsidRPr="000B1038" w:rsidRDefault="00821886" w:rsidP="00330400">
            <w:pPr>
              <w:spacing w:after="0" w:line="240" w:lineRule="auto"/>
              <w:jc w:val="center"/>
              <w:rPr>
                <w:rFonts w:ascii="Times New Roman" w:hAnsi="Times New Roman" w:cs="Times New Roman"/>
                <w:sz w:val="24"/>
                <w:szCs w:val="24"/>
              </w:rPr>
            </w:pPr>
          </w:p>
        </w:tc>
        <w:tc>
          <w:tcPr>
            <w:tcW w:w="1259" w:type="dxa"/>
            <w:vMerge/>
          </w:tcPr>
          <w:p w14:paraId="6423C62A" w14:textId="77777777" w:rsidR="00821886" w:rsidRPr="000B1038" w:rsidRDefault="00821886" w:rsidP="00330400">
            <w:pPr>
              <w:spacing w:after="0" w:line="240" w:lineRule="auto"/>
              <w:jc w:val="center"/>
              <w:rPr>
                <w:rFonts w:ascii="Times New Roman" w:hAnsi="Times New Roman" w:cs="Times New Roman"/>
                <w:sz w:val="24"/>
                <w:szCs w:val="24"/>
              </w:rPr>
            </w:pPr>
          </w:p>
        </w:tc>
      </w:tr>
      <w:tr w:rsidR="00821886" w:rsidRPr="000B1038" w14:paraId="04AC1F75" w14:textId="77777777" w:rsidTr="00330400">
        <w:trPr>
          <w:trHeight w:val="415"/>
        </w:trPr>
        <w:tc>
          <w:tcPr>
            <w:tcW w:w="993" w:type="dxa"/>
          </w:tcPr>
          <w:p w14:paraId="0BE71656" w14:textId="77777777" w:rsidR="00821886" w:rsidRPr="000B1038" w:rsidRDefault="00821886" w:rsidP="00330400">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9800</w:t>
            </w:r>
          </w:p>
        </w:tc>
        <w:tc>
          <w:tcPr>
            <w:tcW w:w="1304" w:type="dxa"/>
          </w:tcPr>
          <w:p w14:paraId="3B508D4D" w14:textId="77777777" w:rsidR="00821886" w:rsidRPr="000B1038" w:rsidRDefault="00821886" w:rsidP="00330400">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2400</w:t>
            </w:r>
          </w:p>
        </w:tc>
        <w:tc>
          <w:tcPr>
            <w:tcW w:w="852" w:type="dxa"/>
          </w:tcPr>
          <w:p w14:paraId="1C499552" w14:textId="77777777" w:rsidR="00821886" w:rsidRPr="000B1038" w:rsidRDefault="00821886" w:rsidP="00330400">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11000</w:t>
            </w:r>
          </w:p>
        </w:tc>
        <w:tc>
          <w:tcPr>
            <w:tcW w:w="879" w:type="dxa"/>
          </w:tcPr>
          <w:p w14:paraId="4DF2362B" w14:textId="77777777" w:rsidR="00821886" w:rsidRPr="000B1038" w:rsidRDefault="00821886" w:rsidP="00330400">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52152</w:t>
            </w:r>
          </w:p>
        </w:tc>
        <w:tc>
          <w:tcPr>
            <w:tcW w:w="850" w:type="dxa"/>
          </w:tcPr>
          <w:p w14:paraId="6014DF1E" w14:textId="77777777" w:rsidR="00821886" w:rsidRPr="000B1038" w:rsidRDefault="00821886" w:rsidP="00330400">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 xml:space="preserve">75325  </w:t>
            </w:r>
          </w:p>
        </w:tc>
        <w:tc>
          <w:tcPr>
            <w:tcW w:w="1247" w:type="dxa"/>
          </w:tcPr>
          <w:p w14:paraId="1BC07763" w14:textId="77777777" w:rsidR="00821886" w:rsidRPr="000B1038" w:rsidRDefault="00821886" w:rsidP="00330400">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102660,04</w:t>
            </w:r>
          </w:p>
        </w:tc>
        <w:tc>
          <w:tcPr>
            <w:tcW w:w="840" w:type="dxa"/>
          </w:tcPr>
          <w:p w14:paraId="41B0E39C" w14:textId="77777777" w:rsidR="00821886" w:rsidRPr="000B1038" w:rsidRDefault="00821886" w:rsidP="00330400">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7000</w:t>
            </w:r>
          </w:p>
        </w:tc>
        <w:tc>
          <w:tcPr>
            <w:tcW w:w="1247" w:type="dxa"/>
          </w:tcPr>
          <w:p w14:paraId="3A18BEEC" w14:textId="77777777" w:rsidR="00821886" w:rsidRPr="000B1038" w:rsidRDefault="00821886" w:rsidP="00330400">
            <w:pPr>
              <w:tabs>
                <w:tab w:val="left" w:pos="855"/>
              </w:tabs>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63918,72</w:t>
            </w:r>
          </w:p>
        </w:tc>
        <w:tc>
          <w:tcPr>
            <w:tcW w:w="679" w:type="dxa"/>
          </w:tcPr>
          <w:p w14:paraId="6261491C" w14:textId="77777777" w:rsidR="00821886" w:rsidRPr="000B1038" w:rsidRDefault="00821886" w:rsidP="00330400">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4,94</w:t>
            </w:r>
          </w:p>
        </w:tc>
        <w:tc>
          <w:tcPr>
            <w:tcW w:w="1259" w:type="dxa"/>
          </w:tcPr>
          <w:p w14:paraId="493EAE28" w14:textId="77777777" w:rsidR="00821886" w:rsidRPr="000B1038" w:rsidRDefault="00821886" w:rsidP="00330400">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173583,70</w:t>
            </w:r>
          </w:p>
        </w:tc>
      </w:tr>
    </w:tbl>
    <w:p w14:paraId="5A3F86B2" w14:textId="77777777" w:rsidR="00821886" w:rsidRPr="000B1038" w:rsidRDefault="00821886" w:rsidP="00821886">
      <w:pPr>
        <w:spacing w:after="0" w:line="240" w:lineRule="auto"/>
        <w:rPr>
          <w:rFonts w:ascii="Times New Roman" w:hAnsi="Times New Roman" w:cs="Times New Roman"/>
          <w:sz w:val="24"/>
          <w:szCs w:val="24"/>
        </w:rPr>
      </w:pPr>
    </w:p>
    <w:p w14:paraId="521F4789" w14:textId="77777777" w:rsidR="00821886" w:rsidRPr="000B1038" w:rsidRDefault="00821886" w:rsidP="00821886">
      <w:p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Gautas lėšas veiklai – 52152 EUR sudaro:</w:t>
      </w:r>
    </w:p>
    <w:p w14:paraId="150829B0" w14:textId="77777777" w:rsidR="00821886" w:rsidRPr="000B1038" w:rsidRDefault="00821886" w:rsidP="00821886">
      <w:pPr>
        <w:numPr>
          <w:ilvl w:val="0"/>
          <w:numId w:val="5"/>
        </w:num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1000 EUR - 2017-06-22 „Kultūros rėmimo programų projektų konkurso sutartis“ Nr.A72-1219/17(3.1.36-TD2) projektui Nr.26 „Ekskursija dviračiu: Vilniaus m. XX a. technikos paveldas“.</w:t>
      </w:r>
    </w:p>
    <w:p w14:paraId="75341362" w14:textId="77777777" w:rsidR="00821886" w:rsidRPr="000B1038" w:rsidRDefault="00821886" w:rsidP="00821886">
      <w:pPr>
        <w:numPr>
          <w:ilvl w:val="0"/>
          <w:numId w:val="5"/>
        </w:num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500 EUR - 2017-08-09 Vaikų vasaros poilsio programos finansavimo sutartis Nr.A72-1535/17(3.1.36-TD2), VMS 2017-07-27 įsakymu Nr.30-1844 skirtos lėšos vaikų vasaros poilsio programai „Vaikų dienos stovykla Energetikos muziejuje“.</w:t>
      </w:r>
    </w:p>
    <w:p w14:paraId="69D89D9F" w14:textId="77777777" w:rsidR="00821886" w:rsidRPr="000B1038" w:rsidRDefault="00821886" w:rsidP="00821886">
      <w:pPr>
        <w:numPr>
          <w:ilvl w:val="0"/>
          <w:numId w:val="5"/>
        </w:numPr>
        <w:spacing w:after="0" w:line="240" w:lineRule="auto"/>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50625 EUR –  2017-06-01 Nr.A72-1042/17(3.1.36-TD2)</w:t>
      </w:r>
    </w:p>
    <w:p w14:paraId="3623C2E4" w14:textId="77777777" w:rsidR="00821886" w:rsidRPr="000B1038" w:rsidRDefault="00821886" w:rsidP="00821886">
      <w:pPr>
        <w:spacing w:after="0" w:line="240" w:lineRule="auto"/>
        <w:ind w:left="2160"/>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2017-09-07 Nr.A72-1669/17(3.1.36-TD2)</w:t>
      </w:r>
    </w:p>
    <w:p w14:paraId="14F86E69" w14:textId="77777777" w:rsidR="00821886" w:rsidRPr="000B1038" w:rsidRDefault="00821886" w:rsidP="00821886">
      <w:pPr>
        <w:spacing w:after="0" w:line="240" w:lineRule="auto"/>
        <w:ind w:left="2160"/>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2017-10-11 Nr.A72-1740/17(3.1.36-TD2)</w:t>
      </w:r>
    </w:p>
    <w:p w14:paraId="19B073DC" w14:textId="77777777" w:rsidR="00821886" w:rsidRPr="000B1038" w:rsidRDefault="00821886" w:rsidP="001321EF">
      <w:pPr>
        <w:spacing w:after="0" w:line="240" w:lineRule="auto"/>
        <w:ind w:left="720"/>
        <w:jc w:val="both"/>
        <w:rPr>
          <w:rFonts w:ascii="Times New Roman" w:eastAsia="Times New Roman" w:hAnsi="Times New Roman" w:cs="Times New Roman"/>
          <w:sz w:val="24"/>
          <w:szCs w:val="24"/>
        </w:rPr>
      </w:pPr>
      <w:r w:rsidRPr="000B1038">
        <w:rPr>
          <w:rFonts w:ascii="Times New Roman" w:eastAsia="Times New Roman" w:hAnsi="Times New Roman" w:cs="Times New Roman"/>
          <w:sz w:val="24"/>
          <w:szCs w:val="24"/>
        </w:rPr>
        <w:t xml:space="preserve"> „Dotacijos iš savivaldybės biudžeto skyrimo sutartis“ projektui „Energetikos ir technikos muziejaus paslaugų išplėtimas (atnaujinant ir sukuriant ekspozicines erdves)“.</w:t>
      </w:r>
    </w:p>
    <w:p w14:paraId="21597DDD" w14:textId="77777777" w:rsidR="00821886" w:rsidRDefault="00821886" w:rsidP="001321EF">
      <w:pPr>
        <w:pStyle w:val="Betarp"/>
        <w:spacing w:line="276" w:lineRule="auto"/>
        <w:jc w:val="both"/>
        <w:rPr>
          <w:rFonts w:ascii="Times New Roman" w:hAnsi="Times New Roman" w:cs="Times New Roman"/>
          <w:sz w:val="24"/>
          <w:szCs w:val="24"/>
          <w:lang w:val="lt-LT"/>
        </w:rPr>
      </w:pPr>
    </w:p>
    <w:p w14:paraId="013E50F2" w14:textId="77777777" w:rsidR="00821886" w:rsidRDefault="00821886" w:rsidP="00821886">
      <w:pPr>
        <w:pStyle w:val="Betarp"/>
        <w:jc w:val="center"/>
        <w:rPr>
          <w:rFonts w:ascii="Times New Roman" w:hAnsi="Times New Roman" w:cs="Times New Roman"/>
          <w:sz w:val="24"/>
          <w:szCs w:val="24"/>
          <w:lang w:val="lt-LT"/>
        </w:rPr>
      </w:pPr>
      <w:r>
        <w:rPr>
          <w:rFonts w:ascii="Times New Roman" w:hAnsi="Times New Roman" w:cs="Times New Roman"/>
          <w:sz w:val="24"/>
          <w:szCs w:val="24"/>
        </w:rPr>
        <w:br w:type="page"/>
      </w:r>
      <w:r>
        <w:rPr>
          <w:rFonts w:ascii="Times New Roman" w:hAnsi="Times New Roman" w:cs="Times New Roman"/>
          <w:sz w:val="24"/>
          <w:szCs w:val="24"/>
          <w:lang w:val="lt-LT"/>
        </w:rPr>
        <w:lastRenderedPageBreak/>
        <w:t>VII. ĮSTAIGOS RENGINIŲ/VEIKLOS VIEŠINIMAS</w:t>
      </w:r>
    </w:p>
    <w:p w14:paraId="4EB3F63B" w14:textId="77777777" w:rsidR="00821886" w:rsidRDefault="00821886" w:rsidP="00821886">
      <w:pPr>
        <w:pStyle w:val="Betarp"/>
        <w:spacing w:line="276" w:lineRule="auto"/>
        <w:jc w:val="center"/>
        <w:rPr>
          <w:rFonts w:ascii="Times New Roman" w:hAnsi="Times New Roman" w:cs="Times New Roman"/>
          <w:sz w:val="24"/>
          <w:szCs w:val="24"/>
          <w:lang w:val="lt-LT"/>
        </w:rPr>
      </w:pPr>
    </w:p>
    <w:p w14:paraId="68FA169D" w14:textId="77777777" w:rsidR="00821886" w:rsidRPr="004D78DF" w:rsidRDefault="00821886" w:rsidP="00821886">
      <w:pPr>
        <w:pStyle w:val="Betarp"/>
        <w:ind w:firstLine="851"/>
        <w:jc w:val="both"/>
        <w:rPr>
          <w:rFonts w:ascii="Times New Roman" w:eastAsia="Times New Roman" w:hAnsi="Times New Roman" w:cs="Times New Roman"/>
          <w:sz w:val="24"/>
          <w:szCs w:val="24"/>
          <w:lang w:val="lt-LT"/>
        </w:rPr>
      </w:pPr>
      <w:r w:rsidRPr="00DA2B54">
        <w:rPr>
          <w:rFonts w:ascii="Times New Roman" w:eastAsia="Times New Roman" w:hAnsi="Times New Roman" w:cs="Times New Roman"/>
          <w:sz w:val="24"/>
          <w:szCs w:val="24"/>
          <w:lang w:val="lt-LT"/>
        </w:rPr>
        <w:t>Energetikos ir technikos muz</w:t>
      </w:r>
      <w:r>
        <w:rPr>
          <w:rFonts w:ascii="Times New Roman" w:eastAsia="Times New Roman" w:hAnsi="Times New Roman" w:cs="Times New Roman"/>
          <w:sz w:val="24"/>
          <w:szCs w:val="24"/>
          <w:lang w:val="lt-LT"/>
        </w:rPr>
        <w:t>iejaus renginiai ir veiklos 2017</w:t>
      </w:r>
      <w:r w:rsidRPr="00DA2B54">
        <w:rPr>
          <w:rFonts w:ascii="Times New Roman" w:eastAsia="Times New Roman" w:hAnsi="Times New Roman" w:cs="Times New Roman"/>
          <w:sz w:val="24"/>
          <w:szCs w:val="24"/>
          <w:lang w:val="lt-LT"/>
        </w:rPr>
        <w:t xml:space="preserve"> metais viešinti</w:t>
      </w:r>
      <w:r>
        <w:rPr>
          <w:rFonts w:ascii="Times New Roman" w:eastAsia="Times New Roman" w:hAnsi="Times New Roman" w:cs="Times New Roman"/>
          <w:sz w:val="24"/>
          <w:szCs w:val="24"/>
          <w:lang w:val="lt-LT"/>
        </w:rPr>
        <w:t xml:space="preserve"> muziejaus</w:t>
      </w:r>
      <w:r w:rsidRPr="00DA2B54">
        <w:rPr>
          <w:rFonts w:ascii="Times New Roman" w:eastAsia="Times New Roman" w:hAnsi="Times New Roman" w:cs="Times New Roman"/>
          <w:sz w:val="24"/>
          <w:szCs w:val="24"/>
          <w:lang w:val="lt-LT"/>
        </w:rPr>
        <w:t xml:space="preserve"> internetiniame puslapyje www.e</w:t>
      </w:r>
      <w:r>
        <w:rPr>
          <w:rFonts w:ascii="Times New Roman" w:eastAsia="Times New Roman" w:hAnsi="Times New Roman" w:cs="Times New Roman"/>
          <w:sz w:val="24"/>
          <w:szCs w:val="24"/>
          <w:lang w:val="lt-LT"/>
        </w:rPr>
        <w:t>t</w:t>
      </w:r>
      <w:r w:rsidRPr="00DA2B54">
        <w:rPr>
          <w:rFonts w:ascii="Times New Roman" w:eastAsia="Times New Roman" w:hAnsi="Times New Roman" w:cs="Times New Roman"/>
          <w:sz w:val="24"/>
          <w:szCs w:val="24"/>
          <w:lang w:val="lt-LT"/>
        </w:rPr>
        <w:t>m.lt, soc</w:t>
      </w:r>
      <w:r>
        <w:rPr>
          <w:rFonts w:ascii="Times New Roman" w:eastAsia="Times New Roman" w:hAnsi="Times New Roman" w:cs="Times New Roman"/>
          <w:sz w:val="24"/>
          <w:szCs w:val="24"/>
          <w:lang w:val="lt-LT"/>
        </w:rPr>
        <w:t>ialiniuose tinkluose „Facebook“</w:t>
      </w:r>
      <w:r w:rsidRPr="00DA2B54">
        <w:rPr>
          <w:rFonts w:ascii="Times New Roman" w:eastAsia="Times New Roman" w:hAnsi="Times New Roman" w:cs="Times New Roman"/>
          <w:sz w:val="24"/>
          <w:szCs w:val="24"/>
          <w:lang w:val="lt-LT"/>
        </w:rPr>
        <w:t xml:space="preserve"> ir „Twitter“. </w:t>
      </w:r>
      <w:r>
        <w:rPr>
          <w:rFonts w:ascii="Times New Roman" w:eastAsia="Times New Roman" w:hAnsi="Times New Roman" w:cs="Times New Roman"/>
          <w:sz w:val="24"/>
          <w:szCs w:val="24"/>
          <w:lang w:val="lt-LT"/>
        </w:rPr>
        <w:t xml:space="preserve">Rengti </w:t>
      </w:r>
      <w:r w:rsidRPr="00DA2B54">
        <w:rPr>
          <w:rFonts w:ascii="Times New Roman" w:eastAsia="Times New Roman" w:hAnsi="Times New Roman" w:cs="Times New Roman"/>
          <w:sz w:val="24"/>
          <w:szCs w:val="24"/>
          <w:lang w:val="lt-LT"/>
        </w:rPr>
        <w:t>spaudos pranešimai Energetikų dien</w:t>
      </w:r>
      <w:r>
        <w:rPr>
          <w:rFonts w:ascii="Times New Roman" w:eastAsia="Times New Roman" w:hAnsi="Times New Roman" w:cs="Times New Roman"/>
          <w:sz w:val="24"/>
          <w:szCs w:val="24"/>
          <w:lang w:val="lt-LT"/>
        </w:rPr>
        <w:t xml:space="preserve">ų bei parodos </w:t>
      </w:r>
      <w:r w:rsidRPr="00413FFD">
        <w:rPr>
          <w:rFonts w:ascii="Times New Roman" w:hAnsi="Times New Roman"/>
          <w:sz w:val="24"/>
          <w:szCs w:val="24"/>
        </w:rPr>
        <w:t>„GAUTA-TELEGRAMA-[STOP]-19900311-[STOP]“</w:t>
      </w:r>
      <w:r>
        <w:rPr>
          <w:rFonts w:ascii="Times New Roman" w:eastAsia="Times New Roman" w:hAnsi="Times New Roman" w:cs="Times New Roman"/>
          <w:sz w:val="24"/>
          <w:szCs w:val="24"/>
          <w:lang w:val="lt-LT"/>
        </w:rPr>
        <w:t xml:space="preserve"> temomis 15min.lt, renginių informacija viešinta delfi.lt, lrt.lt, lnb.lt, vilniusevents.lt, kasvyksta.lt, vilnius-tourism.lt, diena.lt ir kt. </w:t>
      </w:r>
      <w:r w:rsidRPr="00DA2B54">
        <w:rPr>
          <w:rFonts w:ascii="Times New Roman" w:eastAsia="Times New Roman" w:hAnsi="Times New Roman" w:cs="Times New Roman"/>
          <w:sz w:val="24"/>
          <w:szCs w:val="24"/>
          <w:lang w:val="lt-LT"/>
        </w:rPr>
        <w:t>Renginiams ruoštos skrajutės, plakatai ir kita vizualinė medžiaga.</w:t>
      </w:r>
    </w:p>
    <w:p w14:paraId="5D4280E4" w14:textId="77777777" w:rsidR="00821886" w:rsidRDefault="00821886" w:rsidP="00821886">
      <w:pPr>
        <w:pStyle w:val="Betarp"/>
        <w:rPr>
          <w:rFonts w:ascii="Times New Roman" w:hAnsi="Times New Roman" w:cs="Times New Roman"/>
          <w:sz w:val="24"/>
          <w:szCs w:val="24"/>
          <w:lang w:val="lt-LT"/>
        </w:rPr>
      </w:pPr>
    </w:p>
    <w:p w14:paraId="0E8E5209" w14:textId="77777777" w:rsidR="00821886" w:rsidRDefault="00821886" w:rsidP="00821886">
      <w:pPr>
        <w:pStyle w:val="Betarp"/>
        <w:jc w:val="both"/>
        <w:rPr>
          <w:rFonts w:ascii="Times New Roman" w:hAnsi="Times New Roman" w:cs="Times New Roman"/>
          <w:sz w:val="24"/>
          <w:szCs w:val="24"/>
          <w:lang w:val="lt-LT"/>
        </w:rPr>
      </w:pPr>
    </w:p>
    <w:p w14:paraId="04EDD51A" w14:textId="77777777" w:rsidR="00821886" w:rsidRDefault="00821886" w:rsidP="00821886">
      <w:pPr>
        <w:pStyle w:val="Betarp"/>
        <w:jc w:val="both"/>
        <w:rPr>
          <w:rFonts w:ascii="Times New Roman" w:hAnsi="Times New Roman" w:cs="Times New Roman"/>
          <w:sz w:val="24"/>
          <w:szCs w:val="24"/>
          <w:lang w:val="lt-LT"/>
        </w:rPr>
      </w:pPr>
    </w:p>
    <w:tbl>
      <w:tblPr>
        <w:tblStyle w:val="Lentelstinklel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3321"/>
        <w:gridCol w:w="3321"/>
      </w:tblGrid>
      <w:tr w:rsidR="001321EF" w14:paraId="2B49C930" w14:textId="77777777" w:rsidTr="001321EF">
        <w:tc>
          <w:tcPr>
            <w:tcW w:w="3320" w:type="dxa"/>
          </w:tcPr>
          <w:p w14:paraId="00777538" w14:textId="48B80BA1" w:rsidR="001321EF" w:rsidRDefault="001321EF" w:rsidP="00821886">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Dirketorius</w:t>
            </w:r>
          </w:p>
        </w:tc>
        <w:tc>
          <w:tcPr>
            <w:tcW w:w="3321" w:type="dxa"/>
          </w:tcPr>
          <w:p w14:paraId="01D88C89" w14:textId="77777777" w:rsidR="001321EF" w:rsidRDefault="001321EF" w:rsidP="00821886">
            <w:pPr>
              <w:pStyle w:val="Betarp"/>
              <w:jc w:val="both"/>
              <w:rPr>
                <w:rFonts w:ascii="Times New Roman" w:hAnsi="Times New Roman" w:cs="Times New Roman"/>
                <w:sz w:val="24"/>
                <w:szCs w:val="24"/>
                <w:lang w:val="lt-LT"/>
              </w:rPr>
            </w:pPr>
          </w:p>
        </w:tc>
        <w:tc>
          <w:tcPr>
            <w:tcW w:w="3321" w:type="dxa"/>
          </w:tcPr>
          <w:p w14:paraId="6B94172B" w14:textId="57A30D7B" w:rsidR="001321EF" w:rsidRDefault="001321EF" w:rsidP="00821886">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Mykolas Bistrickas</w:t>
            </w:r>
          </w:p>
        </w:tc>
      </w:tr>
    </w:tbl>
    <w:p w14:paraId="3314F1E8" w14:textId="77777777" w:rsidR="00821886" w:rsidRDefault="00821886" w:rsidP="00821886">
      <w:pPr>
        <w:pStyle w:val="Betarp"/>
        <w:jc w:val="both"/>
        <w:rPr>
          <w:rFonts w:ascii="Times New Roman" w:hAnsi="Times New Roman" w:cs="Times New Roman"/>
          <w:sz w:val="24"/>
          <w:szCs w:val="24"/>
          <w:lang w:val="lt-LT"/>
        </w:rPr>
      </w:pPr>
    </w:p>
    <w:p w14:paraId="4591123E" w14:textId="77777777" w:rsidR="00821886" w:rsidRDefault="00821886" w:rsidP="00821886">
      <w:pPr>
        <w:pStyle w:val="Betarp"/>
        <w:ind w:right="-138"/>
        <w:jc w:val="both"/>
        <w:rPr>
          <w:rFonts w:ascii="Times New Roman" w:hAnsi="Times New Roman" w:cs="Times New Roman"/>
          <w:i/>
          <w:sz w:val="24"/>
          <w:szCs w:val="24"/>
          <w:lang w:val="lt-LT"/>
        </w:rPr>
      </w:pPr>
    </w:p>
    <w:p w14:paraId="73691AA8" w14:textId="77777777" w:rsidR="000B1038" w:rsidRPr="000B1038" w:rsidRDefault="000B1038" w:rsidP="000B1038">
      <w:pPr>
        <w:spacing w:after="0" w:line="240" w:lineRule="auto"/>
        <w:rPr>
          <w:rFonts w:ascii="Times New Roman" w:hAnsi="Times New Roman" w:cs="Times New Roman"/>
          <w:sz w:val="24"/>
          <w:szCs w:val="24"/>
        </w:rPr>
      </w:pPr>
    </w:p>
    <w:p w14:paraId="34618205" w14:textId="663B3AFE" w:rsidR="005F33F7" w:rsidRDefault="005F33F7">
      <w:pPr>
        <w:spacing w:after="200" w:line="276" w:lineRule="auto"/>
        <w:rPr>
          <w:rFonts w:ascii="Times New Roman" w:hAnsi="Times New Roman" w:cs="Times New Roman"/>
          <w:sz w:val="24"/>
          <w:szCs w:val="24"/>
        </w:rPr>
      </w:pPr>
    </w:p>
    <w:sectPr w:rsidR="005F33F7" w:rsidSect="00286CB3">
      <w:footerReference w:type="default" r:id="rId8"/>
      <w:headerReference w:type="first" r:id="rId9"/>
      <w:pgSz w:w="12240" w:h="15840"/>
      <w:pgMar w:top="1134" w:right="567" w:bottom="1134" w:left="1701"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D55DC" w14:textId="77777777" w:rsidR="00633878" w:rsidRDefault="00633878" w:rsidP="00286CB3">
      <w:pPr>
        <w:spacing w:after="0" w:line="240" w:lineRule="auto"/>
      </w:pPr>
      <w:r>
        <w:separator/>
      </w:r>
    </w:p>
  </w:endnote>
  <w:endnote w:type="continuationSeparator" w:id="0">
    <w:p w14:paraId="3C5DBF11" w14:textId="77777777" w:rsidR="00633878" w:rsidRDefault="00633878" w:rsidP="0028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BA"/>
    <w:family w:val="swiss"/>
    <w:pitch w:val="variable"/>
    <w:sig w:usb0="A00006FF" w:usb1="4000205B" w:usb2="0000001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1495"/>
      <w:docPartObj>
        <w:docPartGallery w:val="Page Numbers (Bottom of Page)"/>
        <w:docPartUnique/>
      </w:docPartObj>
    </w:sdtPr>
    <w:sdtEndPr>
      <w:rPr>
        <w:noProof/>
      </w:rPr>
    </w:sdtEndPr>
    <w:sdtContent>
      <w:p w14:paraId="440CCE66" w14:textId="360755D2" w:rsidR="00AC0C06" w:rsidRDefault="00AC0C06">
        <w:pPr>
          <w:pStyle w:val="Porat"/>
          <w:jc w:val="right"/>
        </w:pPr>
        <w:r>
          <w:fldChar w:fldCharType="begin"/>
        </w:r>
        <w:r>
          <w:instrText xml:space="preserve"> PAGE   \* MERGEFORMAT </w:instrText>
        </w:r>
        <w:r>
          <w:fldChar w:fldCharType="separate"/>
        </w:r>
        <w:r w:rsidR="001321EF">
          <w:rPr>
            <w:noProof/>
          </w:rPr>
          <w:t>9</w:t>
        </w:r>
        <w:r>
          <w:rPr>
            <w:noProof/>
          </w:rPr>
          <w:fldChar w:fldCharType="end"/>
        </w:r>
      </w:p>
    </w:sdtContent>
  </w:sdt>
  <w:p w14:paraId="685FE61C" w14:textId="77777777" w:rsidR="00AC0C06" w:rsidRDefault="00AC0C06">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B9FAB" w14:textId="77777777" w:rsidR="00633878" w:rsidRDefault="00633878" w:rsidP="00286CB3">
      <w:pPr>
        <w:spacing w:after="0" w:line="240" w:lineRule="auto"/>
      </w:pPr>
      <w:r>
        <w:separator/>
      </w:r>
    </w:p>
  </w:footnote>
  <w:footnote w:type="continuationSeparator" w:id="0">
    <w:p w14:paraId="635F3DD3" w14:textId="77777777" w:rsidR="00633878" w:rsidRDefault="00633878" w:rsidP="00286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B939" w14:textId="30C46DA4" w:rsidR="004D78DF" w:rsidRPr="004D78DF" w:rsidRDefault="004D78DF" w:rsidP="004D78DF">
    <w:pPr>
      <w:pStyle w:val="Betarp"/>
      <w:jc w:val="right"/>
      <w:rPr>
        <w:rFonts w:ascii="Times New Roman" w:hAnsi="Times New Roman" w:cs="Times New Roman"/>
        <w:b/>
        <w:sz w:val="24"/>
        <w:szCs w:val="24"/>
        <w:lang w:val="lt-LT"/>
      </w:rPr>
    </w:pPr>
    <w:r w:rsidRPr="004D78DF">
      <w:rPr>
        <w:rFonts w:ascii="Times New Roman" w:hAnsi="Times New Roman" w:cs="Times New Roman"/>
        <w:b/>
        <w:sz w:val="24"/>
        <w:szCs w:val="24"/>
        <w:lang w:val="lt-LT"/>
      </w:rPr>
      <w:t>Originalas siunčiamas nebus</w:t>
    </w:r>
  </w:p>
  <w:p w14:paraId="725064A6" w14:textId="04902973" w:rsidR="00DA2B54" w:rsidRPr="004D78DF" w:rsidRDefault="00DA2B54" w:rsidP="00286CB3">
    <w:pPr>
      <w:pStyle w:val="Betarp"/>
      <w:jc w:val="center"/>
      <w:rPr>
        <w:rFonts w:ascii="Verdana" w:hAnsi="Verdana"/>
        <w:lang w:val="lt-LT"/>
      </w:rPr>
    </w:pPr>
  </w:p>
  <w:p w14:paraId="4A8546E7" w14:textId="77777777" w:rsidR="00DA2B54" w:rsidRPr="004D78DF" w:rsidRDefault="00DA2B54" w:rsidP="00286CB3">
    <w:pPr>
      <w:pStyle w:val="Betarp"/>
      <w:jc w:val="center"/>
      <w:rPr>
        <w:rFonts w:ascii="Verdana" w:hAnsi="Verdana"/>
        <w:lang w:val="lt-LT"/>
      </w:rPr>
    </w:pPr>
  </w:p>
  <w:p w14:paraId="67E3DF81" w14:textId="77777777" w:rsidR="00DA2B54" w:rsidRPr="004D78DF" w:rsidRDefault="00DA2B54">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926B0"/>
    <w:multiLevelType w:val="hybridMultilevel"/>
    <w:tmpl w:val="E2EA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C2881"/>
    <w:multiLevelType w:val="hybridMultilevel"/>
    <w:tmpl w:val="CCC6554C"/>
    <w:lvl w:ilvl="0" w:tplc="08864712">
      <w:start w:val="7"/>
      <w:numFmt w:val="bullet"/>
      <w:lvlText w:val="-"/>
      <w:lvlJc w:val="left"/>
      <w:pPr>
        <w:ind w:left="1211" w:hanging="360"/>
      </w:pPr>
      <w:rPr>
        <w:rFonts w:ascii="Times New Roman" w:eastAsia="Times New Roman" w:hAnsi="Times New Roman" w:cs="Times New Roman"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abstractNum w:abstractNumId="2" w15:restartNumberingAfterBreak="0">
    <w:nsid w:val="39291E0F"/>
    <w:multiLevelType w:val="hybridMultilevel"/>
    <w:tmpl w:val="C58872F4"/>
    <w:lvl w:ilvl="0" w:tplc="879873B2">
      <w:start w:val="1"/>
      <w:numFmt w:val="upperLetter"/>
      <w:lvlText w:val="%1."/>
      <w:lvlJc w:val="left"/>
      <w:pPr>
        <w:ind w:left="720" w:hanging="360"/>
      </w:pPr>
    </w:lvl>
    <w:lvl w:ilvl="1" w:tplc="DE1C9CA0">
      <w:start w:val="1"/>
      <w:numFmt w:val="lowerLetter"/>
      <w:lvlText w:val="%2."/>
      <w:lvlJc w:val="left"/>
      <w:pPr>
        <w:ind w:left="1440" w:hanging="360"/>
      </w:pPr>
    </w:lvl>
    <w:lvl w:ilvl="2" w:tplc="4516EAD2">
      <w:start w:val="1"/>
      <w:numFmt w:val="lowerRoman"/>
      <w:lvlText w:val="%3."/>
      <w:lvlJc w:val="right"/>
      <w:pPr>
        <w:ind w:left="2160" w:hanging="180"/>
      </w:pPr>
    </w:lvl>
    <w:lvl w:ilvl="3" w:tplc="034277D4">
      <w:start w:val="1"/>
      <w:numFmt w:val="decimal"/>
      <w:lvlText w:val="%4."/>
      <w:lvlJc w:val="left"/>
      <w:pPr>
        <w:ind w:left="2880" w:hanging="360"/>
      </w:pPr>
    </w:lvl>
    <w:lvl w:ilvl="4" w:tplc="7A548EFC">
      <w:start w:val="1"/>
      <w:numFmt w:val="lowerLetter"/>
      <w:lvlText w:val="%5."/>
      <w:lvlJc w:val="left"/>
      <w:pPr>
        <w:ind w:left="3600" w:hanging="360"/>
      </w:pPr>
    </w:lvl>
    <w:lvl w:ilvl="5" w:tplc="E33E6078">
      <w:start w:val="1"/>
      <w:numFmt w:val="lowerRoman"/>
      <w:lvlText w:val="%6."/>
      <w:lvlJc w:val="right"/>
      <w:pPr>
        <w:ind w:left="4320" w:hanging="180"/>
      </w:pPr>
    </w:lvl>
    <w:lvl w:ilvl="6" w:tplc="533ED9F6">
      <w:start w:val="1"/>
      <w:numFmt w:val="decimal"/>
      <w:lvlText w:val="%7."/>
      <w:lvlJc w:val="left"/>
      <w:pPr>
        <w:ind w:left="5040" w:hanging="360"/>
      </w:pPr>
    </w:lvl>
    <w:lvl w:ilvl="7" w:tplc="2BF6E2EE">
      <w:start w:val="1"/>
      <w:numFmt w:val="lowerLetter"/>
      <w:lvlText w:val="%8."/>
      <w:lvlJc w:val="left"/>
      <w:pPr>
        <w:ind w:left="5760" w:hanging="360"/>
      </w:pPr>
    </w:lvl>
    <w:lvl w:ilvl="8" w:tplc="3F90D0D4">
      <w:start w:val="1"/>
      <w:numFmt w:val="lowerRoman"/>
      <w:lvlText w:val="%9."/>
      <w:lvlJc w:val="right"/>
      <w:pPr>
        <w:ind w:left="6480" w:hanging="180"/>
      </w:pPr>
    </w:lvl>
  </w:abstractNum>
  <w:abstractNum w:abstractNumId="3" w15:restartNumberingAfterBreak="0">
    <w:nsid w:val="60C76E3B"/>
    <w:multiLevelType w:val="hybridMultilevel"/>
    <w:tmpl w:val="14964614"/>
    <w:lvl w:ilvl="0" w:tplc="CCD6C77A">
      <w:start w:val="1"/>
      <w:numFmt w:val="decimal"/>
      <w:lvlText w:val="%1."/>
      <w:lvlJc w:val="left"/>
      <w:pPr>
        <w:ind w:left="720" w:hanging="360"/>
      </w:pPr>
    </w:lvl>
    <w:lvl w:ilvl="1" w:tplc="22AC7BEE">
      <w:start w:val="1"/>
      <w:numFmt w:val="lowerLetter"/>
      <w:lvlText w:val="%2."/>
      <w:lvlJc w:val="left"/>
      <w:pPr>
        <w:ind w:left="1440" w:hanging="360"/>
      </w:pPr>
    </w:lvl>
    <w:lvl w:ilvl="2" w:tplc="E608765A">
      <w:start w:val="1"/>
      <w:numFmt w:val="lowerRoman"/>
      <w:lvlText w:val="%3."/>
      <w:lvlJc w:val="right"/>
      <w:pPr>
        <w:ind w:left="2160" w:hanging="180"/>
      </w:pPr>
    </w:lvl>
    <w:lvl w:ilvl="3" w:tplc="F50ECD8A">
      <w:start w:val="1"/>
      <w:numFmt w:val="decimal"/>
      <w:lvlText w:val="%4."/>
      <w:lvlJc w:val="left"/>
      <w:pPr>
        <w:ind w:left="2880" w:hanging="360"/>
      </w:pPr>
    </w:lvl>
    <w:lvl w:ilvl="4" w:tplc="D7988308">
      <w:start w:val="1"/>
      <w:numFmt w:val="lowerLetter"/>
      <w:lvlText w:val="%5."/>
      <w:lvlJc w:val="left"/>
      <w:pPr>
        <w:ind w:left="3600" w:hanging="360"/>
      </w:pPr>
    </w:lvl>
    <w:lvl w:ilvl="5" w:tplc="33B05330">
      <w:start w:val="1"/>
      <w:numFmt w:val="lowerRoman"/>
      <w:lvlText w:val="%6."/>
      <w:lvlJc w:val="right"/>
      <w:pPr>
        <w:ind w:left="4320" w:hanging="180"/>
      </w:pPr>
    </w:lvl>
    <w:lvl w:ilvl="6" w:tplc="AFF6FBCE">
      <w:start w:val="1"/>
      <w:numFmt w:val="decimal"/>
      <w:lvlText w:val="%7."/>
      <w:lvlJc w:val="left"/>
      <w:pPr>
        <w:ind w:left="5040" w:hanging="360"/>
      </w:pPr>
    </w:lvl>
    <w:lvl w:ilvl="7" w:tplc="9B049040">
      <w:start w:val="1"/>
      <w:numFmt w:val="lowerLetter"/>
      <w:lvlText w:val="%8."/>
      <w:lvlJc w:val="left"/>
      <w:pPr>
        <w:ind w:left="5760" w:hanging="360"/>
      </w:pPr>
    </w:lvl>
    <w:lvl w:ilvl="8" w:tplc="72A22324">
      <w:start w:val="1"/>
      <w:numFmt w:val="lowerRoman"/>
      <w:lvlText w:val="%9."/>
      <w:lvlJc w:val="right"/>
      <w:pPr>
        <w:ind w:left="6480" w:hanging="180"/>
      </w:pPr>
    </w:lvl>
  </w:abstractNum>
  <w:abstractNum w:abstractNumId="4" w15:restartNumberingAfterBreak="0">
    <w:nsid w:val="739B46B8"/>
    <w:multiLevelType w:val="hybridMultilevel"/>
    <w:tmpl w:val="751AD932"/>
    <w:lvl w:ilvl="0" w:tplc="F3AE1224">
      <w:start w:val="1"/>
      <w:numFmt w:val="upperLetter"/>
      <w:lvlText w:val="%1."/>
      <w:lvlJc w:val="left"/>
      <w:pPr>
        <w:ind w:left="720" w:hanging="360"/>
      </w:pPr>
    </w:lvl>
    <w:lvl w:ilvl="1" w:tplc="44AA7C00">
      <w:start w:val="1"/>
      <w:numFmt w:val="lowerLetter"/>
      <w:lvlText w:val="%2."/>
      <w:lvlJc w:val="left"/>
      <w:pPr>
        <w:ind w:left="1440" w:hanging="360"/>
      </w:pPr>
    </w:lvl>
    <w:lvl w:ilvl="2" w:tplc="80221C76">
      <w:start w:val="1"/>
      <w:numFmt w:val="lowerRoman"/>
      <w:lvlText w:val="%3."/>
      <w:lvlJc w:val="right"/>
      <w:pPr>
        <w:ind w:left="2160" w:hanging="180"/>
      </w:pPr>
    </w:lvl>
    <w:lvl w:ilvl="3" w:tplc="4710C38E">
      <w:start w:val="1"/>
      <w:numFmt w:val="decimal"/>
      <w:lvlText w:val="%4."/>
      <w:lvlJc w:val="left"/>
      <w:pPr>
        <w:ind w:left="2880" w:hanging="360"/>
      </w:pPr>
    </w:lvl>
    <w:lvl w:ilvl="4" w:tplc="D9F4062E">
      <w:start w:val="1"/>
      <w:numFmt w:val="lowerLetter"/>
      <w:lvlText w:val="%5."/>
      <w:lvlJc w:val="left"/>
      <w:pPr>
        <w:ind w:left="3600" w:hanging="360"/>
      </w:pPr>
    </w:lvl>
    <w:lvl w:ilvl="5" w:tplc="90F235CC">
      <w:start w:val="1"/>
      <w:numFmt w:val="lowerRoman"/>
      <w:lvlText w:val="%6."/>
      <w:lvlJc w:val="right"/>
      <w:pPr>
        <w:ind w:left="4320" w:hanging="180"/>
      </w:pPr>
    </w:lvl>
    <w:lvl w:ilvl="6" w:tplc="35348F38">
      <w:start w:val="1"/>
      <w:numFmt w:val="decimal"/>
      <w:lvlText w:val="%7."/>
      <w:lvlJc w:val="left"/>
      <w:pPr>
        <w:ind w:left="5040" w:hanging="360"/>
      </w:pPr>
    </w:lvl>
    <w:lvl w:ilvl="7" w:tplc="C0EA5328">
      <w:start w:val="1"/>
      <w:numFmt w:val="lowerLetter"/>
      <w:lvlText w:val="%8."/>
      <w:lvlJc w:val="left"/>
      <w:pPr>
        <w:ind w:left="5760" w:hanging="360"/>
      </w:pPr>
    </w:lvl>
    <w:lvl w:ilvl="8" w:tplc="8F067840">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27"/>
    <w:rsid w:val="00020237"/>
    <w:rsid w:val="000A4055"/>
    <w:rsid w:val="000B1038"/>
    <w:rsid w:val="001321EF"/>
    <w:rsid w:val="00134A46"/>
    <w:rsid w:val="00182302"/>
    <w:rsid w:val="001F7D5A"/>
    <w:rsid w:val="00226F27"/>
    <w:rsid w:val="0024261C"/>
    <w:rsid w:val="00243CFA"/>
    <w:rsid w:val="00286CB3"/>
    <w:rsid w:val="002A2EE3"/>
    <w:rsid w:val="002C5F92"/>
    <w:rsid w:val="00360FB9"/>
    <w:rsid w:val="0037511B"/>
    <w:rsid w:val="003A47F4"/>
    <w:rsid w:val="003C0516"/>
    <w:rsid w:val="003D18DB"/>
    <w:rsid w:val="00400511"/>
    <w:rsid w:val="004820C6"/>
    <w:rsid w:val="004D78DF"/>
    <w:rsid w:val="005340E6"/>
    <w:rsid w:val="00567470"/>
    <w:rsid w:val="00597CE5"/>
    <w:rsid w:val="005A4713"/>
    <w:rsid w:val="005B0D5E"/>
    <w:rsid w:val="005F1CA8"/>
    <w:rsid w:val="005F33F7"/>
    <w:rsid w:val="00633878"/>
    <w:rsid w:val="006858EA"/>
    <w:rsid w:val="006B780F"/>
    <w:rsid w:val="006D0A54"/>
    <w:rsid w:val="00707DE2"/>
    <w:rsid w:val="00795D8A"/>
    <w:rsid w:val="007E6DC5"/>
    <w:rsid w:val="008134EB"/>
    <w:rsid w:val="00821886"/>
    <w:rsid w:val="00847009"/>
    <w:rsid w:val="00900A80"/>
    <w:rsid w:val="009062C0"/>
    <w:rsid w:val="009B75E2"/>
    <w:rsid w:val="00A2617D"/>
    <w:rsid w:val="00AB5D64"/>
    <w:rsid w:val="00AC0C06"/>
    <w:rsid w:val="00AF275C"/>
    <w:rsid w:val="00B4236A"/>
    <w:rsid w:val="00BA6EEA"/>
    <w:rsid w:val="00BD59BA"/>
    <w:rsid w:val="00C1648D"/>
    <w:rsid w:val="00C32CE5"/>
    <w:rsid w:val="00C82EE0"/>
    <w:rsid w:val="00C947F4"/>
    <w:rsid w:val="00CD5586"/>
    <w:rsid w:val="00D012FD"/>
    <w:rsid w:val="00D60BC6"/>
    <w:rsid w:val="00DA2B54"/>
    <w:rsid w:val="00DB0ABA"/>
    <w:rsid w:val="00E058FF"/>
    <w:rsid w:val="00E264A2"/>
    <w:rsid w:val="00EB1032"/>
    <w:rsid w:val="00ED0937"/>
    <w:rsid w:val="00FD2EE2"/>
    <w:rsid w:val="00FE439E"/>
    <w:rsid w:val="1641E3E3"/>
    <w:rsid w:val="2DD4643C"/>
    <w:rsid w:val="2FE04E15"/>
    <w:rsid w:val="30EF05D3"/>
    <w:rsid w:val="320690F5"/>
    <w:rsid w:val="32C60C82"/>
    <w:rsid w:val="3AEFC0F2"/>
    <w:rsid w:val="3B322B0F"/>
    <w:rsid w:val="3FB6E1D7"/>
    <w:rsid w:val="5D9ACF8F"/>
    <w:rsid w:val="689B1AFD"/>
    <w:rsid w:val="7ACE9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9251C"/>
  <w15:docId w15:val="{959934FE-B1D8-489E-99CF-8E8070EC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BA6EEA"/>
    <w:pPr>
      <w:spacing w:after="160" w:line="259" w:lineRule="auto"/>
    </w:pPr>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795D8A"/>
    <w:pPr>
      <w:spacing w:after="0" w:line="240" w:lineRule="auto"/>
    </w:pPr>
  </w:style>
  <w:style w:type="table" w:styleId="Lentelstinklelis">
    <w:name w:val="Table Grid"/>
    <w:basedOn w:val="prastojilente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unhideWhenUsed/>
    <w:rsid w:val="00134A46"/>
    <w:pPr>
      <w:spacing w:after="0" w:line="240" w:lineRule="auto"/>
    </w:pPr>
    <w:rPr>
      <w:rFonts w:ascii="Tahoma" w:hAnsi="Tahoma" w:cs="Tahoma"/>
      <w:sz w:val="16"/>
      <w:szCs w:val="16"/>
      <w:lang w:val="en-US"/>
    </w:rPr>
  </w:style>
  <w:style w:type="character" w:customStyle="1" w:styleId="DebesliotekstasDiagrama">
    <w:name w:val="Debesėlio tekstas Diagrama"/>
    <w:basedOn w:val="Numatytasispastraiposriftas"/>
    <w:link w:val="Debesliotekstas"/>
    <w:uiPriority w:val="99"/>
    <w:semiHidden/>
    <w:rsid w:val="00134A46"/>
    <w:rPr>
      <w:rFonts w:ascii="Tahoma" w:hAnsi="Tahoma" w:cs="Tahoma"/>
      <w:sz w:val="16"/>
      <w:szCs w:val="16"/>
    </w:rPr>
  </w:style>
  <w:style w:type="character" w:styleId="Hipersaitas">
    <w:name w:val="Hyperlink"/>
    <w:basedOn w:val="Numatytasispastraiposriftas"/>
    <w:uiPriority w:val="99"/>
    <w:unhideWhenUsed/>
    <w:rPr>
      <w:color w:val="0000FF" w:themeColor="hyperlink"/>
      <w:u w:val="single"/>
    </w:rPr>
  </w:style>
  <w:style w:type="paragraph" w:styleId="Antrats">
    <w:name w:val="header"/>
    <w:basedOn w:val="prastasis"/>
    <w:link w:val="AntratsDiagrama"/>
    <w:unhideWhenUsed/>
    <w:rsid w:val="00286CB3"/>
    <w:pPr>
      <w:tabs>
        <w:tab w:val="center" w:pos="4513"/>
        <w:tab w:val="right" w:pos="9026"/>
      </w:tabs>
      <w:spacing w:after="0" w:line="240" w:lineRule="auto"/>
    </w:pPr>
  </w:style>
  <w:style w:type="character" w:customStyle="1" w:styleId="AntratsDiagrama">
    <w:name w:val="Antraštės Diagrama"/>
    <w:basedOn w:val="Numatytasispastraiposriftas"/>
    <w:link w:val="Antrats"/>
    <w:rsid w:val="00286CB3"/>
    <w:rPr>
      <w:lang w:val="lt-LT"/>
    </w:rPr>
  </w:style>
  <w:style w:type="paragraph" w:styleId="Porat">
    <w:name w:val="footer"/>
    <w:basedOn w:val="prastasis"/>
    <w:link w:val="PoratDiagrama"/>
    <w:uiPriority w:val="99"/>
    <w:unhideWhenUsed/>
    <w:rsid w:val="00286CB3"/>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286CB3"/>
    <w:rPr>
      <w:lang w:val="lt-LT"/>
    </w:rPr>
  </w:style>
  <w:style w:type="table" w:customStyle="1" w:styleId="TableGrid1">
    <w:name w:val="Table Grid1"/>
    <w:basedOn w:val="prastojilentel"/>
    <w:next w:val="Lentelstinklelis"/>
    <w:uiPriority w:val="39"/>
    <w:rsid w:val="000B1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2B400-6B2B-48D1-A59A-C15BDC8DB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9610</Words>
  <Characters>5478</Characters>
  <Application>Microsoft Office Word</Application>
  <DocSecurity>0</DocSecurity>
  <Lines>45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Meilutė</dc:creator>
  <cp:keywords/>
  <dc:description/>
  <cp:lastModifiedBy>Benita Petrošiūtė</cp:lastModifiedBy>
  <cp:revision>2</cp:revision>
  <cp:lastPrinted>2017-02-01T14:59:00Z</cp:lastPrinted>
  <dcterms:created xsi:type="dcterms:W3CDTF">2020-08-10T14:46:00Z</dcterms:created>
  <dcterms:modified xsi:type="dcterms:W3CDTF">2020-08-10T14:46:00Z</dcterms:modified>
</cp:coreProperties>
</file>