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A2F" w:rsidRDefault="00DA7A2F" w:rsidP="00795D8A">
      <w:pPr>
        <w:pStyle w:val="Betarp"/>
        <w:jc w:val="center"/>
        <w:rPr>
          <w:rFonts w:ascii="Times New Roman" w:hAnsi="Times New Roman" w:cs="Times New Roman"/>
          <w:b/>
          <w:sz w:val="24"/>
          <w:szCs w:val="24"/>
        </w:rPr>
      </w:pPr>
    </w:p>
    <w:p w:rsidR="00BE119E" w:rsidRDefault="00BE119E" w:rsidP="00795D8A">
      <w:pPr>
        <w:pStyle w:val="Betarp"/>
        <w:jc w:val="center"/>
        <w:rPr>
          <w:rFonts w:ascii="Times New Roman" w:hAnsi="Times New Roman" w:cs="Times New Roman"/>
          <w:b/>
          <w:sz w:val="24"/>
          <w:szCs w:val="24"/>
        </w:rPr>
      </w:pPr>
    </w:p>
    <w:p w:rsidR="00D3392B" w:rsidRDefault="00D3392B" w:rsidP="00D3392B">
      <w:pPr>
        <w:pStyle w:val="Betarp"/>
        <w:jc w:val="center"/>
        <w:rPr>
          <w:rFonts w:ascii="Times New Roman" w:hAnsi="Times New Roman" w:cs="Times New Roman"/>
          <w:b/>
          <w:sz w:val="24"/>
          <w:szCs w:val="24"/>
          <w:lang w:val="lt-LT"/>
        </w:rPr>
      </w:pPr>
      <w:r>
        <w:rPr>
          <w:rFonts w:ascii="Times New Roman" w:hAnsi="Times New Roman" w:cs="Times New Roman"/>
          <w:b/>
          <w:sz w:val="24"/>
          <w:szCs w:val="24"/>
        </w:rPr>
        <w:t>VILNIAUS MIESTO SAVIVALDYB</w:t>
      </w:r>
      <w:r>
        <w:rPr>
          <w:rFonts w:ascii="Times New Roman" w:hAnsi="Times New Roman" w:cs="Times New Roman"/>
          <w:b/>
          <w:sz w:val="24"/>
          <w:szCs w:val="24"/>
          <w:lang w:val="lt-LT"/>
        </w:rPr>
        <w:t>ĖS ADMINISTRACIJOS</w:t>
      </w:r>
    </w:p>
    <w:p w:rsidR="00D3392B" w:rsidRDefault="00D3392B" w:rsidP="00D3392B">
      <w:pPr>
        <w:pStyle w:val="Betarp"/>
        <w:jc w:val="center"/>
        <w:rPr>
          <w:rFonts w:ascii="Times New Roman" w:hAnsi="Times New Roman" w:cs="Times New Roman"/>
          <w:b/>
          <w:sz w:val="24"/>
          <w:szCs w:val="24"/>
          <w:lang w:val="lt-LT"/>
        </w:rPr>
      </w:pPr>
      <w:r>
        <w:rPr>
          <w:rFonts w:ascii="Times New Roman" w:hAnsi="Times New Roman" w:cs="Times New Roman"/>
          <w:b/>
          <w:sz w:val="24"/>
          <w:szCs w:val="24"/>
          <w:lang w:val="lt-LT"/>
        </w:rPr>
        <w:t>ŠVIETIMO, KULTŪROS IR SPORTO DEPARTAMENTO</w:t>
      </w:r>
      <w:r w:rsidR="00C35953">
        <w:rPr>
          <w:rFonts w:ascii="Times New Roman" w:hAnsi="Times New Roman" w:cs="Times New Roman"/>
          <w:b/>
          <w:sz w:val="24"/>
          <w:szCs w:val="24"/>
          <w:lang w:val="lt-LT"/>
        </w:rPr>
        <w:t xml:space="preserve"> </w:t>
      </w:r>
    </w:p>
    <w:p w:rsidR="00D3392B" w:rsidRDefault="00D3392B" w:rsidP="00D3392B">
      <w:pPr>
        <w:pStyle w:val="Betarp"/>
        <w:jc w:val="center"/>
        <w:rPr>
          <w:rFonts w:ascii="Times New Roman" w:hAnsi="Times New Roman" w:cs="Times New Roman"/>
          <w:sz w:val="16"/>
          <w:szCs w:val="16"/>
          <w:lang w:val="lt-LT"/>
        </w:rPr>
      </w:pPr>
    </w:p>
    <w:p w:rsidR="00D3392B" w:rsidRDefault="00D3392B" w:rsidP="00D3392B">
      <w:pPr>
        <w:pStyle w:val="Betarp"/>
        <w:jc w:val="center"/>
        <w:rPr>
          <w:rFonts w:ascii="Times New Roman" w:hAnsi="Times New Roman" w:cs="Times New Roman"/>
          <w:sz w:val="16"/>
          <w:szCs w:val="16"/>
          <w:lang w:val="lt-LT"/>
        </w:rPr>
      </w:pPr>
    </w:p>
    <w:p w:rsidR="00D3392B" w:rsidRDefault="00D3392B" w:rsidP="00D3392B">
      <w:pPr>
        <w:pStyle w:val="Betarp"/>
        <w:jc w:val="center"/>
        <w:rPr>
          <w:rFonts w:ascii="Times New Roman" w:hAnsi="Times New Roman" w:cs="Times New Roman"/>
          <w:b/>
          <w:caps/>
          <w:sz w:val="24"/>
          <w:szCs w:val="24"/>
          <w:lang w:val="lt-LT"/>
        </w:rPr>
      </w:pPr>
      <w:r>
        <w:rPr>
          <w:rFonts w:ascii="Times New Roman" w:hAnsi="Times New Roman" w:cs="Times New Roman"/>
          <w:b/>
          <w:caps/>
          <w:sz w:val="24"/>
          <w:szCs w:val="24"/>
          <w:lang w:val="lt-LT"/>
        </w:rPr>
        <w:t>vIeŠosios Įstaigos „VILNIAUS FESTIVALI</w:t>
      </w:r>
      <w:r w:rsidR="00C35953">
        <w:rPr>
          <w:rFonts w:ascii="Times New Roman" w:hAnsi="Times New Roman" w:cs="Times New Roman"/>
          <w:b/>
          <w:caps/>
          <w:sz w:val="24"/>
          <w:szCs w:val="24"/>
          <w:lang w:val="lt-LT"/>
        </w:rPr>
        <w:t>AI“ 201</w:t>
      </w:r>
      <w:r w:rsidR="0093049F">
        <w:rPr>
          <w:rFonts w:ascii="Times New Roman" w:hAnsi="Times New Roman" w:cs="Times New Roman"/>
          <w:b/>
          <w:caps/>
          <w:sz w:val="24"/>
          <w:szCs w:val="24"/>
          <w:lang w:val="lt-LT"/>
        </w:rPr>
        <w:t>8</w:t>
      </w:r>
      <w:r w:rsidR="00C35953">
        <w:rPr>
          <w:rFonts w:ascii="Times New Roman" w:hAnsi="Times New Roman" w:cs="Times New Roman"/>
          <w:b/>
          <w:caps/>
          <w:sz w:val="24"/>
          <w:szCs w:val="24"/>
          <w:lang w:val="lt-LT"/>
        </w:rPr>
        <w:t xml:space="preserve"> m</w:t>
      </w:r>
      <w:r w:rsidR="007845EF">
        <w:rPr>
          <w:rFonts w:ascii="Times New Roman" w:hAnsi="Times New Roman" w:cs="Times New Roman"/>
          <w:b/>
          <w:caps/>
          <w:sz w:val="24"/>
          <w:szCs w:val="24"/>
          <w:lang w:val="lt-LT"/>
        </w:rPr>
        <w:t>etų veiklos ataskaita 201</w:t>
      </w:r>
      <w:r w:rsidR="0093049F">
        <w:rPr>
          <w:rFonts w:ascii="Times New Roman" w:hAnsi="Times New Roman" w:cs="Times New Roman"/>
          <w:b/>
          <w:caps/>
          <w:sz w:val="24"/>
          <w:szCs w:val="24"/>
          <w:lang w:val="lt-LT"/>
        </w:rPr>
        <w:t>9</w:t>
      </w:r>
      <w:r w:rsidR="007845EF">
        <w:rPr>
          <w:rFonts w:ascii="Times New Roman" w:hAnsi="Times New Roman" w:cs="Times New Roman"/>
          <w:b/>
          <w:caps/>
          <w:sz w:val="24"/>
          <w:szCs w:val="24"/>
          <w:lang w:val="lt-LT"/>
        </w:rPr>
        <w:t>-</w:t>
      </w:r>
      <w:r w:rsidR="0093049F">
        <w:rPr>
          <w:rFonts w:ascii="Times New Roman" w:hAnsi="Times New Roman" w:cs="Times New Roman"/>
          <w:b/>
          <w:caps/>
          <w:sz w:val="24"/>
          <w:szCs w:val="24"/>
          <w:lang w:val="lt-LT"/>
        </w:rPr>
        <w:t>02-28</w:t>
      </w:r>
    </w:p>
    <w:p w:rsidR="00D3392B" w:rsidRDefault="00D3392B" w:rsidP="00D3392B">
      <w:pPr>
        <w:pStyle w:val="Betarp"/>
        <w:rPr>
          <w:rFonts w:ascii="Times New Roman" w:hAnsi="Times New Roman" w:cs="Times New Roman"/>
          <w:sz w:val="24"/>
          <w:szCs w:val="24"/>
          <w:lang w:val="lt-LT"/>
        </w:rPr>
      </w:pPr>
    </w:p>
    <w:p w:rsidR="00D3392B" w:rsidRDefault="00D3392B" w:rsidP="00D3392B">
      <w:pPr>
        <w:pStyle w:val="Sraopastraipa"/>
        <w:numPr>
          <w:ilvl w:val="0"/>
          <w:numId w:val="4"/>
        </w:numPr>
        <w:spacing w:line="256" w:lineRule="auto"/>
        <w:ind w:left="1260" w:hanging="333"/>
        <w:rPr>
          <w:rFonts w:ascii="Times New Roman" w:hAnsi="Times New Roman" w:cs="Times New Roman"/>
          <w:b/>
          <w:sz w:val="24"/>
          <w:szCs w:val="24"/>
          <w:u w:val="single"/>
        </w:rPr>
      </w:pPr>
      <w:r>
        <w:rPr>
          <w:rFonts w:ascii="Times New Roman" w:hAnsi="Times New Roman" w:cs="Times New Roman"/>
          <w:b/>
          <w:sz w:val="24"/>
          <w:szCs w:val="24"/>
          <w:u w:val="single"/>
        </w:rPr>
        <w:t>Informacija apie viešosios įstaigos veiklos tikslus ir pobūdį, veiklos tikslų įgyvendinimą ir veiklos rezultatus per finansinius metus, veiklos planus ir prognozes ateinantiems finansiniams metams</w:t>
      </w:r>
    </w:p>
    <w:p w:rsidR="00567470" w:rsidRPr="00DB0ABA" w:rsidRDefault="00567470" w:rsidP="00DB0ABA">
      <w:pPr>
        <w:pStyle w:val="Betarp"/>
        <w:rPr>
          <w:rFonts w:ascii="Times New Roman" w:hAnsi="Times New Roman" w:cs="Times New Roman"/>
          <w:sz w:val="24"/>
          <w:szCs w:val="24"/>
          <w:lang w:val="lt-LT"/>
        </w:rPr>
      </w:pPr>
    </w:p>
    <w:p w:rsidR="00567470" w:rsidRPr="00DB0ABA" w:rsidRDefault="00567470" w:rsidP="00DB0ABA">
      <w:pPr>
        <w:pStyle w:val="Betarp"/>
        <w:jc w:val="center"/>
        <w:rPr>
          <w:rFonts w:ascii="Times New Roman" w:hAnsi="Times New Roman" w:cs="Times New Roman"/>
          <w:caps/>
          <w:sz w:val="24"/>
          <w:szCs w:val="24"/>
          <w:lang w:val="lt-LT"/>
        </w:rPr>
      </w:pPr>
      <w:r w:rsidRPr="00DB0ABA">
        <w:rPr>
          <w:rFonts w:ascii="Times New Roman" w:hAnsi="Times New Roman" w:cs="Times New Roman"/>
          <w:caps/>
          <w:sz w:val="24"/>
          <w:szCs w:val="24"/>
          <w:lang w:val="lt-LT"/>
        </w:rPr>
        <w:t xml:space="preserve">Įstaigoje </w:t>
      </w:r>
      <w:r w:rsidR="00B4397A">
        <w:rPr>
          <w:rFonts w:ascii="Times New Roman" w:hAnsi="Times New Roman" w:cs="Times New Roman"/>
          <w:caps/>
          <w:sz w:val="24"/>
          <w:szCs w:val="24"/>
          <w:lang w:val="lt-LT"/>
        </w:rPr>
        <w:t>201</w:t>
      </w:r>
      <w:r w:rsidR="008B4DC0">
        <w:rPr>
          <w:rFonts w:ascii="Times New Roman" w:hAnsi="Times New Roman" w:cs="Times New Roman"/>
          <w:caps/>
          <w:sz w:val="24"/>
          <w:szCs w:val="24"/>
          <w:lang w:val="lt-LT"/>
        </w:rPr>
        <w:t>8</w:t>
      </w:r>
      <w:r w:rsidR="00881EDD">
        <w:rPr>
          <w:rFonts w:ascii="Times New Roman" w:hAnsi="Times New Roman" w:cs="Times New Roman"/>
          <w:caps/>
          <w:sz w:val="24"/>
          <w:szCs w:val="24"/>
          <w:lang w:val="lt-LT"/>
        </w:rPr>
        <w:t xml:space="preserve"> </w:t>
      </w:r>
      <w:r w:rsidR="00DB0ABA" w:rsidRPr="00DB0ABA">
        <w:rPr>
          <w:rFonts w:ascii="Times New Roman" w:hAnsi="Times New Roman" w:cs="Times New Roman"/>
          <w:caps/>
          <w:sz w:val="24"/>
          <w:szCs w:val="24"/>
          <w:lang w:val="lt-LT"/>
        </w:rPr>
        <w:t>m</w:t>
      </w:r>
      <w:r w:rsidRPr="00DB0ABA">
        <w:rPr>
          <w:rFonts w:ascii="Times New Roman" w:hAnsi="Times New Roman" w:cs="Times New Roman"/>
          <w:caps/>
          <w:sz w:val="24"/>
          <w:szCs w:val="24"/>
          <w:lang w:val="lt-LT"/>
        </w:rPr>
        <w:t>etais įvykusių renginių (</w:t>
      </w:r>
      <w:r w:rsidR="00DB0ABA" w:rsidRPr="00DB0ABA">
        <w:rPr>
          <w:rFonts w:ascii="Times New Roman" w:hAnsi="Times New Roman" w:cs="Times New Roman"/>
          <w:caps/>
          <w:sz w:val="24"/>
          <w:szCs w:val="24"/>
          <w:lang w:val="lt-LT"/>
        </w:rPr>
        <w:t>veiklų</w:t>
      </w:r>
      <w:r w:rsidRPr="00DB0ABA">
        <w:rPr>
          <w:rFonts w:ascii="Times New Roman" w:hAnsi="Times New Roman" w:cs="Times New Roman"/>
          <w:caps/>
          <w:sz w:val="24"/>
          <w:szCs w:val="24"/>
          <w:lang w:val="lt-LT"/>
        </w:rPr>
        <w:t>) APžvalga</w:t>
      </w:r>
    </w:p>
    <w:p w:rsidR="00567470" w:rsidRPr="00DB0ABA" w:rsidRDefault="00567470" w:rsidP="00DB0ABA">
      <w:pPr>
        <w:pStyle w:val="Betarp"/>
        <w:rPr>
          <w:rFonts w:ascii="Times New Roman" w:hAnsi="Times New Roman" w:cs="Times New Roman"/>
          <w:sz w:val="24"/>
          <w:szCs w:val="24"/>
          <w:lang w:val="lt-LT"/>
        </w:rPr>
      </w:pPr>
    </w:p>
    <w:tbl>
      <w:tblPr>
        <w:tblStyle w:val="Lentelstinklelis"/>
        <w:tblW w:w="9659" w:type="dxa"/>
        <w:tblInd w:w="-34" w:type="dxa"/>
        <w:tblLayout w:type="fixed"/>
        <w:tblLook w:val="04A0" w:firstRow="1" w:lastRow="0" w:firstColumn="1" w:lastColumn="0" w:noHBand="0" w:noVBand="1"/>
      </w:tblPr>
      <w:tblGrid>
        <w:gridCol w:w="662"/>
        <w:gridCol w:w="3237"/>
        <w:gridCol w:w="1890"/>
        <w:gridCol w:w="3870"/>
      </w:tblGrid>
      <w:tr w:rsidR="008B4DC0" w:rsidRPr="00DB0ABA" w:rsidTr="008B4DC0">
        <w:tc>
          <w:tcPr>
            <w:tcW w:w="662" w:type="dxa"/>
            <w:shd w:val="clear" w:color="auto" w:fill="D9D9D9" w:themeFill="background1" w:themeFillShade="D9"/>
            <w:vAlign w:val="center"/>
          </w:tcPr>
          <w:p w:rsidR="008B4DC0" w:rsidRPr="00DB0ABA" w:rsidRDefault="008B4DC0" w:rsidP="00243CFA">
            <w:pPr>
              <w:pStyle w:val="Betarp"/>
              <w:ind w:left="-108" w:right="-107"/>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Eilės Nr.</w:t>
            </w:r>
          </w:p>
        </w:tc>
        <w:tc>
          <w:tcPr>
            <w:tcW w:w="3237" w:type="dxa"/>
            <w:shd w:val="clear" w:color="auto" w:fill="D9D9D9" w:themeFill="background1" w:themeFillShade="D9"/>
            <w:vAlign w:val="center"/>
          </w:tcPr>
          <w:p w:rsidR="008B4DC0" w:rsidRDefault="008B4DC0" w:rsidP="000A4055">
            <w:pPr>
              <w:pStyle w:val="Betarp"/>
              <w:ind w:left="-109"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8B4DC0" w:rsidRPr="00DB0ABA" w:rsidRDefault="008B4DC0" w:rsidP="000A4055">
            <w:pPr>
              <w:pStyle w:val="Betarp"/>
              <w:ind w:left="-109"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pavadinimas</w:t>
            </w:r>
          </w:p>
        </w:tc>
        <w:tc>
          <w:tcPr>
            <w:tcW w:w="1890" w:type="dxa"/>
            <w:shd w:val="clear" w:color="auto" w:fill="D9D9D9" w:themeFill="background1" w:themeFillShade="D9"/>
            <w:vAlign w:val="center"/>
          </w:tcPr>
          <w:p w:rsidR="008B4DC0" w:rsidRPr="00DB0ABA" w:rsidRDefault="008B4DC0" w:rsidP="00DB0ABA">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8B4DC0" w:rsidRPr="00DB0ABA" w:rsidRDefault="008B4DC0" w:rsidP="00DB0ABA">
            <w:pPr>
              <w:pStyle w:val="Betarp"/>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data</w:t>
            </w:r>
          </w:p>
        </w:tc>
        <w:tc>
          <w:tcPr>
            <w:tcW w:w="3870" w:type="dxa"/>
            <w:shd w:val="clear" w:color="auto" w:fill="D9D9D9" w:themeFill="background1" w:themeFillShade="D9"/>
            <w:vAlign w:val="center"/>
          </w:tcPr>
          <w:p w:rsidR="008B4DC0" w:rsidRDefault="008B4DC0" w:rsidP="000A4055">
            <w:pPr>
              <w:pStyle w:val="Betarp"/>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Renginio/</w:t>
            </w:r>
          </w:p>
          <w:p w:rsidR="008B4DC0" w:rsidRPr="00DB0ABA" w:rsidRDefault="008B4DC0" w:rsidP="000A4055">
            <w:pPr>
              <w:pStyle w:val="Betarp"/>
              <w:ind w:left="-108" w:right="-108"/>
              <w:jc w:val="center"/>
              <w:rPr>
                <w:rFonts w:ascii="Times New Roman" w:hAnsi="Times New Roman" w:cs="Times New Roman"/>
                <w:b/>
                <w:sz w:val="24"/>
                <w:szCs w:val="24"/>
                <w:lang w:val="lt-LT"/>
              </w:rPr>
            </w:pPr>
            <w:r w:rsidRPr="00DB0ABA">
              <w:rPr>
                <w:rFonts w:ascii="Times New Roman" w:hAnsi="Times New Roman" w:cs="Times New Roman"/>
                <w:b/>
                <w:sz w:val="24"/>
                <w:szCs w:val="24"/>
                <w:lang w:val="lt-LT"/>
              </w:rPr>
              <w:t>veiklos trumpas aprašymas</w:t>
            </w:r>
          </w:p>
        </w:tc>
      </w:tr>
      <w:tr w:rsidR="008B4DC0" w:rsidRPr="002806E4" w:rsidTr="008B4DC0">
        <w:tc>
          <w:tcPr>
            <w:tcW w:w="662" w:type="dxa"/>
          </w:tcPr>
          <w:p w:rsidR="008B4DC0" w:rsidRPr="008B4DC0" w:rsidRDefault="008B4DC0" w:rsidP="00DB0ABA">
            <w:pPr>
              <w:pStyle w:val="Betarp"/>
              <w:jc w:val="center"/>
              <w:rPr>
                <w:rFonts w:ascii="Times New Roman" w:hAnsi="Times New Roman" w:cs="Times New Roman"/>
                <w:sz w:val="24"/>
                <w:szCs w:val="24"/>
                <w:lang w:val="lt-LT"/>
              </w:rPr>
            </w:pPr>
            <w:r w:rsidRPr="008B4DC0">
              <w:rPr>
                <w:rFonts w:ascii="Times New Roman" w:hAnsi="Times New Roman" w:cs="Times New Roman"/>
                <w:sz w:val="24"/>
                <w:szCs w:val="24"/>
                <w:lang w:val="lt-LT"/>
              </w:rPr>
              <w:t>1.</w:t>
            </w:r>
          </w:p>
        </w:tc>
        <w:tc>
          <w:tcPr>
            <w:tcW w:w="3237" w:type="dxa"/>
          </w:tcPr>
          <w:p w:rsidR="008B4DC0" w:rsidRPr="008B4DC0" w:rsidRDefault="008B4DC0" w:rsidP="005F53F9">
            <w:pPr>
              <w:pStyle w:val="Betarp"/>
              <w:jc w:val="center"/>
              <w:rPr>
                <w:rFonts w:ascii="Times New Roman" w:hAnsi="Times New Roman" w:cs="Times New Roman"/>
                <w:sz w:val="24"/>
                <w:szCs w:val="24"/>
                <w:lang w:val="lt-LT"/>
              </w:rPr>
            </w:pPr>
            <w:r w:rsidRPr="008B4DC0">
              <w:rPr>
                <w:rFonts w:ascii="Times New Roman" w:hAnsi="Times New Roman"/>
                <w:sz w:val="24"/>
                <w:szCs w:val="24"/>
                <w:lang w:val="lt-LT"/>
              </w:rPr>
              <w:t>„Vilniaus festivalis 2018“</w:t>
            </w:r>
          </w:p>
        </w:tc>
        <w:tc>
          <w:tcPr>
            <w:tcW w:w="1890" w:type="dxa"/>
          </w:tcPr>
          <w:p w:rsidR="008B4DC0" w:rsidRPr="00043532" w:rsidRDefault="008B4DC0" w:rsidP="005F53F9">
            <w:pPr>
              <w:pStyle w:val="Betarp"/>
              <w:jc w:val="center"/>
              <w:rPr>
                <w:rFonts w:ascii="Times New Roman" w:hAnsi="Times New Roman" w:cs="Times New Roman"/>
                <w:sz w:val="24"/>
                <w:szCs w:val="24"/>
                <w:lang w:val="lt-LT"/>
              </w:rPr>
            </w:pPr>
            <w:r w:rsidRPr="00043532">
              <w:rPr>
                <w:rFonts w:ascii="Times New Roman" w:hAnsi="Times New Roman"/>
                <w:sz w:val="24"/>
                <w:szCs w:val="24"/>
                <w:lang w:val="lt-LT"/>
              </w:rPr>
              <w:t>201</w:t>
            </w:r>
            <w:r w:rsidR="00043532" w:rsidRPr="00043532">
              <w:rPr>
                <w:rFonts w:ascii="Times New Roman" w:hAnsi="Times New Roman"/>
                <w:sz w:val="24"/>
                <w:szCs w:val="24"/>
                <w:lang w:val="lt-LT"/>
              </w:rPr>
              <w:t>8</w:t>
            </w:r>
            <w:r w:rsidRPr="00043532">
              <w:rPr>
                <w:rFonts w:ascii="Times New Roman" w:hAnsi="Times New Roman"/>
                <w:sz w:val="24"/>
                <w:szCs w:val="24"/>
                <w:lang w:val="lt-LT"/>
              </w:rPr>
              <w:t xml:space="preserve"> m. birželio </w:t>
            </w:r>
            <w:r w:rsidR="00043532" w:rsidRPr="00043532">
              <w:rPr>
                <w:rFonts w:ascii="Times New Roman" w:hAnsi="Times New Roman"/>
                <w:sz w:val="24"/>
                <w:szCs w:val="24"/>
                <w:lang w:val="lt-LT"/>
              </w:rPr>
              <w:t>3-19</w:t>
            </w:r>
            <w:r w:rsidRPr="00043532">
              <w:rPr>
                <w:rFonts w:ascii="Times New Roman" w:hAnsi="Times New Roman"/>
                <w:sz w:val="24"/>
                <w:szCs w:val="24"/>
                <w:lang w:val="lt-LT"/>
              </w:rPr>
              <w:t xml:space="preserve"> d.</w:t>
            </w:r>
          </w:p>
        </w:tc>
        <w:tc>
          <w:tcPr>
            <w:tcW w:w="3870" w:type="dxa"/>
          </w:tcPr>
          <w:p w:rsidR="008B4DC0" w:rsidRPr="008B4DC0" w:rsidRDefault="008B4DC0" w:rsidP="005F53F9">
            <w:pPr>
              <w:pStyle w:val="Betarp"/>
              <w:jc w:val="center"/>
              <w:rPr>
                <w:rFonts w:ascii="Times New Roman" w:hAnsi="Times New Roman" w:cs="Times New Roman"/>
                <w:sz w:val="24"/>
                <w:szCs w:val="24"/>
                <w:lang w:val="lt-LT"/>
              </w:rPr>
            </w:pPr>
            <w:r w:rsidRPr="008B4DC0">
              <w:rPr>
                <w:rFonts w:ascii="Times New Roman" w:hAnsi="Times New Roman" w:cs="Times New Roman"/>
                <w:sz w:val="24"/>
                <w:szCs w:val="24"/>
                <w:lang w:val="lt-LT"/>
              </w:rPr>
              <w:t xml:space="preserve">Pagrindinis ir svarbiausias klasikinės muzikos festivalis Vilniuje ir Lietuvoje. </w:t>
            </w:r>
          </w:p>
        </w:tc>
      </w:tr>
      <w:tr w:rsidR="008B4DC0" w:rsidRPr="002806E4" w:rsidTr="008B4DC0">
        <w:tc>
          <w:tcPr>
            <w:tcW w:w="662" w:type="dxa"/>
          </w:tcPr>
          <w:p w:rsidR="008B4DC0" w:rsidRPr="008B4DC0" w:rsidRDefault="008B4DC0" w:rsidP="00DB0ABA">
            <w:pPr>
              <w:pStyle w:val="Betarp"/>
              <w:jc w:val="center"/>
              <w:rPr>
                <w:rFonts w:ascii="Times New Roman" w:hAnsi="Times New Roman" w:cs="Times New Roman"/>
                <w:sz w:val="24"/>
                <w:szCs w:val="24"/>
                <w:lang w:val="lt-LT"/>
              </w:rPr>
            </w:pPr>
            <w:r w:rsidRPr="008B4DC0">
              <w:rPr>
                <w:rFonts w:ascii="Times New Roman" w:hAnsi="Times New Roman" w:cs="Times New Roman"/>
                <w:sz w:val="24"/>
                <w:szCs w:val="24"/>
                <w:lang w:val="lt-LT"/>
              </w:rPr>
              <w:t>2.</w:t>
            </w:r>
          </w:p>
        </w:tc>
        <w:tc>
          <w:tcPr>
            <w:tcW w:w="3237" w:type="dxa"/>
          </w:tcPr>
          <w:p w:rsidR="008B4DC0" w:rsidRPr="008B4DC0" w:rsidRDefault="008B4DC0" w:rsidP="008B4DC0">
            <w:pPr>
              <w:pStyle w:val="Betarp"/>
              <w:jc w:val="center"/>
              <w:rPr>
                <w:rFonts w:ascii="Times New Roman" w:hAnsi="Times New Roman" w:cs="Times New Roman"/>
                <w:sz w:val="24"/>
                <w:szCs w:val="24"/>
                <w:lang w:val="lt-LT"/>
              </w:rPr>
            </w:pPr>
            <w:r w:rsidRPr="008B4DC0">
              <w:rPr>
                <w:rFonts w:ascii="Times New Roman" w:hAnsi="Times New Roman"/>
                <w:sz w:val="24"/>
                <w:szCs w:val="24"/>
                <w:lang w:val="lt-LT"/>
              </w:rPr>
              <w:t>Vilniaus tarptautinis teatro festivalis „Sirenos 2018“</w:t>
            </w:r>
          </w:p>
        </w:tc>
        <w:tc>
          <w:tcPr>
            <w:tcW w:w="1890" w:type="dxa"/>
          </w:tcPr>
          <w:p w:rsidR="008B4DC0" w:rsidRPr="00043532" w:rsidRDefault="008B4DC0" w:rsidP="00DA7A2F">
            <w:pPr>
              <w:pStyle w:val="Betarp"/>
              <w:jc w:val="center"/>
              <w:rPr>
                <w:rFonts w:ascii="Times New Roman" w:hAnsi="Times New Roman" w:cs="Times New Roman"/>
                <w:sz w:val="24"/>
                <w:szCs w:val="24"/>
                <w:lang w:val="lt-LT"/>
              </w:rPr>
            </w:pPr>
            <w:r w:rsidRPr="00043532">
              <w:rPr>
                <w:rFonts w:ascii="Times New Roman" w:hAnsi="Times New Roman" w:cs="Times New Roman"/>
                <w:sz w:val="24"/>
                <w:szCs w:val="24"/>
                <w:lang w:val="lt-LT"/>
              </w:rPr>
              <w:t>201</w:t>
            </w:r>
            <w:r w:rsidR="00043532" w:rsidRPr="00043532">
              <w:rPr>
                <w:rFonts w:ascii="Times New Roman" w:hAnsi="Times New Roman" w:cs="Times New Roman"/>
                <w:sz w:val="24"/>
                <w:szCs w:val="24"/>
                <w:lang w:val="lt-LT"/>
              </w:rPr>
              <w:t>8</w:t>
            </w:r>
            <w:r w:rsidRPr="00043532">
              <w:rPr>
                <w:rFonts w:ascii="Times New Roman" w:hAnsi="Times New Roman" w:cs="Times New Roman"/>
                <w:sz w:val="24"/>
                <w:szCs w:val="24"/>
                <w:lang w:val="lt-LT"/>
              </w:rPr>
              <w:t xml:space="preserve"> m. rugsėjo 2</w:t>
            </w:r>
            <w:r w:rsidR="00043532" w:rsidRPr="00043532">
              <w:rPr>
                <w:rFonts w:ascii="Times New Roman" w:hAnsi="Times New Roman" w:cs="Times New Roman"/>
                <w:sz w:val="24"/>
                <w:szCs w:val="24"/>
                <w:lang w:val="lt-LT"/>
              </w:rPr>
              <w:t>7</w:t>
            </w:r>
            <w:r w:rsidRPr="00043532">
              <w:rPr>
                <w:rFonts w:ascii="Times New Roman" w:hAnsi="Times New Roman" w:cs="Times New Roman"/>
                <w:sz w:val="24"/>
                <w:szCs w:val="24"/>
                <w:lang w:val="lt-LT"/>
              </w:rPr>
              <w:t xml:space="preserve"> – spalio </w:t>
            </w:r>
            <w:r w:rsidR="00043532" w:rsidRPr="00043532">
              <w:rPr>
                <w:rFonts w:ascii="Times New Roman" w:hAnsi="Times New Roman" w:cs="Times New Roman"/>
                <w:sz w:val="24"/>
                <w:szCs w:val="24"/>
                <w:lang w:val="lt-LT"/>
              </w:rPr>
              <w:t>30</w:t>
            </w:r>
            <w:r w:rsidRPr="00043532">
              <w:rPr>
                <w:rFonts w:ascii="Times New Roman" w:hAnsi="Times New Roman" w:cs="Times New Roman"/>
                <w:sz w:val="24"/>
                <w:szCs w:val="24"/>
                <w:lang w:val="lt-LT"/>
              </w:rPr>
              <w:t xml:space="preserve"> d.</w:t>
            </w:r>
          </w:p>
        </w:tc>
        <w:tc>
          <w:tcPr>
            <w:tcW w:w="3870" w:type="dxa"/>
          </w:tcPr>
          <w:p w:rsidR="008B4DC0" w:rsidRPr="008B4DC0" w:rsidRDefault="008B4DC0" w:rsidP="00DA7A2F">
            <w:pPr>
              <w:pStyle w:val="Betarp"/>
              <w:jc w:val="center"/>
              <w:rPr>
                <w:rFonts w:ascii="Times New Roman" w:hAnsi="Times New Roman" w:cs="Times New Roman"/>
                <w:sz w:val="24"/>
                <w:szCs w:val="24"/>
                <w:lang w:val="lt-LT"/>
              </w:rPr>
            </w:pPr>
            <w:r w:rsidRPr="008B4DC0">
              <w:rPr>
                <w:rFonts w:ascii="Times New Roman" w:hAnsi="Times New Roman"/>
                <w:sz w:val="24"/>
                <w:szCs w:val="24"/>
                <w:lang w:val="lt-LT"/>
              </w:rPr>
              <w:t>Pagrindinis ir didžiausias teatro festivalis Vilniuje ir Lietuvoje.</w:t>
            </w:r>
          </w:p>
        </w:tc>
      </w:tr>
      <w:tr w:rsidR="008B4DC0" w:rsidRPr="002806E4" w:rsidTr="008B4DC0">
        <w:tc>
          <w:tcPr>
            <w:tcW w:w="662" w:type="dxa"/>
          </w:tcPr>
          <w:p w:rsidR="008B4DC0" w:rsidRPr="008B4DC0" w:rsidRDefault="008B4DC0" w:rsidP="00DB0ABA">
            <w:pPr>
              <w:pStyle w:val="Betarp"/>
              <w:jc w:val="center"/>
              <w:rPr>
                <w:rFonts w:ascii="Times New Roman" w:hAnsi="Times New Roman" w:cs="Times New Roman"/>
                <w:sz w:val="24"/>
                <w:szCs w:val="24"/>
                <w:lang w:val="lt-LT"/>
              </w:rPr>
            </w:pPr>
            <w:r w:rsidRPr="008B4DC0">
              <w:rPr>
                <w:rFonts w:ascii="Times New Roman" w:hAnsi="Times New Roman" w:cs="Times New Roman"/>
                <w:sz w:val="24"/>
                <w:szCs w:val="24"/>
                <w:lang w:val="lt-LT"/>
              </w:rPr>
              <w:t>3.</w:t>
            </w:r>
          </w:p>
        </w:tc>
        <w:tc>
          <w:tcPr>
            <w:tcW w:w="3237" w:type="dxa"/>
          </w:tcPr>
          <w:p w:rsidR="008B4DC0" w:rsidRPr="008B4DC0" w:rsidRDefault="008B4DC0" w:rsidP="00D60AF6">
            <w:pPr>
              <w:pStyle w:val="Betarp"/>
              <w:jc w:val="center"/>
              <w:rPr>
                <w:rFonts w:ascii="Times New Roman" w:hAnsi="Times New Roman" w:cs="Times New Roman"/>
                <w:sz w:val="24"/>
                <w:szCs w:val="24"/>
                <w:lang w:val="lt-LT"/>
              </w:rPr>
            </w:pPr>
            <w:r w:rsidRPr="008B4DC0">
              <w:rPr>
                <w:rFonts w:ascii="Times New Roman" w:hAnsi="Times New Roman"/>
                <w:sz w:val="24"/>
                <w:szCs w:val="24"/>
                <w:lang w:val="lt-LT"/>
              </w:rPr>
              <w:t>Vilniaus tarptautinis šiuolaikinės muzikos festivalis „Gaida 201</w:t>
            </w:r>
            <w:r>
              <w:rPr>
                <w:rFonts w:ascii="Times New Roman" w:hAnsi="Times New Roman"/>
                <w:sz w:val="24"/>
                <w:szCs w:val="24"/>
                <w:lang w:val="lt-LT"/>
              </w:rPr>
              <w:t>8</w:t>
            </w:r>
            <w:r w:rsidRPr="008B4DC0">
              <w:rPr>
                <w:rFonts w:ascii="Times New Roman" w:hAnsi="Times New Roman"/>
                <w:sz w:val="24"/>
                <w:szCs w:val="24"/>
                <w:lang w:val="lt-LT"/>
              </w:rPr>
              <w:t>“</w:t>
            </w:r>
          </w:p>
        </w:tc>
        <w:tc>
          <w:tcPr>
            <w:tcW w:w="1890" w:type="dxa"/>
          </w:tcPr>
          <w:p w:rsidR="008B4DC0" w:rsidRPr="00163DAC" w:rsidRDefault="008B4DC0" w:rsidP="004D5835">
            <w:pPr>
              <w:pStyle w:val="Betarp"/>
              <w:jc w:val="center"/>
              <w:rPr>
                <w:rFonts w:ascii="Times New Roman" w:hAnsi="Times New Roman" w:cs="Times New Roman"/>
                <w:color w:val="FF0000"/>
                <w:sz w:val="24"/>
                <w:szCs w:val="24"/>
                <w:lang w:val="lt-LT"/>
              </w:rPr>
            </w:pPr>
            <w:r w:rsidRPr="00B24678">
              <w:rPr>
                <w:rFonts w:ascii="Times New Roman" w:hAnsi="Times New Roman" w:cs="Times New Roman"/>
                <w:sz w:val="24"/>
                <w:szCs w:val="24"/>
                <w:lang w:val="lt-LT"/>
              </w:rPr>
              <w:t>201</w:t>
            </w:r>
            <w:r w:rsidR="00043532" w:rsidRPr="00B24678">
              <w:rPr>
                <w:rFonts w:ascii="Times New Roman" w:hAnsi="Times New Roman" w:cs="Times New Roman"/>
                <w:sz w:val="24"/>
                <w:szCs w:val="24"/>
                <w:lang w:val="lt-LT"/>
              </w:rPr>
              <w:t>8</w:t>
            </w:r>
            <w:r w:rsidRPr="00B24678">
              <w:rPr>
                <w:rFonts w:ascii="Times New Roman" w:hAnsi="Times New Roman" w:cs="Times New Roman"/>
                <w:sz w:val="24"/>
                <w:szCs w:val="24"/>
                <w:lang w:val="lt-LT"/>
              </w:rPr>
              <w:t xml:space="preserve"> m. spalio</w:t>
            </w:r>
            <w:r w:rsidR="00163DAC" w:rsidRPr="00B24678">
              <w:rPr>
                <w:rFonts w:ascii="Times New Roman" w:hAnsi="Times New Roman" w:cs="Times New Roman"/>
                <w:sz w:val="24"/>
                <w:szCs w:val="24"/>
                <w:lang w:val="lt-LT"/>
              </w:rPr>
              <w:t xml:space="preserve"> </w:t>
            </w:r>
            <w:r w:rsidRPr="00B24678">
              <w:rPr>
                <w:rFonts w:ascii="Times New Roman" w:hAnsi="Times New Roman" w:cs="Times New Roman"/>
                <w:sz w:val="24"/>
                <w:szCs w:val="24"/>
                <w:lang w:val="lt-LT"/>
              </w:rPr>
              <w:t>2</w:t>
            </w:r>
            <w:r w:rsidR="00B24678" w:rsidRPr="00B24678">
              <w:rPr>
                <w:rFonts w:ascii="Times New Roman" w:hAnsi="Times New Roman" w:cs="Times New Roman"/>
                <w:sz w:val="24"/>
                <w:szCs w:val="24"/>
                <w:lang w:val="lt-LT"/>
              </w:rPr>
              <w:t>0</w:t>
            </w:r>
            <w:r w:rsidR="00163DAC" w:rsidRPr="00B24678">
              <w:rPr>
                <w:rFonts w:ascii="Times New Roman" w:hAnsi="Times New Roman" w:cs="Times New Roman"/>
                <w:sz w:val="24"/>
                <w:szCs w:val="24"/>
                <w:lang w:val="lt-LT"/>
              </w:rPr>
              <w:t xml:space="preserve"> </w:t>
            </w:r>
            <w:r w:rsidRPr="00B24678">
              <w:rPr>
                <w:rFonts w:ascii="Times New Roman" w:hAnsi="Times New Roman" w:cs="Times New Roman"/>
                <w:sz w:val="24"/>
                <w:szCs w:val="24"/>
                <w:lang w:val="lt-LT"/>
              </w:rPr>
              <w:t>– lapkričio</w:t>
            </w:r>
            <w:r w:rsidR="00B24678" w:rsidRPr="00B24678">
              <w:rPr>
                <w:rFonts w:ascii="Times New Roman" w:hAnsi="Times New Roman" w:cs="Times New Roman"/>
                <w:sz w:val="24"/>
                <w:szCs w:val="24"/>
                <w:lang w:val="lt-LT"/>
              </w:rPr>
              <w:t xml:space="preserve"> 10</w:t>
            </w:r>
            <w:r w:rsidRPr="00B24678">
              <w:rPr>
                <w:rFonts w:ascii="Times New Roman" w:hAnsi="Times New Roman" w:cs="Times New Roman"/>
                <w:sz w:val="24"/>
                <w:szCs w:val="24"/>
                <w:lang w:val="lt-LT"/>
              </w:rPr>
              <w:t xml:space="preserve"> d.</w:t>
            </w:r>
          </w:p>
        </w:tc>
        <w:tc>
          <w:tcPr>
            <w:tcW w:w="3870" w:type="dxa"/>
          </w:tcPr>
          <w:p w:rsidR="008B4DC0" w:rsidRPr="008B4DC0" w:rsidRDefault="008B4DC0" w:rsidP="00D60AF6">
            <w:pPr>
              <w:pStyle w:val="Betarp"/>
              <w:jc w:val="center"/>
              <w:rPr>
                <w:rFonts w:ascii="Times New Roman" w:hAnsi="Times New Roman"/>
                <w:sz w:val="24"/>
                <w:szCs w:val="24"/>
                <w:lang w:val="lt-LT"/>
              </w:rPr>
            </w:pPr>
            <w:r w:rsidRPr="008B4DC0">
              <w:rPr>
                <w:rFonts w:ascii="Times New Roman" w:hAnsi="Times New Roman"/>
                <w:sz w:val="24"/>
                <w:szCs w:val="24"/>
                <w:lang w:val="lt-LT"/>
              </w:rPr>
              <w:t xml:space="preserve"> Pagrindinis ir didžiausias aktualiosios muzikos festivalis Vilniuje, Lietuvoje ir Baltijos šalyse.</w:t>
            </w:r>
          </w:p>
        </w:tc>
      </w:tr>
      <w:tr w:rsidR="008B4DC0" w:rsidRPr="002806E4" w:rsidTr="008B4DC0">
        <w:tc>
          <w:tcPr>
            <w:tcW w:w="662" w:type="dxa"/>
          </w:tcPr>
          <w:p w:rsidR="008B4DC0" w:rsidRPr="008B4DC0" w:rsidRDefault="008B4DC0" w:rsidP="008B4DC0">
            <w:pPr>
              <w:pStyle w:val="Betarp"/>
              <w:jc w:val="center"/>
              <w:rPr>
                <w:rFonts w:ascii="Times New Roman" w:hAnsi="Times New Roman" w:cs="Times New Roman"/>
                <w:sz w:val="24"/>
                <w:szCs w:val="24"/>
                <w:lang w:val="lt-LT"/>
              </w:rPr>
            </w:pPr>
            <w:r w:rsidRPr="008B4DC0">
              <w:rPr>
                <w:rFonts w:ascii="Times New Roman" w:hAnsi="Times New Roman" w:cs="Times New Roman"/>
                <w:sz w:val="24"/>
                <w:szCs w:val="24"/>
                <w:lang w:val="lt-LT"/>
              </w:rPr>
              <w:t>4.</w:t>
            </w:r>
          </w:p>
        </w:tc>
        <w:tc>
          <w:tcPr>
            <w:tcW w:w="3237" w:type="dxa"/>
          </w:tcPr>
          <w:p w:rsidR="008B4DC0" w:rsidRPr="008B4DC0" w:rsidRDefault="008B4DC0" w:rsidP="008B4DC0">
            <w:pPr>
              <w:pStyle w:val="Betarp"/>
              <w:jc w:val="center"/>
              <w:rPr>
                <w:rFonts w:ascii="Times New Roman" w:hAnsi="Times New Roman"/>
                <w:sz w:val="24"/>
                <w:szCs w:val="24"/>
                <w:lang w:val="lt-LT"/>
              </w:rPr>
            </w:pPr>
            <w:r>
              <w:rPr>
                <w:rFonts w:ascii="Times New Roman" w:hAnsi="Times New Roman"/>
                <w:sz w:val="24"/>
                <w:szCs w:val="24"/>
                <w:lang w:val="lt-LT"/>
              </w:rPr>
              <w:t xml:space="preserve">Vilniaus tarptautinis filmų festivalis </w:t>
            </w:r>
            <w:r w:rsidRPr="008B4DC0">
              <w:rPr>
                <w:rFonts w:ascii="Times New Roman" w:hAnsi="Times New Roman"/>
                <w:sz w:val="24"/>
                <w:szCs w:val="24"/>
                <w:lang w:val="lt-LT"/>
              </w:rPr>
              <w:t>„Kino pavasaris 201</w:t>
            </w:r>
            <w:r>
              <w:rPr>
                <w:rFonts w:ascii="Times New Roman" w:hAnsi="Times New Roman"/>
                <w:sz w:val="24"/>
                <w:szCs w:val="24"/>
                <w:lang w:val="lt-LT"/>
              </w:rPr>
              <w:t>8</w:t>
            </w:r>
            <w:r w:rsidRPr="008B4DC0">
              <w:rPr>
                <w:rFonts w:ascii="Times New Roman" w:hAnsi="Times New Roman"/>
                <w:sz w:val="24"/>
                <w:szCs w:val="24"/>
                <w:lang w:val="lt-LT"/>
              </w:rPr>
              <w:t>“</w:t>
            </w:r>
          </w:p>
        </w:tc>
        <w:tc>
          <w:tcPr>
            <w:tcW w:w="1890" w:type="dxa"/>
          </w:tcPr>
          <w:p w:rsidR="008B4DC0" w:rsidRPr="00163DAC" w:rsidRDefault="008B4DC0" w:rsidP="008B4DC0">
            <w:pPr>
              <w:pStyle w:val="Betarp"/>
              <w:jc w:val="center"/>
              <w:rPr>
                <w:rFonts w:ascii="Times New Roman" w:hAnsi="Times New Roman" w:cs="Times New Roman"/>
                <w:color w:val="FF0000"/>
                <w:sz w:val="24"/>
                <w:szCs w:val="24"/>
                <w:lang w:val="lt-LT"/>
              </w:rPr>
            </w:pPr>
            <w:r w:rsidRPr="00B24678">
              <w:rPr>
                <w:rFonts w:ascii="Times New Roman" w:hAnsi="Times New Roman" w:cs="Times New Roman"/>
                <w:sz w:val="24"/>
                <w:szCs w:val="24"/>
                <w:lang w:val="lt-LT"/>
              </w:rPr>
              <w:t>201</w:t>
            </w:r>
            <w:r w:rsidR="00B24678" w:rsidRPr="00B24678">
              <w:rPr>
                <w:rFonts w:ascii="Times New Roman" w:hAnsi="Times New Roman" w:cs="Times New Roman"/>
                <w:sz w:val="24"/>
                <w:szCs w:val="24"/>
                <w:lang w:val="lt-LT"/>
              </w:rPr>
              <w:t>8</w:t>
            </w:r>
            <w:r w:rsidRPr="00B24678">
              <w:rPr>
                <w:rFonts w:ascii="Times New Roman" w:hAnsi="Times New Roman" w:cs="Times New Roman"/>
                <w:sz w:val="24"/>
                <w:szCs w:val="24"/>
                <w:lang w:val="lt-LT"/>
              </w:rPr>
              <w:t xml:space="preserve"> m. kovo </w:t>
            </w:r>
            <w:r w:rsidR="00B24678" w:rsidRPr="00B24678">
              <w:rPr>
                <w:rFonts w:ascii="Times New Roman" w:hAnsi="Times New Roman" w:cs="Times New Roman"/>
                <w:sz w:val="24"/>
                <w:szCs w:val="24"/>
                <w:lang w:val="lt-LT"/>
              </w:rPr>
              <w:t>15</w:t>
            </w:r>
            <w:r w:rsidRPr="00B24678">
              <w:rPr>
                <w:rFonts w:ascii="Times New Roman" w:hAnsi="Times New Roman" w:cs="Times New Roman"/>
                <w:sz w:val="24"/>
                <w:szCs w:val="24"/>
                <w:lang w:val="lt-LT"/>
              </w:rPr>
              <w:t xml:space="preserve"> – </w:t>
            </w:r>
            <w:r w:rsidR="00B24678" w:rsidRPr="00B24678">
              <w:rPr>
                <w:rFonts w:ascii="Times New Roman" w:hAnsi="Times New Roman" w:cs="Times New Roman"/>
                <w:sz w:val="24"/>
                <w:szCs w:val="24"/>
                <w:lang w:val="lt-LT"/>
              </w:rPr>
              <w:t>29</w:t>
            </w:r>
            <w:r w:rsidRPr="00B24678">
              <w:rPr>
                <w:rFonts w:ascii="Times New Roman" w:hAnsi="Times New Roman" w:cs="Times New Roman"/>
                <w:sz w:val="24"/>
                <w:szCs w:val="24"/>
                <w:lang w:val="lt-LT"/>
              </w:rPr>
              <w:t xml:space="preserve"> d.</w:t>
            </w:r>
          </w:p>
        </w:tc>
        <w:tc>
          <w:tcPr>
            <w:tcW w:w="3870" w:type="dxa"/>
          </w:tcPr>
          <w:p w:rsidR="008B4DC0" w:rsidRPr="008B4DC0" w:rsidRDefault="008B4DC0" w:rsidP="008B4DC0">
            <w:pPr>
              <w:pStyle w:val="Betarp"/>
              <w:jc w:val="center"/>
              <w:rPr>
                <w:rFonts w:ascii="Times New Roman" w:hAnsi="Times New Roman"/>
                <w:sz w:val="24"/>
                <w:szCs w:val="24"/>
                <w:lang w:val="lt-LT"/>
              </w:rPr>
            </w:pPr>
            <w:r w:rsidRPr="008B4DC0">
              <w:rPr>
                <w:rFonts w:ascii="Times New Roman" w:hAnsi="Times New Roman"/>
                <w:sz w:val="24"/>
                <w:szCs w:val="24"/>
                <w:lang w:val="lt-LT"/>
              </w:rPr>
              <w:t xml:space="preserve"> Didžiausias ir vienas svarbiausių kino festivalių Vilniuje ir Lietuvoje.</w:t>
            </w:r>
          </w:p>
        </w:tc>
      </w:tr>
      <w:tr w:rsidR="008B4DC0" w:rsidRPr="002806E4" w:rsidTr="008B4DC0">
        <w:tc>
          <w:tcPr>
            <w:tcW w:w="662" w:type="dxa"/>
          </w:tcPr>
          <w:p w:rsidR="008B4DC0" w:rsidRPr="008B4DC0" w:rsidRDefault="008B4DC0" w:rsidP="008B4DC0">
            <w:pPr>
              <w:pStyle w:val="Betarp"/>
              <w:jc w:val="center"/>
              <w:rPr>
                <w:rFonts w:ascii="Times New Roman" w:hAnsi="Times New Roman" w:cs="Times New Roman"/>
                <w:sz w:val="24"/>
                <w:szCs w:val="24"/>
                <w:lang w:val="lt-LT"/>
              </w:rPr>
            </w:pPr>
            <w:r w:rsidRPr="008B4DC0">
              <w:rPr>
                <w:rFonts w:ascii="Times New Roman" w:hAnsi="Times New Roman" w:cs="Times New Roman"/>
                <w:sz w:val="24"/>
                <w:szCs w:val="24"/>
                <w:lang w:val="lt-LT"/>
              </w:rPr>
              <w:t xml:space="preserve">5. </w:t>
            </w:r>
          </w:p>
        </w:tc>
        <w:tc>
          <w:tcPr>
            <w:tcW w:w="3237" w:type="dxa"/>
          </w:tcPr>
          <w:p w:rsidR="008B4DC0" w:rsidRPr="008B4DC0" w:rsidRDefault="008B4DC0" w:rsidP="008B4DC0">
            <w:pPr>
              <w:pStyle w:val="Betarp"/>
              <w:jc w:val="center"/>
              <w:rPr>
                <w:rFonts w:ascii="Times New Roman" w:hAnsi="Times New Roman"/>
                <w:sz w:val="24"/>
                <w:szCs w:val="24"/>
                <w:lang w:val="lt-LT"/>
              </w:rPr>
            </w:pPr>
            <w:r w:rsidRPr="008B4DC0">
              <w:rPr>
                <w:rFonts w:ascii="Times New Roman" w:hAnsi="Times New Roman"/>
                <w:sz w:val="24"/>
                <w:szCs w:val="24"/>
                <w:lang w:val="lt-LT"/>
              </w:rPr>
              <w:t>„Kristupo vasaros festivalis 201</w:t>
            </w:r>
            <w:r>
              <w:rPr>
                <w:rFonts w:ascii="Times New Roman" w:hAnsi="Times New Roman"/>
                <w:sz w:val="24"/>
                <w:szCs w:val="24"/>
                <w:lang w:val="lt-LT"/>
              </w:rPr>
              <w:t>8</w:t>
            </w:r>
            <w:r w:rsidRPr="008B4DC0">
              <w:rPr>
                <w:rFonts w:ascii="Times New Roman" w:hAnsi="Times New Roman"/>
                <w:sz w:val="24"/>
                <w:szCs w:val="24"/>
                <w:lang w:val="lt-LT"/>
              </w:rPr>
              <w:t>“</w:t>
            </w:r>
          </w:p>
        </w:tc>
        <w:tc>
          <w:tcPr>
            <w:tcW w:w="1890" w:type="dxa"/>
          </w:tcPr>
          <w:p w:rsidR="008B4DC0" w:rsidRPr="00163DAC" w:rsidRDefault="008B4DC0" w:rsidP="008B4DC0">
            <w:pPr>
              <w:pStyle w:val="Betarp"/>
              <w:jc w:val="center"/>
              <w:rPr>
                <w:rFonts w:ascii="Times New Roman" w:hAnsi="Times New Roman" w:cs="Times New Roman"/>
                <w:color w:val="FF0000"/>
                <w:sz w:val="24"/>
                <w:szCs w:val="24"/>
                <w:lang w:val="lt-LT"/>
              </w:rPr>
            </w:pPr>
            <w:r w:rsidRPr="00B24678">
              <w:rPr>
                <w:rFonts w:ascii="Times New Roman" w:hAnsi="Times New Roman" w:cs="Times New Roman"/>
                <w:sz w:val="24"/>
                <w:szCs w:val="24"/>
                <w:lang w:val="lt-LT"/>
              </w:rPr>
              <w:t>201</w:t>
            </w:r>
            <w:r w:rsidR="00B24678" w:rsidRPr="00B24678">
              <w:rPr>
                <w:rFonts w:ascii="Times New Roman" w:hAnsi="Times New Roman" w:cs="Times New Roman"/>
                <w:sz w:val="24"/>
                <w:szCs w:val="24"/>
                <w:lang w:val="lt-LT"/>
              </w:rPr>
              <w:t>8</w:t>
            </w:r>
            <w:r w:rsidRPr="00B24678">
              <w:rPr>
                <w:rFonts w:ascii="Times New Roman" w:hAnsi="Times New Roman" w:cs="Times New Roman"/>
                <w:sz w:val="24"/>
                <w:szCs w:val="24"/>
                <w:lang w:val="lt-LT"/>
              </w:rPr>
              <w:t xml:space="preserve"> m. liepos 1 – rug</w:t>
            </w:r>
            <w:r w:rsidR="00B24678" w:rsidRPr="00B24678">
              <w:rPr>
                <w:rFonts w:ascii="Times New Roman" w:hAnsi="Times New Roman" w:cs="Times New Roman"/>
                <w:sz w:val="24"/>
                <w:szCs w:val="24"/>
                <w:lang w:val="lt-LT"/>
              </w:rPr>
              <w:t>pjūčio 30</w:t>
            </w:r>
            <w:r w:rsidRPr="00B24678">
              <w:rPr>
                <w:rFonts w:ascii="Times New Roman" w:hAnsi="Times New Roman" w:cs="Times New Roman"/>
                <w:sz w:val="24"/>
                <w:szCs w:val="24"/>
                <w:lang w:val="lt-LT"/>
              </w:rPr>
              <w:t xml:space="preserve"> d.</w:t>
            </w:r>
          </w:p>
        </w:tc>
        <w:tc>
          <w:tcPr>
            <w:tcW w:w="3870" w:type="dxa"/>
          </w:tcPr>
          <w:p w:rsidR="008B4DC0" w:rsidRPr="008B4DC0" w:rsidRDefault="008B4DC0" w:rsidP="008B4DC0">
            <w:pPr>
              <w:pStyle w:val="Betarp"/>
              <w:jc w:val="center"/>
              <w:rPr>
                <w:rFonts w:ascii="Times New Roman" w:hAnsi="Times New Roman"/>
                <w:sz w:val="24"/>
                <w:szCs w:val="24"/>
                <w:lang w:val="lt-LT"/>
              </w:rPr>
            </w:pPr>
            <w:r w:rsidRPr="008B4DC0">
              <w:rPr>
                <w:rFonts w:ascii="Times New Roman" w:hAnsi="Times New Roman"/>
                <w:sz w:val="24"/>
                <w:szCs w:val="24"/>
                <w:lang w:val="lt-LT"/>
              </w:rPr>
              <w:t xml:space="preserve">Didžiausias vasaros festivalis Vilniuje. </w:t>
            </w:r>
          </w:p>
        </w:tc>
      </w:tr>
      <w:tr w:rsidR="008B4DC0" w:rsidRPr="002806E4" w:rsidTr="008B4DC0">
        <w:tc>
          <w:tcPr>
            <w:tcW w:w="662" w:type="dxa"/>
          </w:tcPr>
          <w:p w:rsidR="008B4DC0" w:rsidRPr="008B4DC0" w:rsidRDefault="008B4DC0" w:rsidP="008B4DC0">
            <w:pPr>
              <w:pStyle w:val="Betarp"/>
              <w:jc w:val="center"/>
              <w:rPr>
                <w:rFonts w:ascii="Times New Roman" w:hAnsi="Times New Roman" w:cs="Times New Roman"/>
                <w:sz w:val="24"/>
                <w:szCs w:val="24"/>
                <w:lang w:val="lt-LT"/>
              </w:rPr>
            </w:pPr>
            <w:r w:rsidRPr="008B4DC0">
              <w:rPr>
                <w:rFonts w:ascii="Times New Roman" w:hAnsi="Times New Roman" w:cs="Times New Roman"/>
                <w:sz w:val="24"/>
                <w:szCs w:val="24"/>
                <w:lang w:val="lt-LT"/>
              </w:rPr>
              <w:t xml:space="preserve">6. </w:t>
            </w:r>
          </w:p>
        </w:tc>
        <w:tc>
          <w:tcPr>
            <w:tcW w:w="3237" w:type="dxa"/>
          </w:tcPr>
          <w:p w:rsidR="008B4DC0" w:rsidRPr="008B4DC0" w:rsidRDefault="008B4DC0" w:rsidP="008B4DC0">
            <w:pPr>
              <w:pStyle w:val="Betarp"/>
              <w:jc w:val="center"/>
              <w:rPr>
                <w:rFonts w:ascii="Times New Roman" w:hAnsi="Times New Roman" w:cs="Times New Roman"/>
                <w:sz w:val="24"/>
                <w:szCs w:val="24"/>
                <w:lang w:val="lt-LT"/>
              </w:rPr>
            </w:pPr>
            <w:r>
              <w:rPr>
                <w:rFonts w:ascii="Times New Roman" w:hAnsi="Times New Roman"/>
                <w:sz w:val="24"/>
                <w:szCs w:val="24"/>
                <w:lang w:val="lt-LT"/>
              </w:rPr>
              <w:t xml:space="preserve">Tarptautinis festivalis </w:t>
            </w:r>
            <w:r w:rsidRPr="008B4DC0">
              <w:rPr>
                <w:rFonts w:ascii="Times New Roman" w:hAnsi="Times New Roman"/>
                <w:sz w:val="24"/>
                <w:szCs w:val="24"/>
                <w:lang w:val="lt-LT"/>
              </w:rPr>
              <w:t>„Naujasis Baltijos šokis 201</w:t>
            </w:r>
            <w:r>
              <w:rPr>
                <w:rFonts w:ascii="Times New Roman" w:hAnsi="Times New Roman"/>
                <w:sz w:val="24"/>
                <w:szCs w:val="24"/>
                <w:lang w:val="lt-LT"/>
              </w:rPr>
              <w:t>8</w:t>
            </w:r>
            <w:r w:rsidRPr="008B4DC0">
              <w:rPr>
                <w:rFonts w:ascii="Times New Roman" w:hAnsi="Times New Roman"/>
                <w:sz w:val="24"/>
                <w:szCs w:val="24"/>
                <w:lang w:val="lt-LT"/>
              </w:rPr>
              <w:t>“</w:t>
            </w:r>
          </w:p>
        </w:tc>
        <w:tc>
          <w:tcPr>
            <w:tcW w:w="1890" w:type="dxa"/>
          </w:tcPr>
          <w:p w:rsidR="008B4DC0" w:rsidRPr="00163DAC" w:rsidRDefault="008B4DC0" w:rsidP="008B4DC0">
            <w:pPr>
              <w:pStyle w:val="Betarp"/>
              <w:jc w:val="center"/>
              <w:rPr>
                <w:rFonts w:ascii="Times New Roman" w:hAnsi="Times New Roman" w:cs="Times New Roman"/>
                <w:color w:val="FF0000"/>
                <w:sz w:val="24"/>
                <w:szCs w:val="24"/>
                <w:lang w:val="lt-LT"/>
              </w:rPr>
            </w:pPr>
            <w:r w:rsidRPr="00B24678">
              <w:rPr>
                <w:rFonts w:ascii="Times New Roman" w:hAnsi="Times New Roman" w:cs="Times New Roman"/>
                <w:sz w:val="24"/>
                <w:szCs w:val="24"/>
                <w:lang w:val="lt-LT"/>
              </w:rPr>
              <w:t>201</w:t>
            </w:r>
            <w:r w:rsidR="00B24678" w:rsidRPr="00B24678">
              <w:rPr>
                <w:rFonts w:ascii="Times New Roman" w:hAnsi="Times New Roman" w:cs="Times New Roman"/>
                <w:sz w:val="24"/>
                <w:szCs w:val="24"/>
                <w:lang w:val="lt-LT"/>
              </w:rPr>
              <w:t>8</w:t>
            </w:r>
            <w:r w:rsidRPr="00B24678">
              <w:rPr>
                <w:rFonts w:ascii="Times New Roman" w:hAnsi="Times New Roman" w:cs="Times New Roman"/>
                <w:sz w:val="24"/>
                <w:szCs w:val="24"/>
                <w:lang w:val="lt-LT"/>
              </w:rPr>
              <w:t xml:space="preserve"> m. gegužės </w:t>
            </w:r>
            <w:r w:rsidR="00B24678" w:rsidRPr="00B24678">
              <w:rPr>
                <w:rFonts w:ascii="Times New Roman" w:hAnsi="Times New Roman" w:cs="Times New Roman"/>
                <w:sz w:val="24"/>
                <w:szCs w:val="24"/>
                <w:lang w:val="lt-LT"/>
              </w:rPr>
              <w:t>4-13</w:t>
            </w:r>
            <w:r w:rsidRPr="00B24678">
              <w:rPr>
                <w:rFonts w:ascii="Times New Roman" w:hAnsi="Times New Roman" w:cs="Times New Roman"/>
                <w:sz w:val="24"/>
                <w:szCs w:val="24"/>
                <w:lang w:val="lt-LT"/>
              </w:rPr>
              <w:t xml:space="preserve"> d. </w:t>
            </w:r>
          </w:p>
        </w:tc>
        <w:tc>
          <w:tcPr>
            <w:tcW w:w="3870" w:type="dxa"/>
          </w:tcPr>
          <w:p w:rsidR="008B4DC0" w:rsidRPr="008B4DC0" w:rsidRDefault="008B4DC0" w:rsidP="008B4DC0">
            <w:pPr>
              <w:pStyle w:val="Betarp"/>
              <w:jc w:val="center"/>
              <w:rPr>
                <w:rFonts w:ascii="Times New Roman" w:hAnsi="Times New Roman" w:cs="Times New Roman"/>
                <w:sz w:val="24"/>
                <w:szCs w:val="24"/>
                <w:lang w:val="lt-LT"/>
              </w:rPr>
            </w:pPr>
            <w:r w:rsidRPr="008B4DC0">
              <w:rPr>
                <w:rFonts w:ascii="Times New Roman" w:hAnsi="Times New Roman"/>
                <w:sz w:val="24"/>
                <w:szCs w:val="24"/>
                <w:lang w:val="lt-LT"/>
              </w:rPr>
              <w:t>Pagrindinis ir didžiausias šiuolaikinio šokio festivalis Vilniuje ir Lietuvoje.</w:t>
            </w:r>
          </w:p>
        </w:tc>
      </w:tr>
      <w:tr w:rsidR="008B4DC0" w:rsidRPr="002806E4" w:rsidTr="008B4DC0">
        <w:tc>
          <w:tcPr>
            <w:tcW w:w="662" w:type="dxa"/>
          </w:tcPr>
          <w:p w:rsidR="008B4DC0" w:rsidRPr="008B4DC0" w:rsidRDefault="008B4DC0" w:rsidP="008B4DC0">
            <w:pPr>
              <w:pStyle w:val="Betarp"/>
              <w:jc w:val="center"/>
              <w:rPr>
                <w:rFonts w:ascii="Times New Roman" w:hAnsi="Times New Roman" w:cs="Times New Roman"/>
                <w:sz w:val="24"/>
                <w:szCs w:val="24"/>
                <w:lang w:val="lt-LT"/>
              </w:rPr>
            </w:pPr>
            <w:r w:rsidRPr="008B4DC0">
              <w:rPr>
                <w:rFonts w:ascii="Times New Roman" w:hAnsi="Times New Roman" w:cs="Times New Roman"/>
                <w:sz w:val="24"/>
                <w:szCs w:val="24"/>
                <w:lang w:val="lt-LT"/>
              </w:rPr>
              <w:t xml:space="preserve">7. </w:t>
            </w:r>
          </w:p>
        </w:tc>
        <w:tc>
          <w:tcPr>
            <w:tcW w:w="3237" w:type="dxa"/>
          </w:tcPr>
          <w:p w:rsidR="008B4DC0" w:rsidRPr="008B4DC0" w:rsidRDefault="008B4DC0" w:rsidP="008B4DC0">
            <w:pPr>
              <w:pStyle w:val="Betarp"/>
              <w:jc w:val="center"/>
              <w:rPr>
                <w:rFonts w:ascii="Times New Roman" w:hAnsi="Times New Roman" w:cs="Times New Roman"/>
                <w:sz w:val="24"/>
                <w:szCs w:val="24"/>
                <w:lang w:val="lt-LT"/>
              </w:rPr>
            </w:pPr>
            <w:r>
              <w:rPr>
                <w:rFonts w:ascii="Times New Roman" w:hAnsi="Times New Roman"/>
                <w:sz w:val="24"/>
                <w:szCs w:val="24"/>
                <w:lang w:val="lt-LT"/>
              </w:rPr>
              <w:t xml:space="preserve">Tarptautinis festivalis </w:t>
            </w:r>
            <w:r w:rsidRPr="008B4DC0">
              <w:rPr>
                <w:rFonts w:ascii="Times New Roman" w:hAnsi="Times New Roman"/>
                <w:sz w:val="24"/>
                <w:szCs w:val="24"/>
                <w:lang w:val="lt-LT"/>
              </w:rPr>
              <w:t>„Vilnius Mama Jazz 201</w:t>
            </w:r>
            <w:r>
              <w:rPr>
                <w:rFonts w:ascii="Times New Roman" w:hAnsi="Times New Roman"/>
                <w:sz w:val="24"/>
                <w:szCs w:val="24"/>
                <w:lang w:val="lt-LT"/>
              </w:rPr>
              <w:t>8</w:t>
            </w:r>
            <w:r w:rsidRPr="008B4DC0">
              <w:rPr>
                <w:rFonts w:ascii="Times New Roman" w:hAnsi="Times New Roman"/>
                <w:sz w:val="24"/>
                <w:szCs w:val="24"/>
                <w:lang w:val="lt-LT"/>
              </w:rPr>
              <w:t>“</w:t>
            </w:r>
          </w:p>
        </w:tc>
        <w:tc>
          <w:tcPr>
            <w:tcW w:w="1890" w:type="dxa"/>
          </w:tcPr>
          <w:p w:rsidR="008B4DC0" w:rsidRPr="00B24678" w:rsidRDefault="008B4DC0" w:rsidP="008B4DC0">
            <w:pPr>
              <w:pStyle w:val="Betarp"/>
              <w:ind w:right="-108"/>
              <w:jc w:val="center"/>
              <w:rPr>
                <w:rFonts w:ascii="Times New Roman" w:hAnsi="Times New Roman" w:cs="Times New Roman"/>
                <w:sz w:val="24"/>
                <w:szCs w:val="24"/>
                <w:lang w:val="lt-LT"/>
              </w:rPr>
            </w:pPr>
            <w:r w:rsidRPr="00B24678">
              <w:rPr>
                <w:rFonts w:ascii="Times New Roman" w:hAnsi="Times New Roman" w:cs="Times New Roman"/>
                <w:sz w:val="24"/>
                <w:szCs w:val="24"/>
                <w:lang w:val="lt-LT"/>
              </w:rPr>
              <w:t>201</w:t>
            </w:r>
            <w:r w:rsidR="00B24678" w:rsidRPr="00B24678">
              <w:rPr>
                <w:rFonts w:ascii="Times New Roman" w:hAnsi="Times New Roman" w:cs="Times New Roman"/>
                <w:sz w:val="24"/>
                <w:szCs w:val="24"/>
                <w:lang w:val="lt-LT"/>
              </w:rPr>
              <w:t>8</w:t>
            </w:r>
            <w:r w:rsidRPr="00B24678">
              <w:rPr>
                <w:rFonts w:ascii="Times New Roman" w:hAnsi="Times New Roman" w:cs="Times New Roman"/>
                <w:sz w:val="24"/>
                <w:szCs w:val="24"/>
                <w:lang w:val="lt-LT"/>
              </w:rPr>
              <w:t xml:space="preserve"> m. lapkričio 15–1</w:t>
            </w:r>
            <w:r w:rsidR="00B24678" w:rsidRPr="00B24678">
              <w:rPr>
                <w:rFonts w:ascii="Times New Roman" w:hAnsi="Times New Roman" w:cs="Times New Roman"/>
                <w:sz w:val="24"/>
                <w:szCs w:val="24"/>
                <w:lang w:val="lt-LT"/>
              </w:rPr>
              <w:t>8</w:t>
            </w:r>
            <w:r w:rsidRPr="00B24678">
              <w:rPr>
                <w:rFonts w:ascii="Times New Roman" w:hAnsi="Times New Roman" w:cs="Times New Roman"/>
                <w:sz w:val="24"/>
                <w:szCs w:val="24"/>
                <w:lang w:val="lt-LT"/>
              </w:rPr>
              <w:t xml:space="preserve"> d.</w:t>
            </w:r>
          </w:p>
        </w:tc>
        <w:tc>
          <w:tcPr>
            <w:tcW w:w="3870" w:type="dxa"/>
          </w:tcPr>
          <w:p w:rsidR="008B4DC0" w:rsidRPr="008B4DC0" w:rsidRDefault="008B4DC0" w:rsidP="008B4DC0">
            <w:pPr>
              <w:pStyle w:val="Betarp"/>
              <w:jc w:val="center"/>
              <w:rPr>
                <w:rFonts w:ascii="Times New Roman" w:hAnsi="Times New Roman" w:cs="Times New Roman"/>
                <w:sz w:val="24"/>
                <w:szCs w:val="24"/>
                <w:lang w:val="lt-LT"/>
              </w:rPr>
            </w:pPr>
            <w:r w:rsidRPr="008B4DC0">
              <w:rPr>
                <w:rFonts w:ascii="Times New Roman" w:hAnsi="Times New Roman"/>
                <w:sz w:val="24"/>
                <w:szCs w:val="24"/>
                <w:lang w:val="lt-LT"/>
              </w:rPr>
              <w:t>Vienas svarbiausių džiazo festivalių Vilniuje ir Lietuvoje.</w:t>
            </w:r>
          </w:p>
        </w:tc>
      </w:tr>
      <w:tr w:rsidR="008B4DC0" w:rsidRPr="002806E4" w:rsidTr="008B4DC0">
        <w:tc>
          <w:tcPr>
            <w:tcW w:w="662" w:type="dxa"/>
          </w:tcPr>
          <w:p w:rsidR="008B4DC0" w:rsidRPr="008B4DC0" w:rsidRDefault="008B4DC0" w:rsidP="008B4DC0">
            <w:pPr>
              <w:pStyle w:val="Betarp"/>
              <w:jc w:val="center"/>
              <w:rPr>
                <w:rFonts w:ascii="Times New Roman" w:hAnsi="Times New Roman" w:cs="Times New Roman"/>
                <w:sz w:val="24"/>
                <w:szCs w:val="24"/>
                <w:lang w:val="lt-LT"/>
              </w:rPr>
            </w:pPr>
            <w:r w:rsidRPr="008B4DC0">
              <w:rPr>
                <w:rFonts w:ascii="Times New Roman" w:hAnsi="Times New Roman" w:cs="Times New Roman"/>
                <w:sz w:val="24"/>
                <w:szCs w:val="24"/>
                <w:lang w:val="lt-LT"/>
              </w:rPr>
              <w:t xml:space="preserve">8. </w:t>
            </w:r>
          </w:p>
        </w:tc>
        <w:tc>
          <w:tcPr>
            <w:tcW w:w="3237" w:type="dxa"/>
          </w:tcPr>
          <w:p w:rsidR="008B4DC0" w:rsidRPr="008B4DC0" w:rsidRDefault="008B4DC0" w:rsidP="008B4DC0">
            <w:pPr>
              <w:pStyle w:val="Betarp"/>
              <w:jc w:val="center"/>
              <w:rPr>
                <w:rFonts w:ascii="Times New Roman" w:hAnsi="Times New Roman"/>
                <w:sz w:val="24"/>
                <w:szCs w:val="24"/>
                <w:lang w:val="lt-LT"/>
              </w:rPr>
            </w:pPr>
            <w:r>
              <w:rPr>
                <w:rFonts w:ascii="Times New Roman" w:hAnsi="Times New Roman"/>
                <w:sz w:val="24"/>
                <w:szCs w:val="24"/>
                <w:lang w:val="lt-LT"/>
              </w:rPr>
              <w:t xml:space="preserve">Tarptautinis festivalis </w:t>
            </w:r>
            <w:r w:rsidRPr="008B4DC0">
              <w:rPr>
                <w:rFonts w:ascii="Times New Roman" w:hAnsi="Times New Roman"/>
                <w:sz w:val="24"/>
                <w:szCs w:val="24"/>
                <w:lang w:val="lt-LT"/>
              </w:rPr>
              <w:t>„Vilnius Jazz 201</w:t>
            </w:r>
            <w:r>
              <w:rPr>
                <w:rFonts w:ascii="Times New Roman" w:hAnsi="Times New Roman"/>
                <w:sz w:val="24"/>
                <w:szCs w:val="24"/>
                <w:lang w:val="lt-LT"/>
              </w:rPr>
              <w:t>8</w:t>
            </w:r>
            <w:r w:rsidRPr="008B4DC0">
              <w:rPr>
                <w:rFonts w:ascii="Times New Roman" w:hAnsi="Times New Roman"/>
                <w:sz w:val="24"/>
                <w:szCs w:val="24"/>
                <w:lang w:val="lt-LT"/>
              </w:rPr>
              <w:t>“</w:t>
            </w:r>
          </w:p>
        </w:tc>
        <w:tc>
          <w:tcPr>
            <w:tcW w:w="1890" w:type="dxa"/>
          </w:tcPr>
          <w:p w:rsidR="008B4DC0" w:rsidRPr="00163DAC" w:rsidRDefault="008B4DC0" w:rsidP="008B4DC0">
            <w:pPr>
              <w:pStyle w:val="Betarp"/>
              <w:jc w:val="center"/>
              <w:rPr>
                <w:rFonts w:ascii="Times New Roman" w:hAnsi="Times New Roman" w:cs="Times New Roman"/>
                <w:color w:val="FF0000"/>
                <w:sz w:val="24"/>
                <w:szCs w:val="24"/>
                <w:lang w:val="lt-LT"/>
              </w:rPr>
            </w:pPr>
            <w:r w:rsidRPr="00B24678">
              <w:rPr>
                <w:rFonts w:ascii="Times New Roman" w:hAnsi="Times New Roman" w:cs="Times New Roman"/>
                <w:sz w:val="24"/>
                <w:szCs w:val="24"/>
                <w:lang w:val="lt-LT"/>
              </w:rPr>
              <w:t>201</w:t>
            </w:r>
            <w:r w:rsidR="00B24678" w:rsidRPr="00B24678">
              <w:rPr>
                <w:rFonts w:ascii="Times New Roman" w:hAnsi="Times New Roman" w:cs="Times New Roman"/>
                <w:sz w:val="24"/>
                <w:szCs w:val="24"/>
                <w:lang w:val="lt-LT"/>
              </w:rPr>
              <w:t>8</w:t>
            </w:r>
            <w:r w:rsidRPr="00B24678">
              <w:rPr>
                <w:rFonts w:ascii="Times New Roman" w:hAnsi="Times New Roman" w:cs="Times New Roman"/>
                <w:sz w:val="24"/>
                <w:szCs w:val="24"/>
                <w:lang w:val="lt-LT"/>
              </w:rPr>
              <w:t xml:space="preserve"> m. spalio </w:t>
            </w:r>
            <w:r w:rsidR="00B24678" w:rsidRPr="00B24678">
              <w:rPr>
                <w:rFonts w:ascii="Times New Roman" w:hAnsi="Times New Roman" w:cs="Times New Roman"/>
                <w:sz w:val="24"/>
                <w:szCs w:val="24"/>
                <w:lang w:val="lt-LT"/>
              </w:rPr>
              <w:t>11-14</w:t>
            </w:r>
            <w:r w:rsidRPr="00B24678">
              <w:rPr>
                <w:rFonts w:ascii="Times New Roman" w:hAnsi="Times New Roman" w:cs="Times New Roman"/>
                <w:sz w:val="24"/>
                <w:szCs w:val="24"/>
                <w:lang w:val="lt-LT"/>
              </w:rPr>
              <w:t xml:space="preserve"> d.</w:t>
            </w:r>
          </w:p>
        </w:tc>
        <w:tc>
          <w:tcPr>
            <w:tcW w:w="3870" w:type="dxa"/>
          </w:tcPr>
          <w:p w:rsidR="008B4DC0" w:rsidRPr="008B4DC0" w:rsidRDefault="008B4DC0" w:rsidP="008B4DC0">
            <w:pPr>
              <w:pStyle w:val="Betarp"/>
              <w:jc w:val="center"/>
              <w:rPr>
                <w:rFonts w:ascii="Times New Roman" w:hAnsi="Times New Roman"/>
                <w:sz w:val="24"/>
                <w:szCs w:val="24"/>
                <w:lang w:val="lt-LT"/>
              </w:rPr>
            </w:pPr>
            <w:r w:rsidRPr="008B4DC0">
              <w:rPr>
                <w:rFonts w:ascii="Times New Roman" w:hAnsi="Times New Roman"/>
                <w:sz w:val="24"/>
                <w:szCs w:val="24"/>
                <w:lang w:val="lt-LT"/>
              </w:rPr>
              <w:t>Vienas svarbiausių džiazo festivalių Vilniuje ir Lietuvoje.</w:t>
            </w:r>
          </w:p>
        </w:tc>
      </w:tr>
      <w:tr w:rsidR="008B4DC0" w:rsidRPr="002806E4" w:rsidTr="008B4DC0">
        <w:tc>
          <w:tcPr>
            <w:tcW w:w="662" w:type="dxa"/>
          </w:tcPr>
          <w:p w:rsidR="008B4DC0" w:rsidRPr="008B4DC0" w:rsidRDefault="008B4DC0" w:rsidP="008B4DC0">
            <w:pPr>
              <w:pStyle w:val="Betarp"/>
              <w:jc w:val="center"/>
              <w:rPr>
                <w:rFonts w:ascii="Times New Roman" w:hAnsi="Times New Roman" w:cs="Times New Roman"/>
                <w:sz w:val="24"/>
                <w:szCs w:val="24"/>
                <w:lang w:val="lt-LT"/>
              </w:rPr>
            </w:pPr>
            <w:r w:rsidRPr="008B4DC0">
              <w:rPr>
                <w:rFonts w:ascii="Times New Roman" w:hAnsi="Times New Roman" w:cs="Times New Roman"/>
                <w:sz w:val="24"/>
                <w:szCs w:val="24"/>
                <w:lang w:val="lt-LT"/>
              </w:rPr>
              <w:t>9.</w:t>
            </w:r>
          </w:p>
        </w:tc>
        <w:tc>
          <w:tcPr>
            <w:tcW w:w="3237" w:type="dxa"/>
          </w:tcPr>
          <w:p w:rsidR="008B4DC0" w:rsidRPr="008B4DC0" w:rsidRDefault="008B4DC0" w:rsidP="008B4DC0">
            <w:pPr>
              <w:pStyle w:val="Betarp"/>
              <w:jc w:val="center"/>
              <w:rPr>
                <w:rFonts w:ascii="Times New Roman" w:hAnsi="Times New Roman"/>
                <w:sz w:val="24"/>
                <w:szCs w:val="24"/>
                <w:lang w:val="lt-LT"/>
              </w:rPr>
            </w:pPr>
            <w:r>
              <w:rPr>
                <w:rFonts w:ascii="Times New Roman" w:hAnsi="Times New Roman"/>
                <w:sz w:val="24"/>
                <w:szCs w:val="24"/>
                <w:lang w:val="lt-LT"/>
              </w:rPr>
              <w:t xml:space="preserve">Tarptautinis festivalis </w:t>
            </w:r>
            <w:r w:rsidRPr="008B4DC0">
              <w:rPr>
                <w:rFonts w:ascii="Times New Roman" w:hAnsi="Times New Roman"/>
                <w:sz w:val="24"/>
                <w:szCs w:val="24"/>
                <w:lang w:val="lt-LT"/>
              </w:rPr>
              <w:t>„Banchetto Musicale 201</w:t>
            </w:r>
            <w:r>
              <w:rPr>
                <w:rFonts w:ascii="Times New Roman" w:hAnsi="Times New Roman"/>
                <w:sz w:val="24"/>
                <w:szCs w:val="24"/>
                <w:lang w:val="lt-LT"/>
              </w:rPr>
              <w:t>8</w:t>
            </w:r>
            <w:r w:rsidRPr="008B4DC0">
              <w:rPr>
                <w:rFonts w:ascii="Times New Roman" w:hAnsi="Times New Roman"/>
                <w:sz w:val="24"/>
                <w:szCs w:val="24"/>
                <w:lang w:val="lt-LT"/>
              </w:rPr>
              <w:t>“</w:t>
            </w:r>
          </w:p>
        </w:tc>
        <w:tc>
          <w:tcPr>
            <w:tcW w:w="1890" w:type="dxa"/>
          </w:tcPr>
          <w:p w:rsidR="008B4DC0" w:rsidRPr="00163DAC" w:rsidRDefault="008B4DC0" w:rsidP="008B4DC0">
            <w:pPr>
              <w:pStyle w:val="Betarp"/>
              <w:jc w:val="center"/>
              <w:rPr>
                <w:rFonts w:ascii="Times New Roman" w:hAnsi="Times New Roman" w:cs="Times New Roman"/>
                <w:color w:val="FF0000"/>
                <w:sz w:val="24"/>
                <w:szCs w:val="24"/>
                <w:lang w:val="lt-LT"/>
              </w:rPr>
            </w:pPr>
            <w:r w:rsidRPr="00B24678">
              <w:rPr>
                <w:rFonts w:ascii="Times New Roman" w:hAnsi="Times New Roman" w:cs="Times New Roman"/>
                <w:sz w:val="24"/>
                <w:szCs w:val="24"/>
                <w:lang w:val="lt-LT"/>
              </w:rPr>
              <w:t>201</w:t>
            </w:r>
            <w:r w:rsidR="00B24678" w:rsidRPr="00B24678">
              <w:rPr>
                <w:rFonts w:ascii="Times New Roman" w:hAnsi="Times New Roman" w:cs="Times New Roman"/>
                <w:sz w:val="24"/>
                <w:szCs w:val="24"/>
                <w:lang w:val="lt-LT"/>
              </w:rPr>
              <w:t>8</w:t>
            </w:r>
            <w:r w:rsidRPr="00B24678">
              <w:rPr>
                <w:rFonts w:ascii="Times New Roman" w:hAnsi="Times New Roman" w:cs="Times New Roman"/>
                <w:sz w:val="24"/>
                <w:szCs w:val="24"/>
                <w:lang w:val="lt-LT"/>
              </w:rPr>
              <w:t xml:space="preserve"> m. rugsėjo </w:t>
            </w:r>
            <w:r w:rsidR="00B24678" w:rsidRPr="00B24678">
              <w:rPr>
                <w:rFonts w:ascii="Times New Roman" w:hAnsi="Times New Roman" w:cs="Times New Roman"/>
                <w:sz w:val="24"/>
                <w:szCs w:val="24"/>
                <w:lang w:val="lt-LT"/>
              </w:rPr>
              <w:t>8-27</w:t>
            </w:r>
            <w:r w:rsidRPr="00B24678">
              <w:rPr>
                <w:rFonts w:ascii="Times New Roman" w:hAnsi="Times New Roman" w:cs="Times New Roman"/>
                <w:sz w:val="24"/>
                <w:szCs w:val="24"/>
                <w:lang w:val="lt-LT"/>
              </w:rPr>
              <w:t xml:space="preserve"> d. </w:t>
            </w:r>
          </w:p>
        </w:tc>
        <w:tc>
          <w:tcPr>
            <w:tcW w:w="3870" w:type="dxa"/>
          </w:tcPr>
          <w:p w:rsidR="008B4DC0" w:rsidRPr="008B4DC0" w:rsidRDefault="008B4DC0" w:rsidP="008B4DC0">
            <w:pPr>
              <w:pStyle w:val="Betarp"/>
              <w:jc w:val="center"/>
              <w:rPr>
                <w:rFonts w:ascii="Times New Roman" w:hAnsi="Times New Roman"/>
                <w:sz w:val="24"/>
                <w:szCs w:val="24"/>
                <w:lang w:val="lt-LT"/>
              </w:rPr>
            </w:pPr>
            <w:r w:rsidRPr="008B4DC0">
              <w:rPr>
                <w:rFonts w:ascii="Times New Roman" w:hAnsi="Times New Roman"/>
                <w:sz w:val="24"/>
                <w:szCs w:val="24"/>
                <w:lang w:val="lt-LT"/>
              </w:rPr>
              <w:t xml:space="preserve">Pagrindinis ir svarbiausias senosios muzikos festivalis Vilniuje ir Lietuvoje. </w:t>
            </w:r>
          </w:p>
        </w:tc>
      </w:tr>
      <w:tr w:rsidR="00163DAC" w:rsidRPr="002806E4" w:rsidTr="008B4DC0">
        <w:tc>
          <w:tcPr>
            <w:tcW w:w="662" w:type="dxa"/>
          </w:tcPr>
          <w:p w:rsidR="00163DAC" w:rsidRPr="008B4DC0" w:rsidRDefault="00163DAC" w:rsidP="00163DAC">
            <w:pPr>
              <w:pStyle w:val="Betarp"/>
              <w:jc w:val="center"/>
              <w:rPr>
                <w:rFonts w:ascii="Times New Roman" w:hAnsi="Times New Roman" w:cs="Times New Roman"/>
                <w:sz w:val="24"/>
                <w:szCs w:val="24"/>
                <w:lang w:val="lt-LT"/>
              </w:rPr>
            </w:pPr>
            <w:r w:rsidRPr="008B4DC0">
              <w:rPr>
                <w:rFonts w:ascii="Times New Roman" w:hAnsi="Times New Roman" w:cs="Times New Roman"/>
                <w:sz w:val="24"/>
                <w:szCs w:val="24"/>
                <w:lang w:val="lt-LT"/>
              </w:rPr>
              <w:t xml:space="preserve">10. </w:t>
            </w:r>
          </w:p>
        </w:tc>
        <w:tc>
          <w:tcPr>
            <w:tcW w:w="3237" w:type="dxa"/>
          </w:tcPr>
          <w:p w:rsidR="00163DAC" w:rsidRPr="008B4DC0" w:rsidRDefault="00163DAC" w:rsidP="00163DAC">
            <w:pPr>
              <w:pStyle w:val="Betarp"/>
              <w:jc w:val="center"/>
              <w:rPr>
                <w:rFonts w:ascii="Times New Roman" w:hAnsi="Times New Roman"/>
                <w:sz w:val="24"/>
                <w:szCs w:val="24"/>
                <w:lang w:val="lt-LT"/>
              </w:rPr>
            </w:pPr>
            <w:r w:rsidRPr="008B4DC0">
              <w:rPr>
                <w:rFonts w:ascii="Times New Roman" w:hAnsi="Times New Roman"/>
                <w:sz w:val="24"/>
                <w:szCs w:val="24"/>
                <w:lang w:val="lt-LT"/>
              </w:rPr>
              <w:t>„Sostinės dienos 201</w:t>
            </w:r>
            <w:r>
              <w:rPr>
                <w:rFonts w:ascii="Times New Roman" w:hAnsi="Times New Roman"/>
                <w:sz w:val="24"/>
                <w:szCs w:val="24"/>
                <w:lang w:val="lt-LT"/>
              </w:rPr>
              <w:t>8</w:t>
            </w:r>
            <w:r w:rsidRPr="008B4DC0">
              <w:rPr>
                <w:rFonts w:ascii="Times New Roman" w:hAnsi="Times New Roman"/>
                <w:sz w:val="24"/>
                <w:szCs w:val="24"/>
                <w:lang w:val="lt-LT"/>
              </w:rPr>
              <w:t>“</w:t>
            </w:r>
          </w:p>
        </w:tc>
        <w:tc>
          <w:tcPr>
            <w:tcW w:w="1890" w:type="dxa"/>
          </w:tcPr>
          <w:p w:rsidR="00163DAC" w:rsidRPr="00163DAC" w:rsidRDefault="00163DAC" w:rsidP="00163DAC">
            <w:pPr>
              <w:pStyle w:val="Betarp"/>
              <w:jc w:val="center"/>
              <w:rPr>
                <w:rFonts w:ascii="Times New Roman" w:hAnsi="Times New Roman" w:cs="Times New Roman"/>
                <w:color w:val="FF0000"/>
                <w:sz w:val="24"/>
                <w:szCs w:val="24"/>
                <w:lang w:val="lt-LT"/>
              </w:rPr>
            </w:pPr>
            <w:r w:rsidRPr="00B24678">
              <w:rPr>
                <w:rFonts w:ascii="Times New Roman" w:hAnsi="Times New Roman" w:cs="Times New Roman"/>
                <w:sz w:val="24"/>
                <w:szCs w:val="24"/>
                <w:lang w:val="lt-LT"/>
              </w:rPr>
              <w:t>201</w:t>
            </w:r>
            <w:r w:rsidR="00B24678" w:rsidRPr="00B24678">
              <w:rPr>
                <w:rFonts w:ascii="Times New Roman" w:hAnsi="Times New Roman" w:cs="Times New Roman"/>
                <w:sz w:val="24"/>
                <w:szCs w:val="24"/>
                <w:lang w:val="lt-LT"/>
              </w:rPr>
              <w:t>8</w:t>
            </w:r>
            <w:r w:rsidRPr="00B24678">
              <w:rPr>
                <w:rFonts w:ascii="Times New Roman" w:hAnsi="Times New Roman" w:cs="Times New Roman"/>
                <w:sz w:val="24"/>
                <w:szCs w:val="24"/>
                <w:lang w:val="lt-LT"/>
              </w:rPr>
              <w:t xml:space="preserve"> m. </w:t>
            </w:r>
            <w:r w:rsidR="00B24678" w:rsidRPr="00B24678">
              <w:rPr>
                <w:rFonts w:ascii="Times New Roman" w:hAnsi="Times New Roman" w:cs="Times New Roman"/>
                <w:sz w:val="24"/>
                <w:szCs w:val="24"/>
                <w:lang w:val="lt-LT"/>
              </w:rPr>
              <w:t>rugpjūčio 31 -</w:t>
            </w:r>
            <w:r w:rsidRPr="00B24678">
              <w:rPr>
                <w:rFonts w:ascii="Times New Roman" w:hAnsi="Times New Roman" w:cs="Times New Roman"/>
                <w:sz w:val="24"/>
                <w:szCs w:val="24"/>
                <w:lang w:val="lt-LT"/>
              </w:rPr>
              <w:t xml:space="preserve">rugsėjo </w:t>
            </w:r>
            <w:r w:rsidR="00B24678" w:rsidRPr="00B24678">
              <w:rPr>
                <w:rFonts w:ascii="Times New Roman" w:hAnsi="Times New Roman" w:cs="Times New Roman"/>
                <w:sz w:val="24"/>
                <w:szCs w:val="24"/>
                <w:lang w:val="lt-LT"/>
              </w:rPr>
              <w:t>2</w:t>
            </w:r>
            <w:r w:rsidRPr="00B24678">
              <w:rPr>
                <w:rFonts w:ascii="Times New Roman" w:hAnsi="Times New Roman" w:cs="Times New Roman"/>
                <w:sz w:val="24"/>
                <w:szCs w:val="24"/>
                <w:lang w:val="lt-LT"/>
              </w:rPr>
              <w:t xml:space="preserve"> d.</w:t>
            </w:r>
          </w:p>
        </w:tc>
        <w:tc>
          <w:tcPr>
            <w:tcW w:w="3870" w:type="dxa"/>
          </w:tcPr>
          <w:p w:rsidR="00163DAC" w:rsidRPr="008B4DC0" w:rsidRDefault="00163DAC" w:rsidP="00163DAC">
            <w:pPr>
              <w:pStyle w:val="Betarp"/>
              <w:jc w:val="center"/>
              <w:rPr>
                <w:rFonts w:ascii="Times New Roman" w:hAnsi="Times New Roman"/>
                <w:sz w:val="24"/>
                <w:szCs w:val="24"/>
                <w:lang w:val="lt-LT"/>
              </w:rPr>
            </w:pPr>
            <w:r w:rsidRPr="008B4DC0">
              <w:rPr>
                <w:rFonts w:ascii="Times New Roman" w:hAnsi="Times New Roman"/>
                <w:sz w:val="24"/>
                <w:szCs w:val="24"/>
                <w:lang w:val="lt-LT"/>
              </w:rPr>
              <w:t xml:space="preserve">Didžiausia Vilniaus miesto šventė. </w:t>
            </w:r>
          </w:p>
        </w:tc>
      </w:tr>
      <w:tr w:rsidR="00163DAC" w:rsidRPr="002806E4" w:rsidTr="008B4DC0">
        <w:tc>
          <w:tcPr>
            <w:tcW w:w="662" w:type="dxa"/>
          </w:tcPr>
          <w:p w:rsidR="00163DAC" w:rsidRPr="008B4DC0" w:rsidRDefault="00163DAC" w:rsidP="00163DAC">
            <w:pPr>
              <w:pStyle w:val="Betarp"/>
              <w:jc w:val="center"/>
              <w:rPr>
                <w:rFonts w:ascii="Times New Roman" w:hAnsi="Times New Roman" w:cs="Times New Roman"/>
                <w:sz w:val="24"/>
                <w:szCs w:val="24"/>
                <w:lang w:val="lt-LT"/>
              </w:rPr>
            </w:pPr>
            <w:r w:rsidRPr="008B4DC0">
              <w:rPr>
                <w:rFonts w:ascii="Times New Roman" w:hAnsi="Times New Roman" w:cs="Times New Roman"/>
                <w:sz w:val="24"/>
                <w:szCs w:val="24"/>
                <w:lang w:val="lt-LT"/>
              </w:rPr>
              <w:t xml:space="preserve">11. </w:t>
            </w:r>
          </w:p>
        </w:tc>
        <w:tc>
          <w:tcPr>
            <w:tcW w:w="3237" w:type="dxa"/>
          </w:tcPr>
          <w:p w:rsidR="00163DAC" w:rsidRPr="008B4DC0" w:rsidRDefault="00163DAC" w:rsidP="00163DAC">
            <w:pPr>
              <w:pStyle w:val="Betarp"/>
              <w:jc w:val="center"/>
              <w:rPr>
                <w:rFonts w:ascii="Times New Roman" w:hAnsi="Times New Roman"/>
                <w:sz w:val="24"/>
                <w:szCs w:val="24"/>
                <w:lang w:val="lt-LT"/>
              </w:rPr>
            </w:pPr>
            <w:r w:rsidRPr="008B4DC0">
              <w:rPr>
                <w:rFonts w:ascii="Times New Roman" w:hAnsi="Times New Roman"/>
                <w:sz w:val="24"/>
                <w:szCs w:val="24"/>
                <w:lang w:val="lt-LT"/>
              </w:rPr>
              <w:t>„Kultūros naktis 201</w:t>
            </w:r>
            <w:r>
              <w:rPr>
                <w:rFonts w:ascii="Times New Roman" w:hAnsi="Times New Roman"/>
                <w:sz w:val="24"/>
                <w:szCs w:val="24"/>
                <w:lang w:val="lt-LT"/>
              </w:rPr>
              <w:t>8</w:t>
            </w:r>
            <w:r w:rsidRPr="008B4DC0">
              <w:rPr>
                <w:rFonts w:ascii="Times New Roman" w:hAnsi="Times New Roman"/>
                <w:sz w:val="24"/>
                <w:szCs w:val="24"/>
                <w:lang w:val="lt-LT"/>
              </w:rPr>
              <w:t>“</w:t>
            </w:r>
          </w:p>
        </w:tc>
        <w:tc>
          <w:tcPr>
            <w:tcW w:w="1890" w:type="dxa"/>
          </w:tcPr>
          <w:p w:rsidR="00163DAC" w:rsidRPr="00163DAC" w:rsidRDefault="00163DAC" w:rsidP="00163DAC">
            <w:pPr>
              <w:pStyle w:val="Betarp"/>
              <w:jc w:val="center"/>
              <w:rPr>
                <w:rFonts w:ascii="Times New Roman" w:hAnsi="Times New Roman" w:cs="Times New Roman"/>
                <w:color w:val="FF0000"/>
                <w:sz w:val="24"/>
                <w:szCs w:val="24"/>
                <w:lang w:val="lt-LT"/>
              </w:rPr>
            </w:pPr>
            <w:r w:rsidRPr="00B24678">
              <w:rPr>
                <w:rFonts w:ascii="Times New Roman" w:hAnsi="Times New Roman" w:cs="Times New Roman"/>
                <w:sz w:val="24"/>
                <w:szCs w:val="24"/>
                <w:lang w:val="lt-LT"/>
              </w:rPr>
              <w:t>201</w:t>
            </w:r>
            <w:r w:rsidR="00B24678" w:rsidRPr="00B24678">
              <w:rPr>
                <w:rFonts w:ascii="Times New Roman" w:hAnsi="Times New Roman" w:cs="Times New Roman"/>
                <w:sz w:val="24"/>
                <w:szCs w:val="24"/>
                <w:lang w:val="lt-LT"/>
              </w:rPr>
              <w:t>8</w:t>
            </w:r>
            <w:r w:rsidRPr="00B24678">
              <w:rPr>
                <w:rFonts w:ascii="Times New Roman" w:hAnsi="Times New Roman" w:cs="Times New Roman"/>
                <w:sz w:val="24"/>
                <w:szCs w:val="24"/>
                <w:lang w:val="lt-LT"/>
              </w:rPr>
              <w:t xml:space="preserve"> m. birželio </w:t>
            </w:r>
            <w:r w:rsidR="00B24678" w:rsidRPr="00B24678">
              <w:rPr>
                <w:rFonts w:ascii="Times New Roman" w:hAnsi="Times New Roman" w:cs="Times New Roman"/>
                <w:sz w:val="24"/>
                <w:szCs w:val="24"/>
                <w:lang w:val="lt-LT"/>
              </w:rPr>
              <w:t>15</w:t>
            </w:r>
            <w:r w:rsidRPr="00B24678">
              <w:rPr>
                <w:rFonts w:ascii="Times New Roman" w:hAnsi="Times New Roman" w:cs="Times New Roman"/>
                <w:sz w:val="24"/>
                <w:szCs w:val="24"/>
                <w:lang w:val="lt-LT"/>
              </w:rPr>
              <w:t xml:space="preserve"> d.</w:t>
            </w:r>
          </w:p>
        </w:tc>
        <w:tc>
          <w:tcPr>
            <w:tcW w:w="3870" w:type="dxa"/>
          </w:tcPr>
          <w:p w:rsidR="00163DAC" w:rsidRPr="008B4DC0" w:rsidRDefault="00163DAC" w:rsidP="00163DAC">
            <w:pPr>
              <w:pStyle w:val="Betarp"/>
              <w:jc w:val="center"/>
              <w:rPr>
                <w:rFonts w:ascii="Times New Roman" w:hAnsi="Times New Roman"/>
                <w:sz w:val="24"/>
                <w:szCs w:val="24"/>
                <w:lang w:val="lt-LT"/>
              </w:rPr>
            </w:pPr>
            <w:r w:rsidRPr="008B4DC0">
              <w:rPr>
                <w:rFonts w:ascii="Times New Roman" w:hAnsi="Times New Roman"/>
                <w:sz w:val="24"/>
                <w:szCs w:val="24"/>
                <w:lang w:val="lt-LT"/>
              </w:rPr>
              <w:t>Didžiausias vienos dienos/nakties kultūros renginys Vilniuje.</w:t>
            </w:r>
          </w:p>
        </w:tc>
      </w:tr>
      <w:tr w:rsidR="00163DAC" w:rsidRPr="002806E4" w:rsidTr="008B4DC0">
        <w:tc>
          <w:tcPr>
            <w:tcW w:w="662" w:type="dxa"/>
          </w:tcPr>
          <w:p w:rsidR="00163DAC" w:rsidRPr="008B4DC0" w:rsidRDefault="00163DAC" w:rsidP="00163DAC">
            <w:pPr>
              <w:pStyle w:val="Betarp"/>
              <w:jc w:val="center"/>
              <w:rPr>
                <w:rFonts w:ascii="Times New Roman" w:hAnsi="Times New Roman" w:cs="Times New Roman"/>
                <w:sz w:val="24"/>
                <w:szCs w:val="24"/>
                <w:lang w:val="lt-LT"/>
              </w:rPr>
            </w:pPr>
            <w:r w:rsidRPr="008B4DC0">
              <w:rPr>
                <w:rFonts w:ascii="Times New Roman" w:hAnsi="Times New Roman" w:cs="Times New Roman"/>
                <w:sz w:val="24"/>
                <w:szCs w:val="24"/>
                <w:lang w:val="lt-LT"/>
              </w:rPr>
              <w:t xml:space="preserve">12. </w:t>
            </w:r>
          </w:p>
        </w:tc>
        <w:tc>
          <w:tcPr>
            <w:tcW w:w="3237" w:type="dxa"/>
          </w:tcPr>
          <w:p w:rsidR="00163DAC" w:rsidRPr="008B4DC0" w:rsidRDefault="00163DAC" w:rsidP="00163DAC">
            <w:pPr>
              <w:pStyle w:val="Betarp"/>
              <w:jc w:val="center"/>
              <w:rPr>
                <w:rFonts w:ascii="Times New Roman" w:hAnsi="Times New Roman"/>
                <w:sz w:val="24"/>
                <w:szCs w:val="24"/>
                <w:lang w:val="lt-LT"/>
              </w:rPr>
            </w:pPr>
            <w:r w:rsidRPr="008B4DC0">
              <w:rPr>
                <w:rFonts w:ascii="Times New Roman" w:hAnsi="Times New Roman"/>
                <w:sz w:val="24"/>
                <w:szCs w:val="24"/>
                <w:lang w:val="lt-LT"/>
              </w:rPr>
              <w:t>„Gatvės muzikos diena 201</w:t>
            </w:r>
            <w:r>
              <w:rPr>
                <w:rFonts w:ascii="Times New Roman" w:hAnsi="Times New Roman"/>
                <w:sz w:val="24"/>
                <w:szCs w:val="24"/>
                <w:lang w:val="lt-LT"/>
              </w:rPr>
              <w:t>8</w:t>
            </w:r>
            <w:r w:rsidRPr="008B4DC0">
              <w:rPr>
                <w:rFonts w:ascii="Times New Roman" w:hAnsi="Times New Roman"/>
                <w:sz w:val="24"/>
                <w:szCs w:val="24"/>
                <w:lang w:val="lt-LT"/>
              </w:rPr>
              <w:t>“</w:t>
            </w:r>
          </w:p>
        </w:tc>
        <w:tc>
          <w:tcPr>
            <w:tcW w:w="1890" w:type="dxa"/>
          </w:tcPr>
          <w:p w:rsidR="00163DAC" w:rsidRPr="00163DAC" w:rsidRDefault="00163DAC" w:rsidP="00163DAC">
            <w:pPr>
              <w:pStyle w:val="Betarp"/>
              <w:jc w:val="center"/>
              <w:rPr>
                <w:rFonts w:ascii="Times New Roman" w:hAnsi="Times New Roman" w:cs="Times New Roman"/>
                <w:color w:val="FF0000"/>
                <w:sz w:val="24"/>
                <w:szCs w:val="24"/>
                <w:lang w:val="lt-LT"/>
              </w:rPr>
            </w:pPr>
            <w:r w:rsidRPr="00B24678">
              <w:rPr>
                <w:rFonts w:ascii="Times New Roman" w:hAnsi="Times New Roman" w:cs="Times New Roman"/>
                <w:sz w:val="24"/>
                <w:szCs w:val="24"/>
                <w:lang w:val="lt-LT"/>
              </w:rPr>
              <w:t>201</w:t>
            </w:r>
            <w:r w:rsidR="00B24678" w:rsidRPr="00B24678">
              <w:rPr>
                <w:rFonts w:ascii="Times New Roman" w:hAnsi="Times New Roman" w:cs="Times New Roman"/>
                <w:sz w:val="24"/>
                <w:szCs w:val="24"/>
                <w:lang w:val="lt-LT"/>
              </w:rPr>
              <w:t>8</w:t>
            </w:r>
            <w:r w:rsidRPr="00B24678">
              <w:rPr>
                <w:rFonts w:ascii="Times New Roman" w:hAnsi="Times New Roman" w:cs="Times New Roman"/>
                <w:sz w:val="24"/>
                <w:szCs w:val="24"/>
                <w:lang w:val="lt-LT"/>
              </w:rPr>
              <w:t xml:space="preserve"> m. gegužės </w:t>
            </w:r>
            <w:r w:rsidR="00B24678" w:rsidRPr="00B24678">
              <w:rPr>
                <w:rFonts w:ascii="Times New Roman" w:hAnsi="Times New Roman" w:cs="Times New Roman"/>
                <w:sz w:val="24"/>
                <w:szCs w:val="24"/>
                <w:lang w:val="lt-LT"/>
              </w:rPr>
              <w:t>19</w:t>
            </w:r>
            <w:r w:rsidRPr="00B24678">
              <w:rPr>
                <w:rFonts w:ascii="Times New Roman" w:hAnsi="Times New Roman" w:cs="Times New Roman"/>
                <w:sz w:val="24"/>
                <w:szCs w:val="24"/>
                <w:lang w:val="lt-LT"/>
              </w:rPr>
              <w:t xml:space="preserve"> d. </w:t>
            </w:r>
          </w:p>
        </w:tc>
        <w:tc>
          <w:tcPr>
            <w:tcW w:w="3870" w:type="dxa"/>
          </w:tcPr>
          <w:p w:rsidR="00163DAC" w:rsidRPr="008B4DC0" w:rsidRDefault="00163DAC" w:rsidP="00163DAC">
            <w:pPr>
              <w:pStyle w:val="Betarp"/>
              <w:jc w:val="center"/>
              <w:rPr>
                <w:rFonts w:ascii="Times New Roman" w:hAnsi="Times New Roman"/>
                <w:sz w:val="24"/>
                <w:szCs w:val="24"/>
                <w:lang w:val="lt-LT"/>
              </w:rPr>
            </w:pPr>
            <w:r w:rsidRPr="008B4DC0">
              <w:rPr>
                <w:rFonts w:ascii="Times New Roman" w:hAnsi="Times New Roman"/>
                <w:sz w:val="24"/>
                <w:szCs w:val="24"/>
                <w:lang w:val="lt-LT"/>
              </w:rPr>
              <w:t>Masinis muzikos atlikėjų renginys Vilniaus miesto gatvėse.</w:t>
            </w:r>
          </w:p>
        </w:tc>
      </w:tr>
    </w:tbl>
    <w:p w:rsidR="00DB0ABA" w:rsidRPr="002806E4" w:rsidRDefault="00DB0ABA" w:rsidP="00DB0ABA">
      <w:pPr>
        <w:pStyle w:val="Betarp"/>
        <w:rPr>
          <w:rFonts w:ascii="Times New Roman" w:hAnsi="Times New Roman" w:cs="Times New Roman"/>
          <w:sz w:val="24"/>
          <w:szCs w:val="24"/>
          <w:highlight w:val="yellow"/>
          <w:lang w:val="lt-LT"/>
        </w:rPr>
      </w:pPr>
    </w:p>
    <w:p w:rsidR="008159A2" w:rsidRDefault="008159A2" w:rsidP="00DB0ABA">
      <w:pPr>
        <w:pStyle w:val="Betarp"/>
        <w:jc w:val="center"/>
        <w:rPr>
          <w:rFonts w:ascii="Times New Roman" w:hAnsi="Times New Roman" w:cs="Times New Roman"/>
          <w:caps/>
          <w:sz w:val="24"/>
          <w:szCs w:val="24"/>
          <w:highlight w:val="yellow"/>
          <w:lang w:val="lt-LT"/>
        </w:rPr>
      </w:pPr>
    </w:p>
    <w:p w:rsidR="007A5673" w:rsidRPr="002806E4" w:rsidRDefault="007A5673" w:rsidP="00DB0ABA">
      <w:pPr>
        <w:pStyle w:val="Betarp"/>
        <w:jc w:val="center"/>
        <w:rPr>
          <w:rFonts w:ascii="Times New Roman" w:hAnsi="Times New Roman" w:cs="Times New Roman"/>
          <w:caps/>
          <w:sz w:val="24"/>
          <w:szCs w:val="24"/>
          <w:highlight w:val="yellow"/>
          <w:lang w:val="lt-LT"/>
        </w:rPr>
      </w:pPr>
    </w:p>
    <w:p w:rsidR="006D0A54" w:rsidRDefault="00C92502" w:rsidP="00DB0ABA">
      <w:pPr>
        <w:pStyle w:val="Betarp"/>
        <w:jc w:val="center"/>
        <w:rPr>
          <w:rFonts w:ascii="Times New Roman" w:hAnsi="Times New Roman" w:cs="Times New Roman"/>
          <w:caps/>
          <w:sz w:val="24"/>
          <w:szCs w:val="24"/>
          <w:lang w:val="lt-LT"/>
        </w:rPr>
      </w:pPr>
      <w:r w:rsidRPr="00163DAC">
        <w:rPr>
          <w:rFonts w:ascii="Times New Roman" w:hAnsi="Times New Roman" w:cs="Times New Roman"/>
          <w:caps/>
          <w:sz w:val="24"/>
          <w:szCs w:val="24"/>
          <w:lang w:val="lt-LT"/>
        </w:rPr>
        <w:t>Įstaigoje 201</w:t>
      </w:r>
      <w:r w:rsidR="00163DAC" w:rsidRPr="00163DAC">
        <w:rPr>
          <w:rFonts w:ascii="Times New Roman" w:hAnsi="Times New Roman" w:cs="Times New Roman"/>
          <w:caps/>
          <w:sz w:val="24"/>
          <w:szCs w:val="24"/>
          <w:lang w:val="lt-LT"/>
        </w:rPr>
        <w:t>8</w:t>
      </w:r>
      <w:r w:rsidR="006D0A54" w:rsidRPr="00163DAC">
        <w:rPr>
          <w:rFonts w:ascii="Times New Roman" w:hAnsi="Times New Roman" w:cs="Times New Roman"/>
          <w:caps/>
          <w:sz w:val="24"/>
          <w:szCs w:val="24"/>
          <w:lang w:val="lt-LT"/>
        </w:rPr>
        <w:t xml:space="preserve"> Metais VYkĘS BENDRADARBIAVIMAS su KITOMIs ĮStaigomis, INSTITUCIJOMIS, TaRPTAUTINĖMIS ORGANIZACIJOMIs, UŽSIENIO PARTNERIAis</w:t>
      </w:r>
      <w:r w:rsidR="00DB0ABA" w:rsidRPr="00163DAC">
        <w:rPr>
          <w:rFonts w:ascii="Times New Roman" w:hAnsi="Times New Roman" w:cs="Times New Roman"/>
          <w:caps/>
          <w:sz w:val="24"/>
          <w:szCs w:val="24"/>
          <w:lang w:val="lt-LT"/>
        </w:rPr>
        <w:t xml:space="preserve"> Ir kt.</w:t>
      </w:r>
    </w:p>
    <w:p w:rsidR="00163DAC" w:rsidRPr="00163DAC" w:rsidRDefault="00163DAC" w:rsidP="00DB0ABA">
      <w:pPr>
        <w:pStyle w:val="Betarp"/>
        <w:jc w:val="center"/>
        <w:rPr>
          <w:rFonts w:ascii="Times New Roman" w:hAnsi="Times New Roman" w:cs="Times New Roman"/>
          <w:caps/>
          <w:sz w:val="24"/>
          <w:szCs w:val="24"/>
          <w:lang w:val="lt-LT"/>
        </w:rPr>
      </w:pPr>
    </w:p>
    <w:p w:rsidR="001D3F44" w:rsidRDefault="001D3F44" w:rsidP="001D3F44">
      <w:pPr>
        <w:pStyle w:val="Betarp"/>
        <w:jc w:val="both"/>
        <w:rPr>
          <w:rFonts w:ascii="Times New Roman" w:hAnsi="Times New Roman"/>
          <w:sz w:val="24"/>
          <w:szCs w:val="24"/>
          <w:lang w:val="lt-LT"/>
        </w:rPr>
      </w:pPr>
      <w:r w:rsidRPr="00163DAC">
        <w:rPr>
          <w:rFonts w:ascii="Times New Roman" w:hAnsi="Times New Roman"/>
          <w:sz w:val="24"/>
          <w:szCs w:val="24"/>
          <w:lang w:val="lt-LT"/>
        </w:rPr>
        <w:t>VILNIAUS FESTIVALIAI bendradarbiavo su partneriais ir šiomis įstaigomis: Lietuvos nacionalinė filharmonija, Lietuvos nacionaliniu dramos teatru, Oskaro Koršunovo teatru, Lietuvos kompozitorių sąjunga, Lietuvos šokio informacijos centru, Šiuolaikinio meno centru, Lietuvos valstybiniu simfoniniu orkestru</w:t>
      </w:r>
      <w:r w:rsidR="00163DAC" w:rsidRPr="00163DAC">
        <w:rPr>
          <w:rFonts w:ascii="Times New Roman" w:hAnsi="Times New Roman"/>
          <w:sz w:val="24"/>
          <w:szCs w:val="24"/>
          <w:lang w:val="lt-LT"/>
        </w:rPr>
        <w:t>, Vilniaus džiazo klubu, Gėtės Institutu, Prancūzų kultūros institutu</w:t>
      </w:r>
      <w:r w:rsidRPr="00163DAC">
        <w:rPr>
          <w:rFonts w:ascii="Times New Roman" w:hAnsi="Times New Roman"/>
          <w:sz w:val="24"/>
          <w:szCs w:val="24"/>
          <w:lang w:val="lt-LT"/>
        </w:rPr>
        <w:t xml:space="preserve"> ir kt. </w:t>
      </w:r>
    </w:p>
    <w:p w:rsidR="00163DAC" w:rsidRPr="00163DAC" w:rsidRDefault="00163DAC" w:rsidP="001D3F44">
      <w:pPr>
        <w:pStyle w:val="Betarp"/>
        <w:jc w:val="both"/>
        <w:rPr>
          <w:rFonts w:ascii="Times New Roman" w:hAnsi="Times New Roman"/>
          <w:sz w:val="24"/>
          <w:szCs w:val="24"/>
          <w:lang w:val="lt-LT"/>
        </w:rPr>
      </w:pPr>
    </w:p>
    <w:p w:rsidR="008159A2" w:rsidRPr="002806E4" w:rsidRDefault="008159A2" w:rsidP="00DB0ABA">
      <w:pPr>
        <w:pStyle w:val="Betarp"/>
        <w:jc w:val="center"/>
        <w:rPr>
          <w:rFonts w:ascii="Times New Roman" w:hAnsi="Times New Roman" w:cs="Times New Roman"/>
          <w:sz w:val="24"/>
          <w:szCs w:val="24"/>
          <w:highlight w:val="yellow"/>
          <w:lang w:val="lt-LT"/>
        </w:rPr>
      </w:pPr>
    </w:p>
    <w:p w:rsidR="006D0A54" w:rsidRPr="00163DAC" w:rsidRDefault="00DB0ABA" w:rsidP="00DB0ABA">
      <w:pPr>
        <w:pStyle w:val="Betarp"/>
        <w:jc w:val="center"/>
        <w:rPr>
          <w:rFonts w:ascii="Times New Roman" w:hAnsi="Times New Roman" w:cs="Times New Roman"/>
          <w:sz w:val="24"/>
          <w:szCs w:val="24"/>
          <w:lang w:val="lt-LT"/>
        </w:rPr>
      </w:pPr>
      <w:r w:rsidRPr="00163DAC">
        <w:rPr>
          <w:rFonts w:ascii="Times New Roman" w:hAnsi="Times New Roman" w:cs="Times New Roman"/>
          <w:sz w:val="24"/>
          <w:szCs w:val="24"/>
          <w:lang w:val="lt-LT"/>
        </w:rPr>
        <w:t>ĮSTAIGOS PROJEKTINĖ VEIKLA</w:t>
      </w:r>
    </w:p>
    <w:p w:rsidR="00C35953" w:rsidRPr="002806E4" w:rsidRDefault="00C35953" w:rsidP="00DB0ABA">
      <w:pPr>
        <w:pStyle w:val="Betarp"/>
        <w:jc w:val="center"/>
        <w:rPr>
          <w:rFonts w:ascii="Times New Roman" w:hAnsi="Times New Roman" w:cs="Times New Roman"/>
          <w:sz w:val="24"/>
          <w:szCs w:val="24"/>
          <w:highlight w:val="yellow"/>
          <w:lang w:val="lt-LT"/>
        </w:rPr>
      </w:pPr>
    </w:p>
    <w:tbl>
      <w:tblPr>
        <w:tblStyle w:val="Lentelstinklelis"/>
        <w:tblW w:w="9606" w:type="dxa"/>
        <w:tblLook w:val="04A0" w:firstRow="1" w:lastRow="0" w:firstColumn="1" w:lastColumn="0" w:noHBand="0" w:noVBand="1"/>
      </w:tblPr>
      <w:tblGrid>
        <w:gridCol w:w="711"/>
        <w:gridCol w:w="2254"/>
        <w:gridCol w:w="1440"/>
        <w:gridCol w:w="2610"/>
        <w:gridCol w:w="2591"/>
      </w:tblGrid>
      <w:tr w:rsidR="00207632" w:rsidRPr="002806E4" w:rsidTr="007A5673">
        <w:tc>
          <w:tcPr>
            <w:tcW w:w="711" w:type="dxa"/>
            <w:shd w:val="clear" w:color="auto" w:fill="D9D9D9" w:themeFill="background1" w:themeFillShade="D9"/>
            <w:vAlign w:val="center"/>
          </w:tcPr>
          <w:p w:rsidR="00DB0ABA" w:rsidRPr="00163DAC" w:rsidRDefault="00DB0ABA" w:rsidP="002C5F92">
            <w:pPr>
              <w:pStyle w:val="Betarp"/>
              <w:jc w:val="center"/>
              <w:rPr>
                <w:rFonts w:ascii="Times New Roman" w:hAnsi="Times New Roman" w:cs="Times New Roman"/>
                <w:b/>
                <w:sz w:val="24"/>
                <w:szCs w:val="24"/>
                <w:lang w:val="lt-LT"/>
              </w:rPr>
            </w:pPr>
            <w:r w:rsidRPr="00163DAC">
              <w:rPr>
                <w:rFonts w:ascii="Times New Roman" w:hAnsi="Times New Roman" w:cs="Times New Roman"/>
                <w:b/>
                <w:sz w:val="24"/>
                <w:szCs w:val="24"/>
                <w:lang w:val="lt-LT"/>
              </w:rPr>
              <w:t>Eilės Nr.</w:t>
            </w:r>
          </w:p>
        </w:tc>
        <w:tc>
          <w:tcPr>
            <w:tcW w:w="2254" w:type="dxa"/>
            <w:shd w:val="clear" w:color="auto" w:fill="D9D9D9" w:themeFill="background1" w:themeFillShade="D9"/>
            <w:vAlign w:val="center"/>
          </w:tcPr>
          <w:p w:rsidR="00DB0ABA" w:rsidRPr="00163DAC" w:rsidRDefault="00DB0ABA" w:rsidP="002C5F92">
            <w:pPr>
              <w:pStyle w:val="Betarp"/>
              <w:jc w:val="center"/>
              <w:rPr>
                <w:rFonts w:ascii="Times New Roman" w:hAnsi="Times New Roman" w:cs="Times New Roman"/>
                <w:b/>
                <w:sz w:val="24"/>
                <w:szCs w:val="24"/>
                <w:lang w:val="lt-LT"/>
              </w:rPr>
            </w:pPr>
            <w:r w:rsidRPr="00163DAC">
              <w:rPr>
                <w:rFonts w:ascii="Times New Roman" w:hAnsi="Times New Roman" w:cs="Times New Roman"/>
                <w:b/>
                <w:sz w:val="24"/>
                <w:szCs w:val="24"/>
                <w:lang w:val="lt-LT"/>
              </w:rPr>
              <w:t>Projekto pavadinimas</w:t>
            </w:r>
          </w:p>
        </w:tc>
        <w:tc>
          <w:tcPr>
            <w:tcW w:w="1440" w:type="dxa"/>
            <w:shd w:val="clear" w:color="auto" w:fill="D9D9D9" w:themeFill="background1" w:themeFillShade="D9"/>
            <w:vAlign w:val="center"/>
          </w:tcPr>
          <w:p w:rsidR="00DB0ABA" w:rsidRPr="00163DAC" w:rsidRDefault="00DB0ABA" w:rsidP="002C5F92">
            <w:pPr>
              <w:pStyle w:val="Betarp"/>
              <w:jc w:val="center"/>
              <w:rPr>
                <w:rFonts w:ascii="Times New Roman" w:hAnsi="Times New Roman" w:cs="Times New Roman"/>
                <w:b/>
                <w:sz w:val="24"/>
                <w:szCs w:val="24"/>
                <w:lang w:val="lt-LT"/>
              </w:rPr>
            </w:pPr>
            <w:r w:rsidRPr="00163DAC">
              <w:rPr>
                <w:rFonts w:ascii="Times New Roman" w:hAnsi="Times New Roman" w:cs="Times New Roman"/>
                <w:b/>
                <w:sz w:val="24"/>
                <w:szCs w:val="24"/>
                <w:lang w:val="lt-LT"/>
              </w:rPr>
              <w:t>Projekto vykdymo laikotarpis</w:t>
            </w:r>
          </w:p>
        </w:tc>
        <w:tc>
          <w:tcPr>
            <w:tcW w:w="2610" w:type="dxa"/>
            <w:shd w:val="clear" w:color="auto" w:fill="D9D9D9" w:themeFill="background1" w:themeFillShade="D9"/>
            <w:vAlign w:val="center"/>
          </w:tcPr>
          <w:p w:rsidR="002C5F92" w:rsidRPr="00163DAC" w:rsidRDefault="00DB0ABA" w:rsidP="002C5F92">
            <w:pPr>
              <w:pStyle w:val="Betarp"/>
              <w:jc w:val="center"/>
              <w:rPr>
                <w:rFonts w:ascii="Times New Roman" w:hAnsi="Times New Roman" w:cs="Times New Roman"/>
                <w:b/>
                <w:sz w:val="24"/>
                <w:szCs w:val="24"/>
                <w:lang w:val="lt-LT"/>
              </w:rPr>
            </w:pPr>
            <w:r w:rsidRPr="00163DAC">
              <w:rPr>
                <w:rFonts w:ascii="Times New Roman" w:hAnsi="Times New Roman" w:cs="Times New Roman"/>
                <w:b/>
                <w:sz w:val="24"/>
                <w:szCs w:val="24"/>
                <w:lang w:val="lt-LT"/>
              </w:rPr>
              <w:t>Trumpas projekto aprašymas</w:t>
            </w:r>
            <w:r w:rsidR="002C5F92" w:rsidRPr="00163DAC">
              <w:rPr>
                <w:rFonts w:ascii="Times New Roman" w:hAnsi="Times New Roman" w:cs="Times New Roman"/>
                <w:b/>
                <w:sz w:val="24"/>
                <w:szCs w:val="24"/>
                <w:lang w:val="lt-LT"/>
              </w:rPr>
              <w:t>/</w:t>
            </w:r>
          </w:p>
          <w:p w:rsidR="00DB0ABA" w:rsidRPr="00163DAC" w:rsidRDefault="002C5F92" w:rsidP="002C5F92">
            <w:pPr>
              <w:pStyle w:val="Betarp"/>
              <w:jc w:val="center"/>
              <w:rPr>
                <w:rFonts w:ascii="Times New Roman" w:hAnsi="Times New Roman" w:cs="Times New Roman"/>
                <w:b/>
                <w:sz w:val="24"/>
                <w:szCs w:val="24"/>
                <w:lang w:val="lt-LT"/>
              </w:rPr>
            </w:pPr>
            <w:r w:rsidRPr="00163DAC">
              <w:rPr>
                <w:rFonts w:ascii="Times New Roman" w:hAnsi="Times New Roman" w:cs="Times New Roman"/>
                <w:b/>
                <w:sz w:val="24"/>
                <w:szCs w:val="24"/>
                <w:lang w:val="lt-LT"/>
              </w:rPr>
              <w:t>projekto partneriai</w:t>
            </w:r>
          </w:p>
        </w:tc>
        <w:tc>
          <w:tcPr>
            <w:tcW w:w="2591" w:type="dxa"/>
            <w:shd w:val="clear" w:color="auto" w:fill="D9D9D9" w:themeFill="background1" w:themeFillShade="D9"/>
            <w:vAlign w:val="center"/>
          </w:tcPr>
          <w:p w:rsidR="00DB0ABA" w:rsidRPr="00163DAC" w:rsidRDefault="00DB0ABA" w:rsidP="002C5F92">
            <w:pPr>
              <w:pStyle w:val="Betarp"/>
              <w:jc w:val="center"/>
              <w:rPr>
                <w:rFonts w:ascii="Times New Roman" w:hAnsi="Times New Roman" w:cs="Times New Roman"/>
                <w:b/>
                <w:sz w:val="24"/>
                <w:szCs w:val="24"/>
                <w:lang w:val="lt-LT"/>
              </w:rPr>
            </w:pPr>
            <w:r w:rsidRPr="00163DAC">
              <w:rPr>
                <w:rFonts w:ascii="Times New Roman" w:hAnsi="Times New Roman" w:cs="Times New Roman"/>
                <w:b/>
                <w:sz w:val="24"/>
                <w:szCs w:val="24"/>
                <w:lang w:val="lt-LT"/>
              </w:rPr>
              <w:t>Projekto įgyvendinimui gautos Vilniaus miesto savivaldybės/</w:t>
            </w:r>
          </w:p>
          <w:p w:rsidR="00DB0ABA" w:rsidRPr="00163DAC" w:rsidRDefault="00DB0ABA" w:rsidP="002C5F92">
            <w:pPr>
              <w:pStyle w:val="Betarp"/>
              <w:jc w:val="center"/>
              <w:rPr>
                <w:rFonts w:ascii="Times New Roman" w:hAnsi="Times New Roman" w:cs="Times New Roman"/>
                <w:b/>
                <w:sz w:val="24"/>
                <w:szCs w:val="24"/>
                <w:lang w:val="lt-LT"/>
              </w:rPr>
            </w:pPr>
            <w:r w:rsidRPr="00163DAC">
              <w:rPr>
                <w:rFonts w:ascii="Times New Roman" w:hAnsi="Times New Roman" w:cs="Times New Roman"/>
                <w:b/>
                <w:sz w:val="24"/>
                <w:szCs w:val="24"/>
                <w:lang w:val="lt-LT"/>
              </w:rPr>
              <w:t xml:space="preserve">ES fondų/ kitos </w:t>
            </w:r>
            <w:r w:rsidR="002C5F92" w:rsidRPr="00163DAC">
              <w:rPr>
                <w:rFonts w:ascii="Times New Roman" w:hAnsi="Times New Roman" w:cs="Times New Roman"/>
                <w:b/>
                <w:sz w:val="24"/>
                <w:szCs w:val="24"/>
                <w:lang w:val="lt-LT"/>
              </w:rPr>
              <w:t>projekto finansavimo</w:t>
            </w:r>
            <w:r w:rsidRPr="00163DAC">
              <w:rPr>
                <w:rFonts w:ascii="Times New Roman" w:hAnsi="Times New Roman" w:cs="Times New Roman"/>
                <w:b/>
                <w:sz w:val="24"/>
                <w:szCs w:val="24"/>
                <w:lang w:val="lt-LT"/>
              </w:rPr>
              <w:t xml:space="preserve"> lėšos</w:t>
            </w:r>
          </w:p>
        </w:tc>
      </w:tr>
      <w:tr w:rsidR="00F50B2C" w:rsidTr="00F50B2C">
        <w:tc>
          <w:tcPr>
            <w:tcW w:w="711" w:type="dxa"/>
            <w:tcBorders>
              <w:top w:val="single" w:sz="4" w:space="0" w:color="auto"/>
              <w:left w:val="single" w:sz="4" w:space="0" w:color="auto"/>
              <w:bottom w:val="single" w:sz="4" w:space="0" w:color="auto"/>
              <w:right w:val="single" w:sz="4" w:space="0" w:color="auto"/>
            </w:tcBorders>
            <w:hideMark/>
          </w:tcPr>
          <w:p w:rsidR="00F50B2C" w:rsidRDefault="00F50B2C">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w:t>
            </w:r>
          </w:p>
        </w:tc>
        <w:tc>
          <w:tcPr>
            <w:tcW w:w="2254" w:type="dxa"/>
            <w:tcBorders>
              <w:top w:val="single" w:sz="4" w:space="0" w:color="auto"/>
              <w:left w:val="single" w:sz="4" w:space="0" w:color="auto"/>
              <w:bottom w:val="single" w:sz="4" w:space="0" w:color="auto"/>
              <w:right w:val="single" w:sz="4" w:space="0" w:color="auto"/>
            </w:tcBorders>
            <w:hideMark/>
          </w:tcPr>
          <w:p w:rsidR="00F50B2C" w:rsidRDefault="00F50B2C">
            <w:pPr>
              <w:pStyle w:val="Betarp"/>
              <w:jc w:val="center"/>
              <w:rPr>
                <w:rFonts w:ascii="Times New Roman" w:hAnsi="Times New Roman" w:cs="Times New Roman"/>
                <w:sz w:val="24"/>
                <w:szCs w:val="24"/>
                <w:highlight w:val="yellow"/>
                <w:lang w:val="lt-LT"/>
              </w:rPr>
            </w:pPr>
            <w:r>
              <w:rPr>
                <w:rFonts w:ascii="Times New Roman" w:hAnsi="Times New Roman" w:cs="Times New Roman"/>
                <w:sz w:val="24"/>
                <w:szCs w:val="24"/>
                <w:lang w:val="lt-LT"/>
              </w:rPr>
              <w:t>„Lietuvių muzikos ir novatoriškų sceninių projektų pristatymai festivaliuose ir koncertų salėse“</w:t>
            </w:r>
          </w:p>
        </w:tc>
        <w:tc>
          <w:tcPr>
            <w:tcW w:w="1440" w:type="dxa"/>
            <w:tcBorders>
              <w:top w:val="single" w:sz="4" w:space="0" w:color="auto"/>
              <w:left w:val="single" w:sz="4" w:space="0" w:color="auto"/>
              <w:bottom w:val="single" w:sz="4" w:space="0" w:color="auto"/>
              <w:right w:val="single" w:sz="4" w:space="0" w:color="auto"/>
            </w:tcBorders>
            <w:hideMark/>
          </w:tcPr>
          <w:p w:rsidR="00F50B2C" w:rsidRDefault="00F50B2C">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2018.01.01 – 2018.12.20</w:t>
            </w:r>
          </w:p>
        </w:tc>
        <w:tc>
          <w:tcPr>
            <w:tcW w:w="2610" w:type="dxa"/>
            <w:tcBorders>
              <w:top w:val="single" w:sz="4" w:space="0" w:color="auto"/>
              <w:left w:val="single" w:sz="4" w:space="0" w:color="auto"/>
              <w:bottom w:val="single" w:sz="4" w:space="0" w:color="auto"/>
              <w:right w:val="single" w:sz="4" w:space="0" w:color="auto"/>
            </w:tcBorders>
            <w:hideMark/>
          </w:tcPr>
          <w:p w:rsidR="00F50B2C" w:rsidRDefault="00F50B2C">
            <w:pPr>
              <w:pStyle w:val="Betarp"/>
              <w:jc w:val="center"/>
              <w:rPr>
                <w:rFonts w:ascii="Times New Roman" w:hAnsi="Times New Roman" w:cs="Times New Roman"/>
                <w:color w:val="0D0D0D"/>
                <w:sz w:val="24"/>
                <w:szCs w:val="24"/>
                <w:lang w:val="de-DE"/>
              </w:rPr>
            </w:pPr>
            <w:r>
              <w:rPr>
                <w:rFonts w:ascii="Times New Roman" w:hAnsi="Times New Roman" w:cs="Times New Roman"/>
                <w:color w:val="0D0D0D"/>
                <w:sz w:val="24"/>
                <w:szCs w:val="24"/>
                <w:lang w:val="de-DE"/>
              </w:rPr>
              <w:t>Lietuvių muzikos ir audiovizualinių kūrinių pristatymas tarptautiniuose  festivaliuose užsienyje.</w:t>
            </w:r>
          </w:p>
        </w:tc>
        <w:tc>
          <w:tcPr>
            <w:tcW w:w="2591" w:type="dxa"/>
            <w:tcBorders>
              <w:top w:val="single" w:sz="4" w:space="0" w:color="auto"/>
              <w:left w:val="single" w:sz="4" w:space="0" w:color="auto"/>
              <w:bottom w:val="single" w:sz="4" w:space="0" w:color="auto"/>
              <w:right w:val="single" w:sz="4" w:space="0" w:color="auto"/>
            </w:tcBorders>
            <w:hideMark/>
          </w:tcPr>
          <w:p w:rsidR="00F50B2C" w:rsidRDefault="00F50B2C">
            <w:pPr>
              <w:pStyle w:val="Betarp"/>
              <w:jc w:val="center"/>
              <w:rPr>
                <w:rFonts w:ascii="Times New Roman" w:hAnsi="Times New Roman" w:cs="Times New Roman"/>
                <w:sz w:val="24"/>
                <w:szCs w:val="24"/>
                <w:highlight w:val="yellow"/>
                <w:lang w:val="lt-LT"/>
              </w:rPr>
            </w:pPr>
            <w:r>
              <w:rPr>
                <w:rFonts w:ascii="Times New Roman" w:hAnsi="Times New Roman" w:cs="Times New Roman"/>
                <w:sz w:val="24"/>
                <w:szCs w:val="24"/>
                <w:lang w:val="lt-LT"/>
              </w:rPr>
              <w:t>9 000 EUR iš Lietuvos kultūros tarybos</w:t>
            </w:r>
          </w:p>
        </w:tc>
      </w:tr>
      <w:tr w:rsidR="00F50B2C" w:rsidTr="00F50B2C">
        <w:tc>
          <w:tcPr>
            <w:tcW w:w="711" w:type="dxa"/>
            <w:tcBorders>
              <w:top w:val="single" w:sz="4" w:space="0" w:color="auto"/>
              <w:left w:val="single" w:sz="4" w:space="0" w:color="auto"/>
              <w:bottom w:val="single" w:sz="4" w:space="0" w:color="auto"/>
              <w:right w:val="single" w:sz="4" w:space="0" w:color="auto"/>
            </w:tcBorders>
            <w:hideMark/>
          </w:tcPr>
          <w:p w:rsidR="00F50B2C" w:rsidRDefault="00F50B2C">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w:t>
            </w:r>
          </w:p>
        </w:tc>
        <w:tc>
          <w:tcPr>
            <w:tcW w:w="2254" w:type="dxa"/>
            <w:tcBorders>
              <w:top w:val="single" w:sz="4" w:space="0" w:color="auto"/>
              <w:left w:val="single" w:sz="4" w:space="0" w:color="auto"/>
              <w:bottom w:val="single" w:sz="4" w:space="0" w:color="auto"/>
              <w:right w:val="single" w:sz="4" w:space="0" w:color="auto"/>
            </w:tcBorders>
            <w:hideMark/>
          </w:tcPr>
          <w:p w:rsidR="00F50B2C" w:rsidRDefault="00F50B2C">
            <w:pPr>
              <w:pStyle w:val="Betarp"/>
              <w:jc w:val="center"/>
              <w:rPr>
                <w:rFonts w:ascii="Times New Roman" w:hAnsi="Times New Roman" w:cs="Times New Roman"/>
                <w:sz w:val="24"/>
                <w:szCs w:val="24"/>
                <w:highlight w:val="yellow"/>
                <w:lang w:val="lt-LT"/>
              </w:rPr>
            </w:pPr>
            <w:r>
              <w:rPr>
                <w:rFonts w:ascii="Times New Roman" w:hAnsi="Times New Roman" w:cs="Times New Roman"/>
                <w:sz w:val="24"/>
                <w:szCs w:val="24"/>
                <w:lang w:val="lt-LT"/>
              </w:rPr>
              <w:t>„Kūrybiškumo iniciatyvos jaunimui – naujos kartos muzikos atlikėjų kūryba Vilniuje“</w:t>
            </w:r>
          </w:p>
        </w:tc>
        <w:tc>
          <w:tcPr>
            <w:tcW w:w="1440" w:type="dxa"/>
            <w:tcBorders>
              <w:top w:val="single" w:sz="4" w:space="0" w:color="auto"/>
              <w:left w:val="single" w:sz="4" w:space="0" w:color="auto"/>
              <w:bottom w:val="single" w:sz="4" w:space="0" w:color="auto"/>
              <w:right w:val="single" w:sz="4" w:space="0" w:color="auto"/>
            </w:tcBorders>
            <w:hideMark/>
          </w:tcPr>
          <w:p w:rsidR="00F50B2C" w:rsidRDefault="00F50B2C">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2018.06.26 – 2018.12.31</w:t>
            </w:r>
          </w:p>
        </w:tc>
        <w:tc>
          <w:tcPr>
            <w:tcW w:w="2610" w:type="dxa"/>
            <w:tcBorders>
              <w:top w:val="single" w:sz="4" w:space="0" w:color="auto"/>
              <w:left w:val="single" w:sz="4" w:space="0" w:color="auto"/>
              <w:bottom w:val="single" w:sz="4" w:space="0" w:color="auto"/>
              <w:right w:val="single" w:sz="4" w:space="0" w:color="auto"/>
            </w:tcBorders>
            <w:hideMark/>
          </w:tcPr>
          <w:p w:rsidR="00F50B2C" w:rsidRDefault="00F50B2C">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Šiuolaikinės muzikos ansamblio „Synaesthesis“ koncertai Vilniuje.</w:t>
            </w:r>
          </w:p>
        </w:tc>
        <w:tc>
          <w:tcPr>
            <w:tcW w:w="2591" w:type="dxa"/>
            <w:tcBorders>
              <w:top w:val="single" w:sz="4" w:space="0" w:color="auto"/>
              <w:left w:val="single" w:sz="4" w:space="0" w:color="auto"/>
              <w:bottom w:val="single" w:sz="4" w:space="0" w:color="auto"/>
              <w:right w:val="single" w:sz="4" w:space="0" w:color="auto"/>
            </w:tcBorders>
            <w:hideMark/>
          </w:tcPr>
          <w:p w:rsidR="00F50B2C" w:rsidRDefault="00F50B2C">
            <w:pPr>
              <w:pStyle w:val="Betarp"/>
              <w:jc w:val="center"/>
              <w:rPr>
                <w:rFonts w:ascii="Times New Roman" w:hAnsi="Times New Roman" w:cs="Times New Roman"/>
                <w:sz w:val="24"/>
                <w:szCs w:val="24"/>
                <w:highlight w:val="yellow"/>
                <w:lang w:val="lt-LT"/>
              </w:rPr>
            </w:pPr>
            <w:r>
              <w:rPr>
                <w:rFonts w:ascii="Times New Roman" w:hAnsi="Times New Roman" w:cs="Times New Roman"/>
                <w:sz w:val="24"/>
                <w:szCs w:val="24"/>
                <w:lang w:val="lt-LT"/>
              </w:rPr>
              <w:t>2000 EUR iš Vilniaus miesto savivaldybės</w:t>
            </w:r>
          </w:p>
        </w:tc>
      </w:tr>
    </w:tbl>
    <w:p w:rsidR="00D3392B" w:rsidRDefault="00D3392B" w:rsidP="00D3392B">
      <w:pPr>
        <w:pStyle w:val="Betarp"/>
        <w:rPr>
          <w:rFonts w:ascii="Times New Roman" w:hAnsi="Times New Roman" w:cs="Times New Roman"/>
          <w:sz w:val="24"/>
          <w:szCs w:val="24"/>
          <w:highlight w:val="yellow"/>
          <w:lang w:val="lt-LT"/>
        </w:rPr>
      </w:pPr>
    </w:p>
    <w:p w:rsidR="00163DAC" w:rsidRDefault="00163DAC" w:rsidP="00D3392B">
      <w:pPr>
        <w:pStyle w:val="Betarp"/>
        <w:rPr>
          <w:rFonts w:ascii="Times New Roman" w:hAnsi="Times New Roman" w:cs="Times New Roman"/>
          <w:sz w:val="24"/>
          <w:szCs w:val="24"/>
          <w:highlight w:val="yellow"/>
          <w:lang w:val="lt-LT"/>
        </w:rPr>
      </w:pPr>
    </w:p>
    <w:p w:rsidR="007A5673" w:rsidRPr="002806E4" w:rsidRDefault="007A5673" w:rsidP="00D3392B">
      <w:pPr>
        <w:pStyle w:val="Betarp"/>
        <w:rPr>
          <w:rFonts w:ascii="Times New Roman" w:hAnsi="Times New Roman" w:cs="Times New Roman"/>
          <w:sz w:val="24"/>
          <w:szCs w:val="24"/>
          <w:highlight w:val="yellow"/>
          <w:lang w:val="lt-LT"/>
        </w:rPr>
      </w:pPr>
    </w:p>
    <w:p w:rsidR="00BA6EEA" w:rsidRPr="002806E4" w:rsidRDefault="00BA6EEA" w:rsidP="00BA6EEA">
      <w:pPr>
        <w:pStyle w:val="Betarp"/>
        <w:jc w:val="center"/>
        <w:rPr>
          <w:rFonts w:ascii="Times New Roman" w:hAnsi="Times New Roman" w:cs="Times New Roman"/>
          <w:sz w:val="24"/>
          <w:szCs w:val="24"/>
          <w:highlight w:val="yellow"/>
          <w:lang w:val="lt-LT"/>
        </w:rPr>
      </w:pPr>
      <w:r w:rsidRPr="00B95A15">
        <w:rPr>
          <w:rFonts w:ascii="Times New Roman" w:hAnsi="Times New Roman" w:cs="Times New Roman"/>
          <w:sz w:val="24"/>
          <w:szCs w:val="24"/>
          <w:lang w:val="lt-LT"/>
        </w:rPr>
        <w:t>ĮSTAIGOS DARBUOTOJAI</w:t>
      </w:r>
    </w:p>
    <w:p w:rsidR="00C35953" w:rsidRPr="002806E4" w:rsidRDefault="00C35953" w:rsidP="00BA6EEA">
      <w:pPr>
        <w:pStyle w:val="Betarp"/>
        <w:jc w:val="center"/>
        <w:rPr>
          <w:rFonts w:ascii="Times New Roman" w:hAnsi="Times New Roman" w:cs="Times New Roman"/>
          <w:sz w:val="24"/>
          <w:szCs w:val="24"/>
          <w:highlight w:val="yellow"/>
          <w:lang w:val="lt-LT"/>
        </w:rPr>
      </w:pPr>
    </w:p>
    <w:tbl>
      <w:tblPr>
        <w:tblStyle w:val="Lentelstinklelis"/>
        <w:tblW w:w="0" w:type="auto"/>
        <w:tblLook w:val="04A0" w:firstRow="1" w:lastRow="0" w:firstColumn="1" w:lastColumn="0" w:noHBand="0" w:noVBand="1"/>
      </w:tblPr>
      <w:tblGrid>
        <w:gridCol w:w="2330"/>
        <w:gridCol w:w="2345"/>
        <w:gridCol w:w="2330"/>
        <w:gridCol w:w="2345"/>
      </w:tblGrid>
      <w:tr w:rsidR="00BA6EEA" w:rsidRPr="002806E4" w:rsidTr="00243CFA">
        <w:trPr>
          <w:trHeight w:val="404"/>
        </w:trPr>
        <w:tc>
          <w:tcPr>
            <w:tcW w:w="4788" w:type="dxa"/>
            <w:gridSpan w:val="2"/>
            <w:shd w:val="clear" w:color="auto" w:fill="BFBFBF" w:themeFill="background1" w:themeFillShade="BF"/>
            <w:vAlign w:val="center"/>
          </w:tcPr>
          <w:p w:rsidR="00BA6EEA" w:rsidRPr="007A5673" w:rsidRDefault="00BA6EEA" w:rsidP="00900A80">
            <w:pPr>
              <w:pStyle w:val="Betarp"/>
              <w:jc w:val="center"/>
              <w:rPr>
                <w:rFonts w:ascii="Times New Roman" w:hAnsi="Times New Roman" w:cs="Times New Roman"/>
                <w:b/>
                <w:sz w:val="24"/>
                <w:szCs w:val="24"/>
                <w:lang w:val="lt-LT"/>
              </w:rPr>
            </w:pPr>
            <w:r w:rsidRPr="007A5673">
              <w:rPr>
                <w:rFonts w:ascii="Times New Roman" w:hAnsi="Times New Roman" w:cs="Times New Roman"/>
                <w:b/>
                <w:sz w:val="24"/>
                <w:szCs w:val="24"/>
                <w:lang w:val="lt-LT"/>
              </w:rPr>
              <w:t>Kultūros ir meno darbuotojai</w:t>
            </w:r>
          </w:p>
        </w:tc>
        <w:tc>
          <w:tcPr>
            <w:tcW w:w="4788" w:type="dxa"/>
            <w:gridSpan w:val="2"/>
            <w:shd w:val="clear" w:color="auto" w:fill="BFBFBF" w:themeFill="background1" w:themeFillShade="BF"/>
            <w:vAlign w:val="center"/>
          </w:tcPr>
          <w:p w:rsidR="00BA6EEA" w:rsidRPr="007A5673" w:rsidRDefault="00BA6EEA" w:rsidP="00900A80">
            <w:pPr>
              <w:pStyle w:val="Betarp"/>
              <w:jc w:val="center"/>
              <w:rPr>
                <w:rFonts w:ascii="Times New Roman" w:hAnsi="Times New Roman" w:cs="Times New Roman"/>
                <w:b/>
                <w:sz w:val="24"/>
                <w:szCs w:val="24"/>
                <w:lang w:val="lt-LT"/>
              </w:rPr>
            </w:pPr>
            <w:r w:rsidRPr="007A5673">
              <w:rPr>
                <w:rFonts w:ascii="Times New Roman" w:hAnsi="Times New Roman" w:cs="Times New Roman"/>
                <w:b/>
                <w:sz w:val="24"/>
                <w:szCs w:val="24"/>
                <w:lang w:val="lt-LT"/>
              </w:rPr>
              <w:t>Kiti darbuotojai</w:t>
            </w:r>
          </w:p>
        </w:tc>
      </w:tr>
      <w:tr w:rsidR="00BA6EEA" w:rsidRPr="002806E4" w:rsidTr="00243CFA">
        <w:trPr>
          <w:trHeight w:val="409"/>
        </w:trPr>
        <w:tc>
          <w:tcPr>
            <w:tcW w:w="2394" w:type="dxa"/>
            <w:shd w:val="clear" w:color="auto" w:fill="D9D9D9" w:themeFill="background1" w:themeFillShade="D9"/>
            <w:vAlign w:val="center"/>
          </w:tcPr>
          <w:p w:rsidR="00BA6EEA" w:rsidRPr="007A5673" w:rsidRDefault="00BA6EEA" w:rsidP="00900A80">
            <w:pPr>
              <w:pStyle w:val="Betarp"/>
              <w:jc w:val="center"/>
              <w:rPr>
                <w:rFonts w:ascii="Times New Roman" w:hAnsi="Times New Roman" w:cs="Times New Roman"/>
                <w:sz w:val="24"/>
                <w:szCs w:val="24"/>
                <w:lang w:val="lt-LT"/>
              </w:rPr>
            </w:pPr>
            <w:r w:rsidRPr="007A5673">
              <w:rPr>
                <w:rFonts w:ascii="Times New Roman" w:hAnsi="Times New Roman" w:cs="Times New Roman"/>
                <w:sz w:val="24"/>
                <w:szCs w:val="24"/>
                <w:lang w:val="lt-LT"/>
              </w:rPr>
              <w:t>Etatų skaičius</w:t>
            </w:r>
          </w:p>
        </w:tc>
        <w:tc>
          <w:tcPr>
            <w:tcW w:w="2394" w:type="dxa"/>
            <w:shd w:val="clear" w:color="auto" w:fill="D9D9D9" w:themeFill="background1" w:themeFillShade="D9"/>
            <w:vAlign w:val="center"/>
          </w:tcPr>
          <w:p w:rsidR="00BA6EEA" w:rsidRPr="007A5673" w:rsidRDefault="00BA6EEA" w:rsidP="00900A80">
            <w:pPr>
              <w:pStyle w:val="Betarp"/>
              <w:jc w:val="center"/>
              <w:rPr>
                <w:rFonts w:ascii="Times New Roman" w:hAnsi="Times New Roman" w:cs="Times New Roman"/>
                <w:sz w:val="24"/>
                <w:szCs w:val="24"/>
                <w:lang w:val="lt-LT"/>
              </w:rPr>
            </w:pPr>
            <w:r w:rsidRPr="007A5673">
              <w:rPr>
                <w:rFonts w:ascii="Times New Roman" w:hAnsi="Times New Roman" w:cs="Times New Roman"/>
                <w:sz w:val="24"/>
                <w:szCs w:val="24"/>
                <w:lang w:val="lt-LT"/>
              </w:rPr>
              <w:t>Darbuotojų skaičius</w:t>
            </w:r>
          </w:p>
        </w:tc>
        <w:tc>
          <w:tcPr>
            <w:tcW w:w="2394" w:type="dxa"/>
            <w:shd w:val="clear" w:color="auto" w:fill="D9D9D9" w:themeFill="background1" w:themeFillShade="D9"/>
            <w:vAlign w:val="center"/>
          </w:tcPr>
          <w:p w:rsidR="00BA6EEA" w:rsidRPr="007A5673" w:rsidRDefault="00BA6EEA" w:rsidP="00900A80">
            <w:pPr>
              <w:pStyle w:val="Betarp"/>
              <w:jc w:val="center"/>
              <w:rPr>
                <w:rFonts w:ascii="Times New Roman" w:hAnsi="Times New Roman" w:cs="Times New Roman"/>
                <w:sz w:val="24"/>
                <w:szCs w:val="24"/>
                <w:lang w:val="lt-LT"/>
              </w:rPr>
            </w:pPr>
            <w:r w:rsidRPr="007A5673">
              <w:rPr>
                <w:rFonts w:ascii="Times New Roman" w:hAnsi="Times New Roman" w:cs="Times New Roman"/>
                <w:sz w:val="24"/>
                <w:szCs w:val="24"/>
                <w:lang w:val="lt-LT"/>
              </w:rPr>
              <w:t>Etatų skaičius</w:t>
            </w:r>
          </w:p>
        </w:tc>
        <w:tc>
          <w:tcPr>
            <w:tcW w:w="2394" w:type="dxa"/>
            <w:shd w:val="clear" w:color="auto" w:fill="D9D9D9" w:themeFill="background1" w:themeFillShade="D9"/>
            <w:vAlign w:val="center"/>
          </w:tcPr>
          <w:p w:rsidR="00BA6EEA" w:rsidRPr="007A5673" w:rsidRDefault="00BA6EEA" w:rsidP="00900A80">
            <w:pPr>
              <w:pStyle w:val="Betarp"/>
              <w:jc w:val="center"/>
              <w:rPr>
                <w:rFonts w:ascii="Times New Roman" w:hAnsi="Times New Roman" w:cs="Times New Roman"/>
                <w:sz w:val="24"/>
                <w:szCs w:val="24"/>
                <w:lang w:val="lt-LT"/>
              </w:rPr>
            </w:pPr>
            <w:r w:rsidRPr="007A5673">
              <w:rPr>
                <w:rFonts w:ascii="Times New Roman" w:hAnsi="Times New Roman" w:cs="Times New Roman"/>
                <w:sz w:val="24"/>
                <w:szCs w:val="24"/>
                <w:lang w:val="lt-LT"/>
              </w:rPr>
              <w:t>Darbuotojų skaičius</w:t>
            </w:r>
          </w:p>
        </w:tc>
      </w:tr>
      <w:tr w:rsidR="00BA6EEA" w:rsidRPr="002806E4" w:rsidTr="00243CFA">
        <w:tc>
          <w:tcPr>
            <w:tcW w:w="2394" w:type="dxa"/>
          </w:tcPr>
          <w:p w:rsidR="00BA6EEA" w:rsidRPr="00B95A15" w:rsidRDefault="000B514C" w:rsidP="000B514C">
            <w:pPr>
              <w:pStyle w:val="Betarp"/>
              <w:rPr>
                <w:rFonts w:ascii="Times New Roman" w:hAnsi="Times New Roman" w:cs="Times New Roman"/>
                <w:sz w:val="24"/>
                <w:szCs w:val="24"/>
                <w:lang w:val="lt-LT"/>
              </w:rPr>
            </w:pPr>
            <w:r w:rsidRPr="00B95A15">
              <w:rPr>
                <w:rFonts w:ascii="Times New Roman" w:hAnsi="Times New Roman" w:cs="Times New Roman"/>
                <w:sz w:val="24"/>
                <w:szCs w:val="24"/>
                <w:lang w:val="lt-LT"/>
              </w:rPr>
              <w:t>7</w:t>
            </w:r>
          </w:p>
        </w:tc>
        <w:tc>
          <w:tcPr>
            <w:tcW w:w="2394" w:type="dxa"/>
          </w:tcPr>
          <w:p w:rsidR="00BA6EEA" w:rsidRPr="00B95A15" w:rsidRDefault="008018B2" w:rsidP="005B0D5E">
            <w:pPr>
              <w:pStyle w:val="Betarp"/>
              <w:rPr>
                <w:rFonts w:ascii="Times New Roman" w:hAnsi="Times New Roman" w:cs="Times New Roman"/>
                <w:sz w:val="24"/>
                <w:szCs w:val="24"/>
                <w:lang w:val="lt-LT"/>
              </w:rPr>
            </w:pPr>
            <w:r w:rsidRPr="00B95A15">
              <w:rPr>
                <w:rFonts w:ascii="Times New Roman" w:hAnsi="Times New Roman" w:cs="Times New Roman"/>
                <w:sz w:val="24"/>
                <w:szCs w:val="24"/>
                <w:lang w:val="lt-LT"/>
              </w:rPr>
              <w:t>12</w:t>
            </w:r>
          </w:p>
        </w:tc>
        <w:tc>
          <w:tcPr>
            <w:tcW w:w="2394" w:type="dxa"/>
          </w:tcPr>
          <w:p w:rsidR="00BA6EEA" w:rsidRPr="00B95A15" w:rsidRDefault="009B5B20" w:rsidP="005B0D5E">
            <w:pPr>
              <w:pStyle w:val="Betarp"/>
              <w:rPr>
                <w:rFonts w:ascii="Times New Roman" w:hAnsi="Times New Roman" w:cs="Times New Roman"/>
                <w:sz w:val="24"/>
                <w:szCs w:val="24"/>
                <w:lang w:val="lt-LT"/>
              </w:rPr>
            </w:pPr>
            <w:r w:rsidRPr="00B95A15">
              <w:rPr>
                <w:rFonts w:ascii="Times New Roman" w:hAnsi="Times New Roman" w:cs="Times New Roman"/>
                <w:sz w:val="24"/>
                <w:szCs w:val="24"/>
                <w:lang w:val="lt-LT"/>
              </w:rPr>
              <w:t>3</w:t>
            </w:r>
          </w:p>
        </w:tc>
        <w:tc>
          <w:tcPr>
            <w:tcW w:w="2394" w:type="dxa"/>
          </w:tcPr>
          <w:p w:rsidR="00BA6EEA" w:rsidRPr="00B95A15" w:rsidRDefault="009B5B20" w:rsidP="005B0D5E">
            <w:pPr>
              <w:pStyle w:val="Betarp"/>
              <w:rPr>
                <w:rFonts w:ascii="Times New Roman" w:hAnsi="Times New Roman" w:cs="Times New Roman"/>
                <w:sz w:val="24"/>
                <w:szCs w:val="24"/>
                <w:lang w:val="lt-LT"/>
              </w:rPr>
            </w:pPr>
            <w:r w:rsidRPr="00B95A15">
              <w:rPr>
                <w:rFonts w:ascii="Times New Roman" w:hAnsi="Times New Roman" w:cs="Times New Roman"/>
                <w:sz w:val="24"/>
                <w:szCs w:val="24"/>
                <w:lang w:val="lt-LT"/>
              </w:rPr>
              <w:t>3</w:t>
            </w:r>
          </w:p>
        </w:tc>
      </w:tr>
    </w:tbl>
    <w:p w:rsidR="0037511B" w:rsidRDefault="0037511B" w:rsidP="005B0D5E">
      <w:pPr>
        <w:pStyle w:val="Betarp"/>
        <w:rPr>
          <w:rFonts w:ascii="Times New Roman" w:hAnsi="Times New Roman" w:cs="Times New Roman"/>
          <w:sz w:val="24"/>
          <w:szCs w:val="24"/>
          <w:highlight w:val="yellow"/>
          <w:lang w:val="lt-LT"/>
        </w:rPr>
      </w:pPr>
    </w:p>
    <w:p w:rsidR="00163DAC" w:rsidRDefault="00163DAC" w:rsidP="005B0D5E">
      <w:pPr>
        <w:pStyle w:val="Betarp"/>
        <w:rPr>
          <w:rFonts w:ascii="Times New Roman" w:hAnsi="Times New Roman" w:cs="Times New Roman"/>
          <w:sz w:val="24"/>
          <w:szCs w:val="24"/>
          <w:highlight w:val="yellow"/>
          <w:lang w:val="lt-LT"/>
        </w:rPr>
      </w:pPr>
    </w:p>
    <w:p w:rsidR="00163DAC" w:rsidRDefault="00163DAC" w:rsidP="005B0D5E">
      <w:pPr>
        <w:pStyle w:val="Betarp"/>
        <w:rPr>
          <w:rFonts w:ascii="Times New Roman" w:hAnsi="Times New Roman" w:cs="Times New Roman"/>
          <w:sz w:val="24"/>
          <w:szCs w:val="24"/>
          <w:highlight w:val="yellow"/>
          <w:lang w:val="lt-LT"/>
        </w:rPr>
      </w:pPr>
    </w:p>
    <w:p w:rsidR="00163DAC" w:rsidRDefault="00163DAC" w:rsidP="005B0D5E">
      <w:pPr>
        <w:pStyle w:val="Betarp"/>
        <w:rPr>
          <w:rFonts w:ascii="Times New Roman" w:hAnsi="Times New Roman" w:cs="Times New Roman"/>
          <w:sz w:val="24"/>
          <w:szCs w:val="24"/>
          <w:highlight w:val="yellow"/>
          <w:lang w:val="lt-LT"/>
        </w:rPr>
      </w:pPr>
    </w:p>
    <w:p w:rsidR="00163DAC" w:rsidRPr="002806E4" w:rsidRDefault="00163DAC" w:rsidP="005B0D5E">
      <w:pPr>
        <w:pStyle w:val="Betarp"/>
        <w:rPr>
          <w:rFonts w:ascii="Times New Roman" w:hAnsi="Times New Roman" w:cs="Times New Roman"/>
          <w:sz w:val="24"/>
          <w:szCs w:val="24"/>
          <w:highlight w:val="yellow"/>
          <w:lang w:val="lt-LT"/>
        </w:rPr>
      </w:pPr>
    </w:p>
    <w:p w:rsidR="00BA6EEA" w:rsidRPr="007A5673" w:rsidRDefault="00BA6EEA" w:rsidP="00BA6EEA">
      <w:pPr>
        <w:pStyle w:val="Betarp"/>
        <w:jc w:val="center"/>
        <w:rPr>
          <w:rFonts w:ascii="Times New Roman" w:hAnsi="Times New Roman" w:cs="Times New Roman"/>
          <w:sz w:val="24"/>
          <w:szCs w:val="24"/>
          <w:lang w:val="lt-LT"/>
        </w:rPr>
      </w:pPr>
      <w:r w:rsidRPr="007A5673">
        <w:rPr>
          <w:rFonts w:ascii="Times New Roman" w:hAnsi="Times New Roman" w:cs="Times New Roman"/>
          <w:sz w:val="24"/>
          <w:szCs w:val="24"/>
          <w:lang w:val="lt-LT"/>
        </w:rPr>
        <w:t>ĮSTAIGOS LĖŠOS</w:t>
      </w:r>
    </w:p>
    <w:p w:rsidR="007A5673" w:rsidRPr="002806E4" w:rsidRDefault="007A5673" w:rsidP="00BA6EEA">
      <w:pPr>
        <w:pStyle w:val="Betarp"/>
        <w:jc w:val="center"/>
        <w:rPr>
          <w:rFonts w:ascii="Times New Roman" w:hAnsi="Times New Roman" w:cs="Times New Roman"/>
          <w:sz w:val="24"/>
          <w:szCs w:val="24"/>
          <w:highlight w:val="yellow"/>
          <w:lang w:val="lt-LT"/>
        </w:rPr>
      </w:pPr>
    </w:p>
    <w:tbl>
      <w:tblPr>
        <w:tblStyle w:val="Lentelstinklelis"/>
        <w:tblW w:w="10065" w:type="dxa"/>
        <w:tblInd w:w="-34" w:type="dxa"/>
        <w:tblLayout w:type="fixed"/>
        <w:tblLook w:val="04A0" w:firstRow="1" w:lastRow="0" w:firstColumn="1" w:lastColumn="0" w:noHBand="0" w:noVBand="1"/>
      </w:tblPr>
      <w:tblGrid>
        <w:gridCol w:w="994"/>
        <w:gridCol w:w="1416"/>
        <w:gridCol w:w="710"/>
        <w:gridCol w:w="992"/>
        <w:gridCol w:w="993"/>
        <w:gridCol w:w="993"/>
        <w:gridCol w:w="991"/>
        <w:gridCol w:w="992"/>
        <w:gridCol w:w="991"/>
        <w:gridCol w:w="993"/>
      </w:tblGrid>
      <w:tr w:rsidR="000A4055" w:rsidRPr="002806E4" w:rsidTr="00B95A15">
        <w:tc>
          <w:tcPr>
            <w:tcW w:w="5105" w:type="dxa"/>
            <w:gridSpan w:val="5"/>
            <w:shd w:val="clear" w:color="auto" w:fill="BFBFBF" w:themeFill="background1" w:themeFillShade="BF"/>
            <w:vAlign w:val="center"/>
          </w:tcPr>
          <w:p w:rsidR="000A4055" w:rsidRPr="007A5673" w:rsidRDefault="00ED0937" w:rsidP="00ED0937">
            <w:pPr>
              <w:pStyle w:val="Betarp"/>
              <w:jc w:val="center"/>
              <w:rPr>
                <w:rFonts w:ascii="Times New Roman" w:hAnsi="Times New Roman" w:cs="Times New Roman"/>
                <w:b/>
                <w:sz w:val="24"/>
                <w:szCs w:val="24"/>
                <w:lang w:val="lt-LT"/>
              </w:rPr>
            </w:pPr>
            <w:r w:rsidRPr="007A5673">
              <w:rPr>
                <w:rFonts w:ascii="Times New Roman" w:hAnsi="Times New Roman" w:cs="Times New Roman"/>
                <w:b/>
                <w:sz w:val="24"/>
                <w:szCs w:val="24"/>
                <w:lang w:val="lt-LT"/>
              </w:rPr>
              <w:t xml:space="preserve">Vilniaus miesto savivaldybės (steigėjo </w:t>
            </w:r>
          </w:p>
          <w:p w:rsidR="00ED0937" w:rsidRPr="007A5673" w:rsidRDefault="00ED0937" w:rsidP="00ED0937">
            <w:pPr>
              <w:pStyle w:val="Betarp"/>
              <w:jc w:val="center"/>
              <w:rPr>
                <w:rFonts w:ascii="Times New Roman" w:hAnsi="Times New Roman" w:cs="Times New Roman"/>
                <w:b/>
                <w:sz w:val="24"/>
                <w:szCs w:val="24"/>
                <w:lang w:val="lt-LT"/>
              </w:rPr>
            </w:pPr>
            <w:r w:rsidRPr="007A5673">
              <w:rPr>
                <w:rFonts w:ascii="Times New Roman" w:hAnsi="Times New Roman" w:cs="Times New Roman"/>
                <w:b/>
                <w:sz w:val="24"/>
                <w:szCs w:val="24"/>
                <w:lang w:val="lt-LT"/>
              </w:rPr>
              <w:t>(-ų)) skirtos lėšos (Eur)</w:t>
            </w:r>
          </w:p>
        </w:tc>
        <w:tc>
          <w:tcPr>
            <w:tcW w:w="4960" w:type="dxa"/>
            <w:gridSpan w:val="5"/>
            <w:shd w:val="clear" w:color="auto" w:fill="BFBFBF" w:themeFill="background1" w:themeFillShade="BF"/>
            <w:vAlign w:val="center"/>
          </w:tcPr>
          <w:p w:rsidR="00ED0937" w:rsidRPr="007A5673" w:rsidRDefault="00ED0937" w:rsidP="00ED0937">
            <w:pPr>
              <w:pStyle w:val="Betarp"/>
              <w:jc w:val="center"/>
              <w:rPr>
                <w:rFonts w:ascii="Times New Roman" w:hAnsi="Times New Roman" w:cs="Times New Roman"/>
                <w:b/>
                <w:sz w:val="24"/>
                <w:szCs w:val="24"/>
                <w:lang w:val="lt-LT"/>
              </w:rPr>
            </w:pPr>
            <w:r w:rsidRPr="007A5673">
              <w:rPr>
                <w:rFonts w:ascii="Times New Roman" w:hAnsi="Times New Roman" w:cs="Times New Roman"/>
                <w:b/>
                <w:sz w:val="24"/>
                <w:szCs w:val="24"/>
                <w:lang w:val="lt-LT"/>
              </w:rPr>
              <w:t>Įstaigos gautos lėšos (Eur)</w:t>
            </w:r>
          </w:p>
        </w:tc>
      </w:tr>
      <w:tr w:rsidR="00243CFA" w:rsidRPr="002806E4" w:rsidTr="00B95A15">
        <w:trPr>
          <w:trHeight w:val="1501"/>
        </w:trPr>
        <w:tc>
          <w:tcPr>
            <w:tcW w:w="2410" w:type="dxa"/>
            <w:gridSpan w:val="2"/>
            <w:shd w:val="clear" w:color="auto" w:fill="F2F2F2" w:themeFill="background1" w:themeFillShade="F2"/>
            <w:vAlign w:val="center"/>
          </w:tcPr>
          <w:p w:rsidR="00243CFA" w:rsidRPr="007A5673" w:rsidRDefault="00243CFA" w:rsidP="00900A80">
            <w:pPr>
              <w:pStyle w:val="Betarp"/>
              <w:ind w:left="-108" w:right="-108"/>
              <w:jc w:val="center"/>
              <w:rPr>
                <w:rFonts w:ascii="Times New Roman" w:hAnsi="Times New Roman" w:cs="Times New Roman"/>
                <w:b/>
                <w:sz w:val="24"/>
                <w:szCs w:val="24"/>
                <w:lang w:val="lt-LT"/>
              </w:rPr>
            </w:pPr>
            <w:r w:rsidRPr="007A5673">
              <w:rPr>
                <w:rFonts w:ascii="Times New Roman" w:hAnsi="Times New Roman" w:cs="Times New Roman"/>
                <w:b/>
                <w:sz w:val="24"/>
                <w:szCs w:val="24"/>
                <w:lang w:val="lt-LT"/>
              </w:rPr>
              <w:t>Su darbo užmokesčiu susijusius lėšos</w:t>
            </w:r>
          </w:p>
        </w:tc>
        <w:tc>
          <w:tcPr>
            <w:tcW w:w="710" w:type="dxa"/>
            <w:vMerge w:val="restart"/>
            <w:textDirection w:val="btLr"/>
            <w:vAlign w:val="center"/>
          </w:tcPr>
          <w:p w:rsidR="00243CFA" w:rsidRPr="007A5673" w:rsidRDefault="00243CFA" w:rsidP="000A4055">
            <w:pPr>
              <w:pStyle w:val="Betarp"/>
              <w:ind w:left="-53" w:right="-73"/>
              <w:jc w:val="center"/>
              <w:rPr>
                <w:rFonts w:ascii="Times New Roman" w:hAnsi="Times New Roman" w:cs="Times New Roman"/>
                <w:sz w:val="24"/>
                <w:szCs w:val="24"/>
                <w:lang w:val="lt-LT"/>
              </w:rPr>
            </w:pPr>
            <w:r w:rsidRPr="007A5673">
              <w:rPr>
                <w:rFonts w:ascii="Times New Roman" w:hAnsi="Times New Roman" w:cs="Times New Roman"/>
                <w:sz w:val="24"/>
                <w:szCs w:val="24"/>
                <w:lang w:val="lt-LT"/>
              </w:rPr>
              <w:t>Įstaigos išlaikymui</w:t>
            </w:r>
          </w:p>
        </w:tc>
        <w:tc>
          <w:tcPr>
            <w:tcW w:w="992" w:type="dxa"/>
            <w:vMerge w:val="restart"/>
            <w:textDirection w:val="btLr"/>
            <w:vAlign w:val="center"/>
          </w:tcPr>
          <w:p w:rsidR="00243CFA" w:rsidRPr="007A5673" w:rsidRDefault="00243CFA" w:rsidP="000A4055">
            <w:pPr>
              <w:pStyle w:val="Betarp"/>
              <w:ind w:left="-143" w:right="-146"/>
              <w:jc w:val="center"/>
              <w:rPr>
                <w:rFonts w:ascii="Times New Roman" w:hAnsi="Times New Roman" w:cs="Times New Roman"/>
                <w:sz w:val="24"/>
                <w:szCs w:val="24"/>
                <w:lang w:val="lt-LT"/>
              </w:rPr>
            </w:pPr>
            <w:r w:rsidRPr="007A5673">
              <w:rPr>
                <w:rFonts w:ascii="Times New Roman" w:hAnsi="Times New Roman" w:cs="Times New Roman"/>
                <w:sz w:val="24"/>
                <w:szCs w:val="24"/>
                <w:lang w:val="lt-LT"/>
              </w:rPr>
              <w:t>Veiklai</w:t>
            </w:r>
          </w:p>
        </w:tc>
        <w:tc>
          <w:tcPr>
            <w:tcW w:w="993" w:type="dxa"/>
            <w:vMerge w:val="restart"/>
            <w:shd w:val="clear" w:color="auto" w:fill="D9D9D9" w:themeFill="background1" w:themeFillShade="D9"/>
            <w:vAlign w:val="center"/>
          </w:tcPr>
          <w:p w:rsidR="00243CFA" w:rsidRPr="007A5673" w:rsidRDefault="00243CFA" w:rsidP="000A4055">
            <w:pPr>
              <w:pStyle w:val="Betarp"/>
              <w:ind w:left="-108" w:right="-72"/>
              <w:jc w:val="center"/>
              <w:rPr>
                <w:rFonts w:ascii="Times New Roman" w:hAnsi="Times New Roman" w:cs="Times New Roman"/>
                <w:b/>
                <w:sz w:val="24"/>
                <w:szCs w:val="24"/>
                <w:lang w:val="lt-LT"/>
              </w:rPr>
            </w:pPr>
            <w:r w:rsidRPr="007A5673">
              <w:rPr>
                <w:rFonts w:ascii="Times New Roman" w:hAnsi="Times New Roman" w:cs="Times New Roman"/>
                <w:b/>
                <w:sz w:val="24"/>
                <w:szCs w:val="24"/>
                <w:lang w:val="lt-LT"/>
              </w:rPr>
              <w:t>Iš viso</w:t>
            </w:r>
          </w:p>
        </w:tc>
        <w:tc>
          <w:tcPr>
            <w:tcW w:w="993" w:type="dxa"/>
            <w:vMerge w:val="restart"/>
            <w:textDirection w:val="btLr"/>
            <w:vAlign w:val="center"/>
          </w:tcPr>
          <w:p w:rsidR="00243CFA" w:rsidRPr="007A5673" w:rsidRDefault="00243CFA" w:rsidP="000A4055">
            <w:pPr>
              <w:pStyle w:val="Betarp"/>
              <w:ind w:left="-144" w:right="-91"/>
              <w:jc w:val="center"/>
              <w:rPr>
                <w:rFonts w:ascii="Times New Roman" w:hAnsi="Times New Roman" w:cs="Times New Roman"/>
                <w:sz w:val="24"/>
                <w:szCs w:val="24"/>
                <w:lang w:val="lt-LT"/>
              </w:rPr>
            </w:pPr>
            <w:r w:rsidRPr="007A5673">
              <w:rPr>
                <w:rFonts w:ascii="Times New Roman" w:hAnsi="Times New Roman" w:cs="Times New Roman"/>
                <w:sz w:val="24"/>
                <w:szCs w:val="24"/>
                <w:lang w:val="lt-LT"/>
              </w:rPr>
              <w:t>Pajamos už teikiamas paslaugas</w:t>
            </w:r>
          </w:p>
        </w:tc>
        <w:tc>
          <w:tcPr>
            <w:tcW w:w="991" w:type="dxa"/>
            <w:vMerge w:val="restart"/>
            <w:textDirection w:val="btLr"/>
            <w:vAlign w:val="center"/>
          </w:tcPr>
          <w:p w:rsidR="00243CFA" w:rsidRPr="007A5673" w:rsidRDefault="00243CFA" w:rsidP="000A4055">
            <w:pPr>
              <w:pStyle w:val="Betarp"/>
              <w:ind w:left="-125" w:right="-154"/>
              <w:jc w:val="center"/>
              <w:rPr>
                <w:rFonts w:ascii="Times New Roman" w:hAnsi="Times New Roman" w:cs="Times New Roman"/>
                <w:sz w:val="24"/>
                <w:szCs w:val="24"/>
                <w:lang w:val="lt-LT"/>
              </w:rPr>
            </w:pPr>
            <w:r w:rsidRPr="007A5673">
              <w:rPr>
                <w:rFonts w:ascii="Times New Roman" w:hAnsi="Times New Roman" w:cs="Times New Roman"/>
                <w:sz w:val="24"/>
                <w:szCs w:val="24"/>
                <w:lang w:val="lt-LT"/>
              </w:rPr>
              <w:t>Lėšos, gautos projektų įgyvendinimui</w:t>
            </w:r>
          </w:p>
        </w:tc>
        <w:tc>
          <w:tcPr>
            <w:tcW w:w="992" w:type="dxa"/>
            <w:vMerge w:val="restart"/>
            <w:textDirection w:val="btLr"/>
            <w:vAlign w:val="center"/>
          </w:tcPr>
          <w:p w:rsidR="00243CFA" w:rsidRPr="007A5673" w:rsidRDefault="00243CFA" w:rsidP="00020237">
            <w:pPr>
              <w:pStyle w:val="Betarp"/>
              <w:ind w:left="-62" w:right="-103"/>
              <w:jc w:val="center"/>
              <w:rPr>
                <w:rFonts w:ascii="Times New Roman" w:hAnsi="Times New Roman" w:cs="Times New Roman"/>
                <w:sz w:val="24"/>
                <w:szCs w:val="24"/>
                <w:lang w:val="lt-LT"/>
              </w:rPr>
            </w:pPr>
            <w:r w:rsidRPr="007A5673">
              <w:rPr>
                <w:rFonts w:ascii="Times New Roman" w:hAnsi="Times New Roman" w:cs="Times New Roman"/>
                <w:sz w:val="24"/>
                <w:szCs w:val="24"/>
                <w:lang w:val="lt-LT"/>
              </w:rPr>
              <w:t>Rėmėjų skirtos lėšos</w:t>
            </w:r>
          </w:p>
        </w:tc>
        <w:tc>
          <w:tcPr>
            <w:tcW w:w="991" w:type="dxa"/>
            <w:vMerge w:val="restart"/>
            <w:textDirection w:val="btLr"/>
            <w:vAlign w:val="center"/>
          </w:tcPr>
          <w:p w:rsidR="00243CFA" w:rsidRPr="007A5673" w:rsidRDefault="00243CFA" w:rsidP="00020237">
            <w:pPr>
              <w:pStyle w:val="Betarp"/>
              <w:ind w:left="-62" w:right="-103"/>
              <w:jc w:val="center"/>
              <w:rPr>
                <w:rFonts w:ascii="Times New Roman" w:hAnsi="Times New Roman" w:cs="Times New Roman"/>
                <w:sz w:val="24"/>
                <w:szCs w:val="24"/>
                <w:lang w:val="lt-LT"/>
              </w:rPr>
            </w:pPr>
            <w:r w:rsidRPr="007A5673">
              <w:rPr>
                <w:rFonts w:ascii="Times New Roman" w:hAnsi="Times New Roman" w:cs="Times New Roman"/>
                <w:sz w:val="24"/>
                <w:szCs w:val="24"/>
                <w:lang w:val="lt-LT"/>
              </w:rPr>
              <w:t>Kitos lėšos</w:t>
            </w:r>
          </w:p>
        </w:tc>
        <w:tc>
          <w:tcPr>
            <w:tcW w:w="993" w:type="dxa"/>
            <w:vMerge w:val="restart"/>
            <w:shd w:val="clear" w:color="auto" w:fill="D9D9D9" w:themeFill="background1" w:themeFillShade="D9"/>
            <w:vAlign w:val="center"/>
          </w:tcPr>
          <w:p w:rsidR="00243CFA" w:rsidRPr="007A5673" w:rsidRDefault="00243CFA" w:rsidP="00020237">
            <w:pPr>
              <w:pStyle w:val="Betarp"/>
              <w:ind w:left="-62" w:right="-103"/>
              <w:jc w:val="center"/>
              <w:rPr>
                <w:rFonts w:ascii="Times New Roman" w:hAnsi="Times New Roman" w:cs="Times New Roman"/>
                <w:b/>
                <w:sz w:val="24"/>
                <w:szCs w:val="24"/>
                <w:lang w:val="lt-LT"/>
              </w:rPr>
            </w:pPr>
            <w:r w:rsidRPr="007A5673">
              <w:rPr>
                <w:rFonts w:ascii="Times New Roman" w:hAnsi="Times New Roman" w:cs="Times New Roman"/>
                <w:b/>
                <w:sz w:val="24"/>
                <w:szCs w:val="24"/>
                <w:lang w:val="lt-LT"/>
              </w:rPr>
              <w:t>Iš viso</w:t>
            </w:r>
          </w:p>
        </w:tc>
      </w:tr>
      <w:tr w:rsidR="00243CFA" w:rsidRPr="002806E4" w:rsidTr="00B95A15">
        <w:trPr>
          <w:cantSplit/>
          <w:trHeight w:val="1807"/>
        </w:trPr>
        <w:tc>
          <w:tcPr>
            <w:tcW w:w="994" w:type="dxa"/>
            <w:textDirection w:val="btLr"/>
            <w:vAlign w:val="center"/>
          </w:tcPr>
          <w:p w:rsidR="00243CFA" w:rsidRPr="007A5673" w:rsidRDefault="00243CFA" w:rsidP="00900A80">
            <w:pPr>
              <w:pStyle w:val="Betarp"/>
              <w:ind w:left="113" w:right="113"/>
              <w:jc w:val="center"/>
              <w:rPr>
                <w:rFonts w:ascii="Times New Roman" w:hAnsi="Times New Roman" w:cs="Times New Roman"/>
                <w:sz w:val="24"/>
                <w:szCs w:val="24"/>
                <w:lang w:val="lt-LT"/>
              </w:rPr>
            </w:pPr>
            <w:r w:rsidRPr="007A5673">
              <w:rPr>
                <w:rFonts w:ascii="Times New Roman" w:hAnsi="Times New Roman" w:cs="Times New Roman"/>
                <w:sz w:val="24"/>
                <w:szCs w:val="24"/>
                <w:lang w:val="lt-LT"/>
              </w:rPr>
              <w:t>Darbo užmokesčiui</w:t>
            </w:r>
          </w:p>
        </w:tc>
        <w:tc>
          <w:tcPr>
            <w:tcW w:w="1416" w:type="dxa"/>
            <w:textDirection w:val="btLr"/>
            <w:vAlign w:val="center"/>
          </w:tcPr>
          <w:p w:rsidR="00243CFA" w:rsidRPr="007A5673" w:rsidRDefault="00243CFA" w:rsidP="00900A80">
            <w:pPr>
              <w:pStyle w:val="Betarp"/>
              <w:ind w:left="113" w:right="113"/>
              <w:jc w:val="center"/>
              <w:rPr>
                <w:rFonts w:ascii="Times New Roman" w:hAnsi="Times New Roman" w:cs="Times New Roman"/>
                <w:sz w:val="24"/>
                <w:szCs w:val="24"/>
                <w:lang w:val="lt-LT"/>
              </w:rPr>
            </w:pPr>
            <w:r w:rsidRPr="007A5673">
              <w:rPr>
                <w:rFonts w:ascii="Times New Roman" w:hAnsi="Times New Roman" w:cs="Times New Roman"/>
                <w:sz w:val="24"/>
                <w:szCs w:val="24"/>
                <w:lang w:val="lt-LT"/>
              </w:rPr>
              <w:t>Mokesčiams (Sodra, Garantinis fondas ir kt.)</w:t>
            </w:r>
          </w:p>
        </w:tc>
        <w:tc>
          <w:tcPr>
            <w:tcW w:w="710" w:type="dxa"/>
            <w:vMerge/>
          </w:tcPr>
          <w:p w:rsidR="00243CFA" w:rsidRPr="002806E4" w:rsidRDefault="00243CFA" w:rsidP="00BA6EEA">
            <w:pPr>
              <w:pStyle w:val="Betarp"/>
              <w:jc w:val="center"/>
              <w:rPr>
                <w:rFonts w:ascii="Times New Roman" w:hAnsi="Times New Roman" w:cs="Times New Roman"/>
                <w:sz w:val="24"/>
                <w:szCs w:val="24"/>
                <w:highlight w:val="yellow"/>
                <w:lang w:val="lt-LT"/>
              </w:rPr>
            </w:pPr>
          </w:p>
        </w:tc>
        <w:tc>
          <w:tcPr>
            <w:tcW w:w="992" w:type="dxa"/>
            <w:vMerge/>
          </w:tcPr>
          <w:p w:rsidR="00243CFA" w:rsidRPr="002806E4" w:rsidRDefault="00243CFA" w:rsidP="00BA6EEA">
            <w:pPr>
              <w:pStyle w:val="Betarp"/>
              <w:jc w:val="center"/>
              <w:rPr>
                <w:rFonts w:ascii="Times New Roman" w:hAnsi="Times New Roman" w:cs="Times New Roman"/>
                <w:sz w:val="24"/>
                <w:szCs w:val="24"/>
                <w:highlight w:val="yellow"/>
                <w:lang w:val="lt-LT"/>
              </w:rPr>
            </w:pPr>
          </w:p>
        </w:tc>
        <w:tc>
          <w:tcPr>
            <w:tcW w:w="993" w:type="dxa"/>
            <w:vMerge/>
          </w:tcPr>
          <w:p w:rsidR="00243CFA" w:rsidRPr="002806E4" w:rsidRDefault="00243CFA" w:rsidP="00BA6EEA">
            <w:pPr>
              <w:pStyle w:val="Betarp"/>
              <w:jc w:val="center"/>
              <w:rPr>
                <w:rFonts w:ascii="Times New Roman" w:hAnsi="Times New Roman" w:cs="Times New Roman"/>
                <w:sz w:val="24"/>
                <w:szCs w:val="24"/>
                <w:highlight w:val="yellow"/>
                <w:lang w:val="lt-LT"/>
              </w:rPr>
            </w:pPr>
          </w:p>
        </w:tc>
        <w:tc>
          <w:tcPr>
            <w:tcW w:w="993" w:type="dxa"/>
            <w:vMerge/>
          </w:tcPr>
          <w:p w:rsidR="00243CFA" w:rsidRPr="002806E4" w:rsidRDefault="00243CFA" w:rsidP="00BA6EEA">
            <w:pPr>
              <w:pStyle w:val="Betarp"/>
              <w:jc w:val="center"/>
              <w:rPr>
                <w:rFonts w:ascii="Times New Roman" w:hAnsi="Times New Roman" w:cs="Times New Roman"/>
                <w:sz w:val="24"/>
                <w:szCs w:val="24"/>
                <w:highlight w:val="yellow"/>
                <w:lang w:val="lt-LT"/>
              </w:rPr>
            </w:pPr>
          </w:p>
        </w:tc>
        <w:tc>
          <w:tcPr>
            <w:tcW w:w="991" w:type="dxa"/>
            <w:vMerge/>
          </w:tcPr>
          <w:p w:rsidR="00243CFA" w:rsidRPr="002806E4" w:rsidRDefault="00243CFA" w:rsidP="00BA6EEA">
            <w:pPr>
              <w:pStyle w:val="Betarp"/>
              <w:jc w:val="center"/>
              <w:rPr>
                <w:rFonts w:ascii="Times New Roman" w:hAnsi="Times New Roman" w:cs="Times New Roman"/>
                <w:sz w:val="24"/>
                <w:szCs w:val="24"/>
                <w:highlight w:val="yellow"/>
                <w:lang w:val="lt-LT"/>
              </w:rPr>
            </w:pPr>
          </w:p>
        </w:tc>
        <w:tc>
          <w:tcPr>
            <w:tcW w:w="992" w:type="dxa"/>
            <w:vMerge/>
          </w:tcPr>
          <w:p w:rsidR="00243CFA" w:rsidRPr="002806E4" w:rsidRDefault="00243CFA" w:rsidP="00BA6EEA">
            <w:pPr>
              <w:pStyle w:val="Betarp"/>
              <w:jc w:val="center"/>
              <w:rPr>
                <w:rFonts w:ascii="Times New Roman" w:hAnsi="Times New Roman" w:cs="Times New Roman"/>
                <w:sz w:val="24"/>
                <w:szCs w:val="24"/>
                <w:highlight w:val="yellow"/>
                <w:lang w:val="lt-LT"/>
              </w:rPr>
            </w:pPr>
          </w:p>
        </w:tc>
        <w:tc>
          <w:tcPr>
            <w:tcW w:w="991" w:type="dxa"/>
            <w:vMerge/>
          </w:tcPr>
          <w:p w:rsidR="00243CFA" w:rsidRPr="002806E4" w:rsidRDefault="00243CFA" w:rsidP="00BA6EEA">
            <w:pPr>
              <w:pStyle w:val="Betarp"/>
              <w:jc w:val="center"/>
              <w:rPr>
                <w:rFonts w:ascii="Times New Roman" w:hAnsi="Times New Roman" w:cs="Times New Roman"/>
                <w:sz w:val="24"/>
                <w:szCs w:val="24"/>
                <w:highlight w:val="yellow"/>
                <w:lang w:val="lt-LT"/>
              </w:rPr>
            </w:pPr>
          </w:p>
        </w:tc>
        <w:tc>
          <w:tcPr>
            <w:tcW w:w="993" w:type="dxa"/>
            <w:vMerge/>
          </w:tcPr>
          <w:p w:rsidR="00243CFA" w:rsidRPr="002806E4" w:rsidRDefault="00243CFA" w:rsidP="00BA6EEA">
            <w:pPr>
              <w:pStyle w:val="Betarp"/>
              <w:jc w:val="center"/>
              <w:rPr>
                <w:rFonts w:ascii="Times New Roman" w:hAnsi="Times New Roman" w:cs="Times New Roman"/>
                <w:sz w:val="24"/>
                <w:szCs w:val="24"/>
                <w:highlight w:val="yellow"/>
                <w:lang w:val="lt-LT"/>
              </w:rPr>
            </w:pPr>
          </w:p>
        </w:tc>
      </w:tr>
      <w:tr w:rsidR="00B95A15" w:rsidTr="00B95A15">
        <w:trPr>
          <w:trHeight w:val="415"/>
        </w:trPr>
        <w:tc>
          <w:tcPr>
            <w:tcW w:w="994" w:type="dxa"/>
            <w:tcBorders>
              <w:top w:val="single" w:sz="4" w:space="0" w:color="auto"/>
              <w:left w:val="single" w:sz="4" w:space="0" w:color="auto"/>
              <w:bottom w:val="single" w:sz="4" w:space="0" w:color="auto"/>
              <w:right w:val="single" w:sz="4" w:space="0" w:color="auto"/>
            </w:tcBorders>
            <w:hideMark/>
          </w:tcPr>
          <w:p w:rsidR="00B95A15" w:rsidRDefault="00B95A15">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126800</w:t>
            </w:r>
          </w:p>
        </w:tc>
        <w:tc>
          <w:tcPr>
            <w:tcW w:w="1416" w:type="dxa"/>
            <w:tcBorders>
              <w:top w:val="single" w:sz="4" w:space="0" w:color="auto"/>
              <w:left w:val="single" w:sz="4" w:space="0" w:color="auto"/>
              <w:bottom w:val="single" w:sz="4" w:space="0" w:color="auto"/>
              <w:right w:val="single" w:sz="4" w:space="0" w:color="auto"/>
            </w:tcBorders>
            <w:hideMark/>
          </w:tcPr>
          <w:p w:rsidR="00B95A15" w:rsidRDefault="00B95A15">
            <w:pPr>
              <w:pStyle w:val="Betarp"/>
              <w:jc w:val="center"/>
              <w:rPr>
                <w:rFonts w:ascii="Times New Roman" w:hAnsi="Times New Roman" w:cs="Times New Roman"/>
                <w:color w:val="FF0000"/>
                <w:sz w:val="24"/>
                <w:szCs w:val="24"/>
                <w:lang w:val="lt-LT"/>
              </w:rPr>
            </w:pPr>
            <w:r>
              <w:rPr>
                <w:rFonts w:ascii="Times New Roman" w:hAnsi="Times New Roman" w:cs="Times New Roman"/>
                <w:sz w:val="24"/>
                <w:szCs w:val="24"/>
                <w:lang w:val="lt-LT"/>
              </w:rPr>
              <w:t>39536</w:t>
            </w:r>
          </w:p>
        </w:tc>
        <w:tc>
          <w:tcPr>
            <w:tcW w:w="710" w:type="dxa"/>
            <w:tcBorders>
              <w:top w:val="single" w:sz="4" w:space="0" w:color="auto"/>
              <w:left w:val="single" w:sz="4" w:space="0" w:color="auto"/>
              <w:bottom w:val="single" w:sz="4" w:space="0" w:color="auto"/>
              <w:right w:val="single" w:sz="4" w:space="0" w:color="auto"/>
            </w:tcBorders>
            <w:hideMark/>
          </w:tcPr>
          <w:p w:rsidR="00B95A15" w:rsidRDefault="00B95A15">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9664</w:t>
            </w:r>
          </w:p>
        </w:tc>
        <w:tc>
          <w:tcPr>
            <w:tcW w:w="992" w:type="dxa"/>
            <w:tcBorders>
              <w:top w:val="single" w:sz="4" w:space="0" w:color="auto"/>
              <w:left w:val="single" w:sz="4" w:space="0" w:color="auto"/>
              <w:bottom w:val="single" w:sz="4" w:space="0" w:color="auto"/>
              <w:right w:val="single" w:sz="4" w:space="0" w:color="auto"/>
            </w:tcBorders>
            <w:hideMark/>
          </w:tcPr>
          <w:p w:rsidR="00B95A15" w:rsidRDefault="00B95A15">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224000</w:t>
            </w:r>
          </w:p>
        </w:tc>
        <w:tc>
          <w:tcPr>
            <w:tcW w:w="993" w:type="dxa"/>
            <w:tcBorders>
              <w:top w:val="single" w:sz="4" w:space="0" w:color="auto"/>
              <w:left w:val="single" w:sz="4" w:space="0" w:color="auto"/>
              <w:bottom w:val="single" w:sz="4" w:space="0" w:color="auto"/>
              <w:right w:val="single" w:sz="4" w:space="0" w:color="auto"/>
            </w:tcBorders>
            <w:hideMark/>
          </w:tcPr>
          <w:p w:rsidR="00B95A15" w:rsidRDefault="00B95A15">
            <w:pPr>
              <w:pStyle w:val="Betarp"/>
              <w:jc w:val="center"/>
              <w:rPr>
                <w:rFonts w:ascii="Times New Roman" w:hAnsi="Times New Roman" w:cs="Times New Roman"/>
                <w:color w:val="FF0000"/>
                <w:sz w:val="24"/>
                <w:szCs w:val="24"/>
                <w:lang w:val="lt-LT"/>
              </w:rPr>
            </w:pPr>
            <w:r>
              <w:rPr>
                <w:rFonts w:ascii="Times New Roman" w:hAnsi="Times New Roman" w:cs="Times New Roman"/>
                <w:sz w:val="24"/>
                <w:szCs w:val="24"/>
                <w:lang w:val="lt-LT"/>
              </w:rPr>
              <w:t>400000</w:t>
            </w:r>
          </w:p>
        </w:tc>
        <w:tc>
          <w:tcPr>
            <w:tcW w:w="993" w:type="dxa"/>
            <w:tcBorders>
              <w:top w:val="single" w:sz="4" w:space="0" w:color="auto"/>
              <w:left w:val="single" w:sz="4" w:space="0" w:color="auto"/>
              <w:bottom w:val="single" w:sz="4" w:space="0" w:color="auto"/>
              <w:right w:val="single" w:sz="4" w:space="0" w:color="auto"/>
            </w:tcBorders>
            <w:hideMark/>
          </w:tcPr>
          <w:p w:rsidR="00B95A15" w:rsidRDefault="00B95A15">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247675</w:t>
            </w:r>
          </w:p>
        </w:tc>
        <w:tc>
          <w:tcPr>
            <w:tcW w:w="991" w:type="dxa"/>
            <w:tcBorders>
              <w:top w:val="single" w:sz="4" w:space="0" w:color="auto"/>
              <w:left w:val="single" w:sz="4" w:space="0" w:color="auto"/>
              <w:bottom w:val="single" w:sz="4" w:space="0" w:color="auto"/>
              <w:right w:val="single" w:sz="4" w:space="0" w:color="auto"/>
            </w:tcBorders>
            <w:hideMark/>
          </w:tcPr>
          <w:p w:rsidR="00B95A15" w:rsidRDefault="00B95A15">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154683</w:t>
            </w:r>
          </w:p>
        </w:tc>
        <w:tc>
          <w:tcPr>
            <w:tcW w:w="992" w:type="dxa"/>
            <w:tcBorders>
              <w:top w:val="single" w:sz="4" w:space="0" w:color="auto"/>
              <w:left w:val="single" w:sz="4" w:space="0" w:color="auto"/>
              <w:bottom w:val="single" w:sz="4" w:space="0" w:color="auto"/>
              <w:right w:val="single" w:sz="4" w:space="0" w:color="auto"/>
            </w:tcBorders>
            <w:hideMark/>
          </w:tcPr>
          <w:p w:rsidR="00B95A15" w:rsidRDefault="00B95A15">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91840</w:t>
            </w:r>
          </w:p>
        </w:tc>
        <w:tc>
          <w:tcPr>
            <w:tcW w:w="991" w:type="dxa"/>
            <w:tcBorders>
              <w:top w:val="single" w:sz="4" w:space="0" w:color="auto"/>
              <w:left w:val="single" w:sz="4" w:space="0" w:color="auto"/>
              <w:bottom w:val="single" w:sz="4" w:space="0" w:color="auto"/>
              <w:right w:val="single" w:sz="4" w:space="0" w:color="auto"/>
            </w:tcBorders>
            <w:hideMark/>
          </w:tcPr>
          <w:p w:rsidR="00B95A15" w:rsidRDefault="00B95A15">
            <w:pPr>
              <w:pStyle w:val="Betarp"/>
              <w:jc w:val="center"/>
              <w:rPr>
                <w:rFonts w:ascii="Times New Roman" w:hAnsi="Times New Roman" w:cs="Times New Roman"/>
                <w:sz w:val="24"/>
                <w:szCs w:val="24"/>
                <w:lang w:val="lt-LT"/>
              </w:rPr>
            </w:pPr>
            <w:r>
              <w:rPr>
                <w:rFonts w:ascii="Times New Roman" w:hAnsi="Times New Roman" w:cs="Times New Roman"/>
                <w:sz w:val="24"/>
                <w:szCs w:val="24"/>
                <w:lang w:val="lt-LT"/>
              </w:rPr>
              <w:t>261800</w:t>
            </w:r>
          </w:p>
        </w:tc>
        <w:tc>
          <w:tcPr>
            <w:tcW w:w="993" w:type="dxa"/>
            <w:tcBorders>
              <w:top w:val="single" w:sz="4" w:space="0" w:color="auto"/>
              <w:left w:val="single" w:sz="4" w:space="0" w:color="auto"/>
              <w:bottom w:val="single" w:sz="4" w:space="0" w:color="auto"/>
              <w:right w:val="single" w:sz="4" w:space="0" w:color="auto"/>
            </w:tcBorders>
            <w:hideMark/>
          </w:tcPr>
          <w:p w:rsidR="00B95A15" w:rsidRDefault="00B95A15">
            <w:pPr>
              <w:pStyle w:val="Betarp"/>
              <w:jc w:val="center"/>
              <w:rPr>
                <w:rFonts w:ascii="Times New Roman" w:hAnsi="Times New Roman" w:cs="Times New Roman"/>
                <w:color w:val="FF0000"/>
                <w:sz w:val="24"/>
                <w:szCs w:val="24"/>
                <w:lang w:val="lt-LT"/>
              </w:rPr>
            </w:pPr>
            <w:r>
              <w:rPr>
                <w:rFonts w:ascii="Times New Roman" w:hAnsi="Times New Roman" w:cs="Times New Roman"/>
                <w:sz w:val="24"/>
                <w:szCs w:val="24"/>
                <w:lang w:val="lt-LT"/>
              </w:rPr>
              <w:t>755998</w:t>
            </w:r>
          </w:p>
        </w:tc>
      </w:tr>
    </w:tbl>
    <w:p w:rsidR="00020237" w:rsidRPr="002806E4" w:rsidRDefault="00020237" w:rsidP="00020237">
      <w:pPr>
        <w:pStyle w:val="Betarp"/>
        <w:spacing w:line="276" w:lineRule="auto"/>
        <w:jc w:val="center"/>
        <w:rPr>
          <w:rFonts w:ascii="Times New Roman" w:hAnsi="Times New Roman" w:cs="Times New Roman"/>
          <w:sz w:val="24"/>
          <w:szCs w:val="24"/>
          <w:highlight w:val="yellow"/>
          <w:lang w:val="lt-LT"/>
        </w:rPr>
      </w:pPr>
    </w:p>
    <w:p w:rsidR="00304488" w:rsidRPr="002806E4" w:rsidRDefault="00304488" w:rsidP="00020237">
      <w:pPr>
        <w:pStyle w:val="Betarp"/>
        <w:spacing w:line="276" w:lineRule="auto"/>
        <w:jc w:val="center"/>
        <w:rPr>
          <w:rFonts w:ascii="Times New Roman" w:hAnsi="Times New Roman" w:cs="Times New Roman"/>
          <w:sz w:val="24"/>
          <w:szCs w:val="24"/>
          <w:highlight w:val="yellow"/>
          <w:lang w:val="lt-LT"/>
        </w:rPr>
      </w:pPr>
    </w:p>
    <w:p w:rsidR="00020237" w:rsidRPr="00163DAC" w:rsidRDefault="00020237" w:rsidP="00020237">
      <w:pPr>
        <w:pStyle w:val="Betarp"/>
        <w:jc w:val="center"/>
        <w:rPr>
          <w:rFonts w:ascii="Times New Roman" w:hAnsi="Times New Roman" w:cs="Times New Roman"/>
          <w:sz w:val="24"/>
          <w:szCs w:val="24"/>
          <w:lang w:val="lt-LT"/>
        </w:rPr>
      </w:pPr>
      <w:r w:rsidRPr="00163DAC">
        <w:rPr>
          <w:rFonts w:ascii="Times New Roman" w:hAnsi="Times New Roman" w:cs="Times New Roman"/>
          <w:sz w:val="24"/>
          <w:szCs w:val="24"/>
          <w:lang w:val="lt-LT"/>
        </w:rPr>
        <w:t>ĮSTAIGOS RENGINIŲ/VEIKLOS VIEŠINIMAS</w:t>
      </w:r>
    </w:p>
    <w:p w:rsidR="005B279F" w:rsidRPr="00163DAC" w:rsidRDefault="00E61D87" w:rsidP="00020237">
      <w:pPr>
        <w:pStyle w:val="Betarp"/>
        <w:rPr>
          <w:rFonts w:ascii="Times New Roman" w:hAnsi="Times New Roman" w:cs="Times New Roman"/>
          <w:sz w:val="24"/>
          <w:szCs w:val="24"/>
          <w:lang w:val="lt-LT"/>
        </w:rPr>
      </w:pPr>
      <w:r w:rsidRPr="00163DAC">
        <w:rPr>
          <w:rFonts w:ascii="Times New Roman" w:hAnsi="Times New Roman" w:cs="Times New Roman"/>
          <w:sz w:val="24"/>
          <w:szCs w:val="24"/>
          <w:lang w:val="lt-LT"/>
        </w:rPr>
        <w:t>Įstaigos renginiai buvo viešinami per visas pagrindines Lietuvos žiniasklaidos priemones</w:t>
      </w:r>
      <w:r w:rsidR="005B279F" w:rsidRPr="00163DAC">
        <w:rPr>
          <w:rFonts w:ascii="Times New Roman" w:hAnsi="Times New Roman" w:cs="Times New Roman"/>
          <w:sz w:val="24"/>
          <w:szCs w:val="24"/>
          <w:lang w:val="lt-LT"/>
        </w:rPr>
        <w:t xml:space="preserve"> (n</w:t>
      </w:r>
      <w:r w:rsidRPr="00163DAC">
        <w:rPr>
          <w:rFonts w:ascii="Times New Roman" w:hAnsi="Times New Roman" w:cs="Times New Roman"/>
          <w:sz w:val="24"/>
          <w:szCs w:val="24"/>
          <w:lang w:val="lt-LT"/>
        </w:rPr>
        <w:t xml:space="preserve">aujienų portalai Delfi, 15min.lt, lrytas.lt ir kt., televizijos LRT, TV3, LNK, BTV ir kt., radijo stotys LRT, LRT Opus, Gold FM, Jazz FM ir kt., Mediatraffic ekranai viešajame transporte, ACM didieji ekranai mieste, </w:t>
      </w:r>
      <w:r w:rsidR="005B279F" w:rsidRPr="00163DAC">
        <w:rPr>
          <w:rFonts w:ascii="Times New Roman" w:hAnsi="Times New Roman" w:cs="Times New Roman"/>
          <w:sz w:val="24"/>
          <w:szCs w:val="24"/>
          <w:lang w:val="lt-LT"/>
        </w:rPr>
        <w:t xml:space="preserve">reklaminiai </w:t>
      </w:r>
      <w:r w:rsidRPr="00163DAC">
        <w:rPr>
          <w:rFonts w:ascii="Times New Roman" w:hAnsi="Times New Roman" w:cs="Times New Roman"/>
          <w:sz w:val="24"/>
          <w:szCs w:val="24"/>
          <w:lang w:val="lt-LT"/>
        </w:rPr>
        <w:t xml:space="preserve">stendai ir </w:t>
      </w:r>
      <w:r w:rsidR="005B279F" w:rsidRPr="00163DAC">
        <w:rPr>
          <w:rFonts w:ascii="Times New Roman" w:hAnsi="Times New Roman" w:cs="Times New Roman"/>
          <w:sz w:val="24"/>
          <w:szCs w:val="24"/>
          <w:lang w:val="lt-LT"/>
        </w:rPr>
        <w:t>kolonos</w:t>
      </w:r>
      <w:r w:rsidRPr="00163DAC">
        <w:rPr>
          <w:rFonts w:ascii="Times New Roman" w:hAnsi="Times New Roman" w:cs="Times New Roman"/>
          <w:sz w:val="24"/>
          <w:szCs w:val="24"/>
          <w:lang w:val="lt-LT"/>
        </w:rPr>
        <w:t xml:space="preserve"> JCDecaux</w:t>
      </w:r>
      <w:r w:rsidR="005B279F" w:rsidRPr="00163DAC">
        <w:rPr>
          <w:rFonts w:ascii="Times New Roman" w:hAnsi="Times New Roman" w:cs="Times New Roman"/>
          <w:sz w:val="24"/>
          <w:szCs w:val="24"/>
          <w:lang w:val="lt-LT"/>
        </w:rPr>
        <w:t>,</w:t>
      </w:r>
      <w:r w:rsidRPr="00163DAC">
        <w:rPr>
          <w:rFonts w:ascii="Times New Roman" w:hAnsi="Times New Roman" w:cs="Times New Roman"/>
          <w:sz w:val="24"/>
          <w:szCs w:val="24"/>
          <w:lang w:val="lt-LT"/>
        </w:rPr>
        <w:t xml:space="preserve"> ClearChannel</w:t>
      </w:r>
      <w:r w:rsidR="005B279F" w:rsidRPr="00163DAC">
        <w:rPr>
          <w:rFonts w:ascii="Times New Roman" w:hAnsi="Times New Roman" w:cs="Times New Roman"/>
          <w:sz w:val="24"/>
          <w:szCs w:val="24"/>
          <w:lang w:val="lt-LT"/>
        </w:rPr>
        <w:t xml:space="preserve">, </w:t>
      </w:r>
      <w:r w:rsidRPr="00163DAC">
        <w:rPr>
          <w:rFonts w:ascii="Times New Roman" w:hAnsi="Times New Roman" w:cs="Times New Roman"/>
          <w:sz w:val="24"/>
          <w:szCs w:val="24"/>
          <w:lang w:val="lt-LT"/>
        </w:rPr>
        <w:t xml:space="preserve">o taip pat užsienio partnerių turimomis informacinėmis priemonėmis, </w:t>
      </w:r>
      <w:r w:rsidR="005B279F" w:rsidRPr="00163DAC">
        <w:rPr>
          <w:rFonts w:ascii="Times New Roman" w:hAnsi="Times New Roman" w:cs="Times New Roman"/>
          <w:sz w:val="24"/>
          <w:szCs w:val="24"/>
          <w:lang w:val="lt-LT"/>
        </w:rPr>
        <w:t>jų internetiniuose tinklapiuose, bukletuose, skrajutėse, plakatuose ir kt.</w:t>
      </w:r>
    </w:p>
    <w:p w:rsidR="00CE13B0" w:rsidRPr="00163DAC" w:rsidRDefault="00CE13B0" w:rsidP="00CE13B0">
      <w:pPr>
        <w:pStyle w:val="Betarp"/>
        <w:ind w:right="-138"/>
        <w:jc w:val="both"/>
        <w:rPr>
          <w:rFonts w:ascii="Times New Roman" w:hAnsi="Times New Roman" w:cs="Times New Roman"/>
          <w:sz w:val="24"/>
          <w:szCs w:val="24"/>
          <w:lang w:val="lt-LT"/>
        </w:rPr>
      </w:pPr>
    </w:p>
    <w:p w:rsidR="00CE13B0" w:rsidRPr="00322999" w:rsidRDefault="008018B2" w:rsidP="00596F34">
      <w:pPr>
        <w:pStyle w:val="Betarp"/>
        <w:numPr>
          <w:ilvl w:val="0"/>
          <w:numId w:val="1"/>
        </w:numPr>
        <w:ind w:right="-138"/>
        <w:jc w:val="both"/>
        <w:rPr>
          <w:rFonts w:ascii="Times New Roman" w:hAnsi="Times New Roman" w:cs="Times New Roman"/>
          <w:sz w:val="24"/>
          <w:szCs w:val="24"/>
          <w:lang w:val="lt-LT"/>
        </w:rPr>
      </w:pPr>
      <w:r w:rsidRPr="00322999">
        <w:rPr>
          <w:rFonts w:ascii="Times New Roman" w:hAnsi="Times New Roman" w:cs="Times New Roman"/>
          <w:sz w:val="24"/>
          <w:szCs w:val="24"/>
          <w:lang w:val="lt-LT"/>
        </w:rPr>
        <w:t>Bendras 201</w:t>
      </w:r>
      <w:r w:rsidR="007A5673" w:rsidRPr="00322999">
        <w:rPr>
          <w:rFonts w:ascii="Times New Roman" w:hAnsi="Times New Roman" w:cs="Times New Roman"/>
          <w:sz w:val="24"/>
          <w:szCs w:val="24"/>
          <w:lang w:val="lt-LT"/>
        </w:rPr>
        <w:t>8</w:t>
      </w:r>
      <w:r w:rsidR="00CE13B0" w:rsidRPr="00322999">
        <w:rPr>
          <w:rFonts w:ascii="Times New Roman" w:hAnsi="Times New Roman" w:cs="Times New Roman"/>
          <w:sz w:val="24"/>
          <w:szCs w:val="24"/>
          <w:lang w:val="lt-LT"/>
        </w:rPr>
        <w:t xml:space="preserve"> metais įstaigoje įvykusių renginių ska</w:t>
      </w:r>
      <w:r w:rsidR="007161B1" w:rsidRPr="00322999">
        <w:rPr>
          <w:rFonts w:ascii="Times New Roman" w:hAnsi="Times New Roman" w:cs="Times New Roman"/>
          <w:sz w:val="24"/>
          <w:szCs w:val="24"/>
          <w:lang w:val="lt-LT"/>
        </w:rPr>
        <w:t>i</w:t>
      </w:r>
      <w:r w:rsidR="00CE13B0" w:rsidRPr="00322999">
        <w:rPr>
          <w:rFonts w:ascii="Times New Roman" w:hAnsi="Times New Roman" w:cs="Times New Roman"/>
          <w:sz w:val="24"/>
          <w:szCs w:val="24"/>
          <w:lang w:val="lt-LT"/>
        </w:rPr>
        <w:t xml:space="preserve">čius; </w:t>
      </w:r>
    </w:p>
    <w:p w:rsidR="00CE13B0" w:rsidRPr="00322999" w:rsidRDefault="00322999" w:rsidP="00CE13B0">
      <w:pPr>
        <w:pStyle w:val="Betarp"/>
        <w:ind w:right="-138"/>
        <w:jc w:val="both"/>
        <w:rPr>
          <w:rFonts w:ascii="Times New Roman" w:hAnsi="Times New Roman" w:cs="Times New Roman"/>
          <w:b/>
          <w:sz w:val="24"/>
          <w:szCs w:val="24"/>
          <w:lang w:val="lt-LT"/>
        </w:rPr>
      </w:pPr>
      <w:r w:rsidRPr="00322999">
        <w:rPr>
          <w:rFonts w:ascii="Times New Roman" w:hAnsi="Times New Roman" w:cs="Times New Roman"/>
          <w:b/>
          <w:sz w:val="24"/>
          <w:szCs w:val="24"/>
          <w:lang w:val="lt-LT"/>
        </w:rPr>
        <w:t>635</w:t>
      </w:r>
      <w:r w:rsidR="00CE13B0" w:rsidRPr="00322999">
        <w:rPr>
          <w:rFonts w:ascii="Times New Roman" w:hAnsi="Times New Roman" w:cs="Times New Roman"/>
          <w:b/>
          <w:sz w:val="24"/>
          <w:szCs w:val="24"/>
          <w:lang w:val="lt-LT"/>
        </w:rPr>
        <w:t xml:space="preserve"> rengini</w:t>
      </w:r>
      <w:r w:rsidR="001443CF" w:rsidRPr="00322999">
        <w:rPr>
          <w:rFonts w:ascii="Times New Roman" w:hAnsi="Times New Roman" w:cs="Times New Roman"/>
          <w:b/>
          <w:sz w:val="24"/>
          <w:szCs w:val="24"/>
          <w:lang w:val="lt-LT"/>
        </w:rPr>
        <w:t>ai</w:t>
      </w:r>
      <w:r w:rsidR="00CE13B0" w:rsidRPr="00322999">
        <w:rPr>
          <w:rFonts w:ascii="Times New Roman" w:hAnsi="Times New Roman" w:cs="Times New Roman"/>
          <w:b/>
          <w:sz w:val="24"/>
          <w:szCs w:val="24"/>
          <w:lang w:val="lt-LT"/>
        </w:rPr>
        <w:t xml:space="preserve">. </w:t>
      </w:r>
    </w:p>
    <w:p w:rsidR="00CE13B0" w:rsidRPr="007A5673" w:rsidRDefault="00CE13B0" w:rsidP="00CE13B0">
      <w:pPr>
        <w:pStyle w:val="Betarp"/>
        <w:ind w:right="-138"/>
        <w:jc w:val="both"/>
        <w:rPr>
          <w:rFonts w:ascii="Times New Roman" w:hAnsi="Times New Roman" w:cs="Times New Roman"/>
          <w:color w:val="FF0000"/>
          <w:sz w:val="24"/>
          <w:szCs w:val="24"/>
          <w:lang w:val="lt-LT"/>
        </w:rPr>
      </w:pPr>
    </w:p>
    <w:p w:rsidR="00CE13B0" w:rsidRPr="00322999" w:rsidRDefault="00CE13B0" w:rsidP="00596F34">
      <w:pPr>
        <w:pStyle w:val="Betarp"/>
        <w:numPr>
          <w:ilvl w:val="0"/>
          <w:numId w:val="1"/>
        </w:numPr>
        <w:ind w:right="-138"/>
        <w:jc w:val="both"/>
        <w:rPr>
          <w:rFonts w:ascii="Times New Roman" w:hAnsi="Times New Roman" w:cs="Times New Roman"/>
          <w:sz w:val="24"/>
          <w:szCs w:val="24"/>
          <w:lang w:val="lt-LT"/>
        </w:rPr>
      </w:pPr>
      <w:r w:rsidRPr="00322999">
        <w:rPr>
          <w:rFonts w:ascii="Times New Roman" w:hAnsi="Times New Roman" w:cs="Times New Roman"/>
          <w:sz w:val="24"/>
          <w:szCs w:val="24"/>
          <w:lang w:val="lt-LT"/>
        </w:rPr>
        <w:t>201</w:t>
      </w:r>
      <w:r w:rsidR="007A5673" w:rsidRPr="00322999">
        <w:rPr>
          <w:rFonts w:ascii="Times New Roman" w:hAnsi="Times New Roman" w:cs="Times New Roman"/>
          <w:sz w:val="24"/>
          <w:szCs w:val="24"/>
          <w:lang w:val="lt-LT"/>
        </w:rPr>
        <w:t>9</w:t>
      </w:r>
      <w:r w:rsidRPr="00322999">
        <w:rPr>
          <w:rFonts w:ascii="Times New Roman" w:hAnsi="Times New Roman" w:cs="Times New Roman"/>
          <w:sz w:val="24"/>
          <w:szCs w:val="24"/>
          <w:lang w:val="lt-LT"/>
        </w:rPr>
        <w:t xml:space="preserve"> metais planuojamas bendras renginių skaičius;</w:t>
      </w:r>
    </w:p>
    <w:p w:rsidR="00CE13B0" w:rsidRPr="00322999" w:rsidRDefault="00CE13B0" w:rsidP="00CE13B0">
      <w:pPr>
        <w:pStyle w:val="Betarp"/>
        <w:ind w:right="-138"/>
        <w:jc w:val="both"/>
        <w:rPr>
          <w:rFonts w:ascii="Times New Roman" w:hAnsi="Times New Roman" w:cs="Times New Roman"/>
          <w:b/>
          <w:sz w:val="24"/>
          <w:szCs w:val="24"/>
          <w:lang w:val="lt-LT"/>
        </w:rPr>
      </w:pPr>
      <w:r w:rsidRPr="00322999">
        <w:rPr>
          <w:rFonts w:ascii="Times New Roman" w:hAnsi="Times New Roman" w:cs="Times New Roman"/>
          <w:b/>
          <w:sz w:val="24"/>
          <w:szCs w:val="24"/>
          <w:lang w:val="lt-LT"/>
        </w:rPr>
        <w:t xml:space="preserve">Apie </w:t>
      </w:r>
      <w:r w:rsidR="00322999" w:rsidRPr="00322999">
        <w:rPr>
          <w:rFonts w:ascii="Times New Roman" w:hAnsi="Times New Roman" w:cs="Times New Roman"/>
          <w:b/>
          <w:sz w:val="24"/>
          <w:szCs w:val="24"/>
          <w:lang w:val="lt-LT"/>
        </w:rPr>
        <w:t>640</w:t>
      </w:r>
      <w:r w:rsidR="00596F34" w:rsidRPr="00322999">
        <w:rPr>
          <w:rFonts w:ascii="Times New Roman" w:hAnsi="Times New Roman" w:cs="Times New Roman"/>
          <w:b/>
          <w:sz w:val="24"/>
          <w:szCs w:val="24"/>
          <w:lang w:val="lt-LT"/>
        </w:rPr>
        <w:t xml:space="preserve"> renginių.</w:t>
      </w:r>
    </w:p>
    <w:p w:rsidR="00CE13B0" w:rsidRPr="007A5673" w:rsidRDefault="00CE13B0" w:rsidP="00CE13B0">
      <w:pPr>
        <w:pStyle w:val="Betarp"/>
        <w:ind w:right="-138"/>
        <w:jc w:val="both"/>
        <w:rPr>
          <w:rFonts w:ascii="Times New Roman" w:hAnsi="Times New Roman" w:cs="Times New Roman"/>
          <w:color w:val="FF0000"/>
          <w:sz w:val="24"/>
          <w:szCs w:val="24"/>
          <w:lang w:val="lt-LT"/>
        </w:rPr>
      </w:pPr>
    </w:p>
    <w:p w:rsidR="00CE13B0" w:rsidRPr="00236E56" w:rsidRDefault="00F40B9C" w:rsidP="00596F34">
      <w:pPr>
        <w:pStyle w:val="Betarp"/>
        <w:numPr>
          <w:ilvl w:val="0"/>
          <w:numId w:val="1"/>
        </w:numPr>
        <w:ind w:right="-138"/>
        <w:jc w:val="both"/>
        <w:rPr>
          <w:rFonts w:ascii="Times New Roman" w:hAnsi="Times New Roman" w:cs="Times New Roman"/>
          <w:sz w:val="24"/>
          <w:szCs w:val="24"/>
          <w:lang w:val="lt-LT"/>
        </w:rPr>
      </w:pPr>
      <w:r w:rsidRPr="00236E56">
        <w:rPr>
          <w:rFonts w:ascii="Times New Roman" w:hAnsi="Times New Roman" w:cs="Times New Roman"/>
          <w:sz w:val="24"/>
          <w:szCs w:val="24"/>
          <w:lang w:val="lt-LT"/>
        </w:rPr>
        <w:t>201</w:t>
      </w:r>
      <w:r w:rsidR="007A5673" w:rsidRPr="00236E56">
        <w:rPr>
          <w:rFonts w:ascii="Times New Roman" w:hAnsi="Times New Roman" w:cs="Times New Roman"/>
          <w:sz w:val="24"/>
          <w:szCs w:val="24"/>
          <w:lang w:val="lt-LT"/>
        </w:rPr>
        <w:t>8</w:t>
      </w:r>
      <w:r w:rsidR="00CE13B0" w:rsidRPr="00236E56">
        <w:rPr>
          <w:rFonts w:ascii="Times New Roman" w:hAnsi="Times New Roman" w:cs="Times New Roman"/>
          <w:sz w:val="24"/>
          <w:szCs w:val="24"/>
          <w:lang w:val="lt-LT"/>
        </w:rPr>
        <w:t xml:space="preserve"> metais renginiuose ir veiklose dalyvavusių lankytojų skaičius;</w:t>
      </w:r>
    </w:p>
    <w:p w:rsidR="00CE13B0" w:rsidRPr="00236E56" w:rsidRDefault="00CE13B0" w:rsidP="00CE13B0">
      <w:pPr>
        <w:pStyle w:val="Betarp"/>
        <w:ind w:right="-138"/>
        <w:jc w:val="both"/>
        <w:rPr>
          <w:rFonts w:ascii="Times New Roman" w:hAnsi="Times New Roman" w:cs="Times New Roman"/>
          <w:b/>
          <w:sz w:val="24"/>
          <w:szCs w:val="24"/>
          <w:lang w:val="lt-LT"/>
        </w:rPr>
      </w:pPr>
      <w:r w:rsidRPr="00236E56">
        <w:rPr>
          <w:rFonts w:ascii="Times New Roman" w:hAnsi="Times New Roman" w:cs="Times New Roman"/>
          <w:b/>
          <w:sz w:val="24"/>
          <w:szCs w:val="24"/>
          <w:lang w:val="lt-LT"/>
        </w:rPr>
        <w:t xml:space="preserve">Apie </w:t>
      </w:r>
      <w:r w:rsidR="00322999" w:rsidRPr="00236E56">
        <w:rPr>
          <w:rFonts w:ascii="Times New Roman" w:hAnsi="Times New Roman" w:cs="Times New Roman"/>
          <w:b/>
          <w:sz w:val="24"/>
          <w:szCs w:val="24"/>
          <w:lang w:val="lt-LT"/>
        </w:rPr>
        <w:t>731</w:t>
      </w:r>
      <w:r w:rsidR="00236E56" w:rsidRPr="00236E56">
        <w:rPr>
          <w:rFonts w:ascii="Times New Roman" w:hAnsi="Times New Roman" w:cs="Times New Roman"/>
          <w:b/>
          <w:sz w:val="24"/>
          <w:szCs w:val="24"/>
          <w:lang w:val="lt-LT"/>
        </w:rPr>
        <w:t>52</w:t>
      </w:r>
      <w:r w:rsidR="00596F34" w:rsidRPr="00236E56">
        <w:rPr>
          <w:rFonts w:ascii="Times New Roman" w:hAnsi="Times New Roman" w:cs="Times New Roman"/>
          <w:b/>
          <w:sz w:val="24"/>
          <w:szCs w:val="24"/>
          <w:lang w:val="lt-LT"/>
        </w:rPr>
        <w:t>0</w:t>
      </w:r>
      <w:r w:rsidRPr="00236E56">
        <w:rPr>
          <w:rFonts w:ascii="Times New Roman" w:hAnsi="Times New Roman" w:cs="Times New Roman"/>
          <w:b/>
          <w:sz w:val="24"/>
          <w:szCs w:val="24"/>
          <w:lang w:val="lt-LT"/>
        </w:rPr>
        <w:t xml:space="preserve"> lankytojų.</w:t>
      </w:r>
    </w:p>
    <w:p w:rsidR="00CE13B0" w:rsidRPr="00236E56" w:rsidRDefault="00CE13B0" w:rsidP="00CE13B0">
      <w:pPr>
        <w:pStyle w:val="Betarp"/>
        <w:ind w:right="-138"/>
        <w:jc w:val="both"/>
        <w:rPr>
          <w:rFonts w:ascii="Times New Roman" w:hAnsi="Times New Roman" w:cs="Times New Roman"/>
          <w:sz w:val="24"/>
          <w:szCs w:val="24"/>
          <w:lang w:val="lt-LT"/>
        </w:rPr>
      </w:pPr>
    </w:p>
    <w:p w:rsidR="00CE13B0" w:rsidRPr="00236E56" w:rsidRDefault="00CE13B0" w:rsidP="00304488">
      <w:pPr>
        <w:pStyle w:val="Betarp"/>
        <w:numPr>
          <w:ilvl w:val="0"/>
          <w:numId w:val="1"/>
        </w:numPr>
        <w:ind w:right="-138"/>
        <w:jc w:val="both"/>
        <w:rPr>
          <w:rFonts w:ascii="Times New Roman" w:hAnsi="Times New Roman" w:cs="Times New Roman"/>
          <w:sz w:val="24"/>
          <w:szCs w:val="24"/>
          <w:lang w:val="lt-LT"/>
        </w:rPr>
      </w:pPr>
      <w:r w:rsidRPr="00236E56">
        <w:rPr>
          <w:rFonts w:ascii="Times New Roman" w:hAnsi="Times New Roman" w:cs="Times New Roman"/>
          <w:sz w:val="24"/>
          <w:szCs w:val="24"/>
          <w:lang w:val="lt-LT"/>
        </w:rPr>
        <w:t>Įstaigos veikloje dalyvaujančių savanorių skaičius (apytiksliai) (pateikti informaciją, jeigu savanoriai veikloje dalyvauja);</w:t>
      </w:r>
    </w:p>
    <w:p w:rsidR="00CE13B0" w:rsidRPr="00F50B2C" w:rsidRDefault="00911A3E" w:rsidP="00CE13B0">
      <w:pPr>
        <w:pStyle w:val="Betarp"/>
        <w:ind w:right="-138"/>
        <w:jc w:val="both"/>
        <w:rPr>
          <w:rFonts w:ascii="Times New Roman" w:hAnsi="Times New Roman" w:cs="Times New Roman"/>
          <w:b/>
          <w:sz w:val="24"/>
          <w:szCs w:val="24"/>
          <w:lang w:val="lt-LT"/>
        </w:rPr>
      </w:pPr>
      <w:r w:rsidRPr="00236E56">
        <w:rPr>
          <w:rFonts w:ascii="Times New Roman" w:hAnsi="Times New Roman" w:cs="Times New Roman"/>
          <w:b/>
          <w:sz w:val="24"/>
          <w:szCs w:val="24"/>
          <w:lang w:val="lt-LT"/>
        </w:rPr>
        <w:t>201</w:t>
      </w:r>
      <w:r w:rsidR="007A5673" w:rsidRPr="00236E56">
        <w:rPr>
          <w:rFonts w:ascii="Times New Roman" w:hAnsi="Times New Roman" w:cs="Times New Roman"/>
          <w:b/>
          <w:sz w:val="24"/>
          <w:szCs w:val="24"/>
          <w:lang w:val="lt-LT"/>
        </w:rPr>
        <w:t>8</w:t>
      </w:r>
      <w:r w:rsidR="00CE13B0" w:rsidRPr="00236E56">
        <w:rPr>
          <w:rFonts w:ascii="Times New Roman" w:hAnsi="Times New Roman" w:cs="Times New Roman"/>
          <w:b/>
          <w:sz w:val="24"/>
          <w:szCs w:val="24"/>
          <w:lang w:val="lt-LT"/>
        </w:rPr>
        <w:t xml:space="preserve"> metais įstaigo</w:t>
      </w:r>
      <w:r w:rsidR="00596F34" w:rsidRPr="00236E56">
        <w:rPr>
          <w:rFonts w:ascii="Times New Roman" w:hAnsi="Times New Roman" w:cs="Times New Roman"/>
          <w:b/>
          <w:sz w:val="24"/>
          <w:szCs w:val="24"/>
          <w:lang w:val="lt-LT"/>
        </w:rPr>
        <w:t xml:space="preserve">s veikloje </w:t>
      </w:r>
      <w:r w:rsidR="00CE13B0" w:rsidRPr="00236E56">
        <w:rPr>
          <w:rFonts w:ascii="Times New Roman" w:hAnsi="Times New Roman" w:cs="Times New Roman"/>
          <w:b/>
          <w:sz w:val="24"/>
          <w:szCs w:val="24"/>
          <w:lang w:val="lt-LT"/>
        </w:rPr>
        <w:t xml:space="preserve">dalyvavo </w:t>
      </w:r>
      <w:r w:rsidR="007A5673" w:rsidRPr="00F50B2C">
        <w:rPr>
          <w:rFonts w:ascii="Times New Roman" w:hAnsi="Times New Roman" w:cs="Times New Roman"/>
          <w:b/>
          <w:sz w:val="24"/>
          <w:szCs w:val="24"/>
          <w:lang w:val="lt-LT"/>
        </w:rPr>
        <w:t xml:space="preserve">apie </w:t>
      </w:r>
      <w:r w:rsidR="00B11A1F" w:rsidRPr="00F50B2C">
        <w:rPr>
          <w:rFonts w:ascii="Times New Roman" w:hAnsi="Times New Roman" w:cs="Times New Roman"/>
          <w:b/>
          <w:sz w:val="24"/>
          <w:szCs w:val="24"/>
          <w:lang w:val="lt-LT"/>
        </w:rPr>
        <w:t>8</w:t>
      </w:r>
      <w:r w:rsidR="007A5673" w:rsidRPr="00F50B2C">
        <w:rPr>
          <w:rFonts w:ascii="Times New Roman" w:hAnsi="Times New Roman" w:cs="Times New Roman"/>
          <w:b/>
          <w:sz w:val="24"/>
          <w:szCs w:val="24"/>
          <w:lang w:val="lt-LT"/>
        </w:rPr>
        <w:t>50</w:t>
      </w:r>
      <w:r w:rsidR="00CE13B0" w:rsidRPr="00F50B2C">
        <w:rPr>
          <w:rFonts w:ascii="Times New Roman" w:hAnsi="Times New Roman" w:cs="Times New Roman"/>
          <w:b/>
          <w:sz w:val="24"/>
          <w:szCs w:val="24"/>
          <w:lang w:val="lt-LT"/>
        </w:rPr>
        <w:t xml:space="preserve"> savanori</w:t>
      </w:r>
      <w:r w:rsidR="007A5673" w:rsidRPr="00F50B2C">
        <w:rPr>
          <w:rFonts w:ascii="Times New Roman" w:hAnsi="Times New Roman" w:cs="Times New Roman"/>
          <w:b/>
          <w:sz w:val="24"/>
          <w:szCs w:val="24"/>
          <w:lang w:val="lt-LT"/>
        </w:rPr>
        <w:t>ų</w:t>
      </w:r>
      <w:r w:rsidR="00CE13B0" w:rsidRPr="00F50B2C">
        <w:rPr>
          <w:rFonts w:ascii="Times New Roman" w:hAnsi="Times New Roman" w:cs="Times New Roman"/>
          <w:b/>
          <w:sz w:val="24"/>
          <w:szCs w:val="24"/>
          <w:lang w:val="lt-LT"/>
        </w:rPr>
        <w:t xml:space="preserve">. </w:t>
      </w:r>
    </w:p>
    <w:p w:rsidR="00CE13B0" w:rsidRPr="007A5673" w:rsidRDefault="00CE13B0" w:rsidP="00CE13B0">
      <w:pPr>
        <w:pStyle w:val="Betarp"/>
        <w:ind w:right="-138"/>
        <w:jc w:val="both"/>
        <w:rPr>
          <w:rFonts w:ascii="Times New Roman" w:hAnsi="Times New Roman" w:cs="Times New Roman"/>
          <w:color w:val="FF0000"/>
          <w:sz w:val="24"/>
          <w:szCs w:val="24"/>
          <w:lang w:val="lt-LT"/>
        </w:rPr>
      </w:pPr>
    </w:p>
    <w:p w:rsidR="00CE13B0" w:rsidRPr="00236E56" w:rsidRDefault="00CE13B0" w:rsidP="00304488">
      <w:pPr>
        <w:pStyle w:val="Betarp"/>
        <w:numPr>
          <w:ilvl w:val="0"/>
          <w:numId w:val="1"/>
        </w:numPr>
        <w:ind w:right="-138"/>
        <w:jc w:val="both"/>
        <w:rPr>
          <w:rFonts w:ascii="Times New Roman" w:hAnsi="Times New Roman" w:cs="Times New Roman"/>
          <w:sz w:val="24"/>
          <w:szCs w:val="24"/>
          <w:lang w:val="lt-LT"/>
        </w:rPr>
      </w:pPr>
      <w:r w:rsidRPr="00236E56">
        <w:rPr>
          <w:rFonts w:ascii="Times New Roman" w:hAnsi="Times New Roman" w:cs="Times New Roman"/>
          <w:sz w:val="24"/>
          <w:szCs w:val="24"/>
          <w:lang w:val="lt-LT"/>
        </w:rPr>
        <w:t>Įstaigos veiklas (renginius) lankančių student</w:t>
      </w:r>
      <w:r w:rsidR="00690E01" w:rsidRPr="00236E56">
        <w:rPr>
          <w:rFonts w:ascii="Times New Roman" w:hAnsi="Times New Roman" w:cs="Times New Roman"/>
          <w:sz w:val="24"/>
          <w:szCs w:val="24"/>
          <w:lang w:val="lt-LT"/>
        </w:rPr>
        <w:t>ų</w:t>
      </w:r>
      <w:r w:rsidRPr="00236E56">
        <w:rPr>
          <w:rFonts w:ascii="Times New Roman" w:hAnsi="Times New Roman" w:cs="Times New Roman"/>
          <w:sz w:val="24"/>
          <w:szCs w:val="24"/>
          <w:lang w:val="lt-LT"/>
        </w:rPr>
        <w:t>, moksleivių skaičius (informacija pateikiama, jeigu tokie duomenys įstaigoje kaupiami).</w:t>
      </w:r>
    </w:p>
    <w:p w:rsidR="00CE13B0" w:rsidRPr="00236E56" w:rsidRDefault="00207632" w:rsidP="00CE13B0">
      <w:pPr>
        <w:pStyle w:val="Betarp"/>
        <w:ind w:right="-138"/>
        <w:jc w:val="both"/>
        <w:rPr>
          <w:rFonts w:ascii="Times New Roman" w:hAnsi="Times New Roman" w:cs="Times New Roman"/>
          <w:b/>
          <w:sz w:val="24"/>
          <w:szCs w:val="24"/>
          <w:lang w:val="lt-LT"/>
        </w:rPr>
      </w:pPr>
      <w:r w:rsidRPr="00236E56">
        <w:rPr>
          <w:rFonts w:ascii="Times New Roman" w:hAnsi="Times New Roman" w:cs="Times New Roman"/>
          <w:b/>
          <w:sz w:val="24"/>
          <w:szCs w:val="24"/>
          <w:lang w:val="lt-LT"/>
        </w:rPr>
        <w:t xml:space="preserve">Apie </w:t>
      </w:r>
      <w:r w:rsidR="00236E56" w:rsidRPr="00236E56">
        <w:rPr>
          <w:rFonts w:ascii="Times New Roman" w:hAnsi="Times New Roman" w:cs="Times New Roman"/>
          <w:b/>
          <w:sz w:val="24"/>
          <w:szCs w:val="24"/>
          <w:lang w:val="lt-LT"/>
        </w:rPr>
        <w:t>125 200</w:t>
      </w:r>
      <w:r w:rsidR="00CE13B0" w:rsidRPr="00236E56">
        <w:rPr>
          <w:rFonts w:ascii="Times New Roman" w:hAnsi="Times New Roman" w:cs="Times New Roman"/>
          <w:b/>
          <w:sz w:val="24"/>
          <w:szCs w:val="24"/>
          <w:lang w:val="lt-LT"/>
        </w:rPr>
        <w:t xml:space="preserve"> studentų/moksleivių.</w:t>
      </w:r>
    </w:p>
    <w:p w:rsidR="00C833FF" w:rsidRDefault="00C833FF" w:rsidP="00D3392B">
      <w:pPr>
        <w:pStyle w:val="Betarp"/>
        <w:ind w:right="-720"/>
        <w:jc w:val="center"/>
        <w:rPr>
          <w:rFonts w:ascii="Times New Roman" w:hAnsi="Times New Roman" w:cs="Times New Roman"/>
          <w:caps/>
          <w:sz w:val="24"/>
          <w:szCs w:val="24"/>
          <w:highlight w:val="yellow"/>
          <w:lang w:val="lt-LT"/>
        </w:rPr>
      </w:pPr>
    </w:p>
    <w:p w:rsidR="007A5673" w:rsidRDefault="007A5673" w:rsidP="00D3392B">
      <w:pPr>
        <w:pStyle w:val="Betarp"/>
        <w:ind w:right="-720"/>
        <w:jc w:val="center"/>
        <w:rPr>
          <w:rFonts w:ascii="Times New Roman" w:hAnsi="Times New Roman" w:cs="Times New Roman"/>
          <w:caps/>
          <w:sz w:val="24"/>
          <w:szCs w:val="24"/>
          <w:highlight w:val="yellow"/>
          <w:lang w:val="lt-LT"/>
        </w:rPr>
      </w:pPr>
    </w:p>
    <w:p w:rsidR="00A96603" w:rsidRDefault="00A96603" w:rsidP="00D3392B">
      <w:pPr>
        <w:pStyle w:val="Betarp"/>
        <w:ind w:right="-720"/>
        <w:jc w:val="center"/>
        <w:rPr>
          <w:rFonts w:ascii="Times New Roman" w:hAnsi="Times New Roman" w:cs="Times New Roman"/>
          <w:caps/>
          <w:sz w:val="24"/>
          <w:szCs w:val="24"/>
          <w:highlight w:val="yellow"/>
          <w:lang w:val="lt-LT"/>
        </w:rPr>
      </w:pPr>
    </w:p>
    <w:p w:rsidR="00A96603" w:rsidRDefault="00A96603" w:rsidP="004C73F5">
      <w:pPr>
        <w:pStyle w:val="Betarp"/>
        <w:ind w:left="-90" w:right="-720" w:hanging="900"/>
        <w:jc w:val="center"/>
        <w:rPr>
          <w:rFonts w:ascii="Times New Roman" w:hAnsi="Times New Roman" w:cs="Times New Roman"/>
          <w:caps/>
          <w:sz w:val="24"/>
          <w:szCs w:val="24"/>
          <w:lang w:val="lt-LT"/>
        </w:rPr>
      </w:pPr>
      <w:r w:rsidRPr="007A5673">
        <w:rPr>
          <w:rFonts w:ascii="Times New Roman" w:hAnsi="Times New Roman" w:cs="Times New Roman"/>
          <w:caps/>
          <w:sz w:val="24"/>
          <w:szCs w:val="24"/>
          <w:lang w:val="lt-LT"/>
        </w:rPr>
        <w:t>vIeŠosios Įstaigos „VILNIAUS FESTIVALIAI“ 201</w:t>
      </w:r>
      <w:r>
        <w:rPr>
          <w:rFonts w:ascii="Times New Roman" w:hAnsi="Times New Roman" w:cs="Times New Roman"/>
          <w:caps/>
          <w:sz w:val="24"/>
          <w:szCs w:val="24"/>
        </w:rPr>
        <w:t>8</w:t>
      </w:r>
      <w:r w:rsidRPr="007A5673">
        <w:rPr>
          <w:rFonts w:ascii="Times New Roman" w:hAnsi="Times New Roman" w:cs="Times New Roman"/>
          <w:caps/>
          <w:sz w:val="24"/>
          <w:szCs w:val="24"/>
          <w:lang w:val="lt-LT"/>
        </w:rPr>
        <w:t xml:space="preserve"> metų veiklos </w:t>
      </w:r>
      <w:r>
        <w:rPr>
          <w:rFonts w:ascii="Times New Roman" w:hAnsi="Times New Roman" w:cs="Times New Roman"/>
          <w:caps/>
          <w:sz w:val="24"/>
          <w:szCs w:val="24"/>
          <w:lang w:val="lt-LT"/>
        </w:rPr>
        <w:t>ATASKAITA</w:t>
      </w:r>
    </w:p>
    <w:p w:rsidR="00A96603" w:rsidRDefault="00A96603" w:rsidP="004C73F5">
      <w:pPr>
        <w:pStyle w:val="Betarp"/>
        <w:ind w:left="-90" w:right="-720" w:hanging="900"/>
        <w:jc w:val="center"/>
        <w:rPr>
          <w:rFonts w:ascii="Times New Roman" w:hAnsi="Times New Roman" w:cs="Times New Roman"/>
          <w:caps/>
          <w:sz w:val="24"/>
          <w:szCs w:val="24"/>
          <w:lang w:val="lt-LT"/>
        </w:rPr>
      </w:pPr>
    </w:p>
    <w:p w:rsidR="00A96603" w:rsidRDefault="00C926E5" w:rsidP="004C73F5">
      <w:pPr>
        <w:pStyle w:val="Betarp"/>
        <w:ind w:left="-90" w:right="-720" w:hanging="900"/>
        <w:jc w:val="center"/>
        <w:rPr>
          <w:rFonts w:ascii="Times New Roman" w:hAnsi="Times New Roman" w:cs="Times New Roman"/>
          <w:caps/>
          <w:sz w:val="24"/>
          <w:szCs w:val="24"/>
          <w:lang w:val="lt-LT"/>
        </w:rPr>
      </w:pPr>
      <w:r>
        <w:rPr>
          <w:rFonts w:ascii="Times New Roman" w:hAnsi="Times New Roman" w:cs="Times New Roman"/>
          <w:caps/>
          <w:noProof/>
          <w:sz w:val="24"/>
          <w:szCs w:val="24"/>
          <w:lang w:val="lt-LT"/>
        </w:rPr>
        <w:drawing>
          <wp:inline distT="0" distB="0" distL="0" distR="0">
            <wp:extent cx="6918960" cy="7210355"/>
            <wp:effectExtent l="0" t="0" r="0" b="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iklos ataskaita 2018 1 dalis.png"/>
                    <pic:cNvPicPr/>
                  </pic:nvPicPr>
                  <pic:blipFill>
                    <a:blip r:embed="rId8">
                      <a:extLst>
                        <a:ext uri="{28A0092B-C50C-407E-A947-70E740481C1C}">
                          <a14:useLocalDpi xmlns:a14="http://schemas.microsoft.com/office/drawing/2010/main" val="0"/>
                        </a:ext>
                      </a:extLst>
                    </a:blip>
                    <a:stretch>
                      <a:fillRect/>
                    </a:stretch>
                  </pic:blipFill>
                  <pic:spPr>
                    <a:xfrm>
                      <a:off x="0" y="0"/>
                      <a:ext cx="6958596" cy="7251660"/>
                    </a:xfrm>
                    <a:prstGeom prst="rect">
                      <a:avLst/>
                    </a:prstGeom>
                  </pic:spPr>
                </pic:pic>
              </a:graphicData>
            </a:graphic>
          </wp:inline>
        </w:drawing>
      </w:r>
    </w:p>
    <w:p w:rsidR="00C86831" w:rsidRDefault="00C86831" w:rsidP="004C73F5">
      <w:pPr>
        <w:pStyle w:val="Betarp"/>
        <w:ind w:left="-90" w:right="-720" w:hanging="900"/>
        <w:jc w:val="center"/>
        <w:rPr>
          <w:rFonts w:ascii="Times New Roman" w:hAnsi="Times New Roman" w:cs="Times New Roman"/>
          <w:caps/>
          <w:sz w:val="24"/>
          <w:szCs w:val="24"/>
          <w:lang w:val="lt-LT"/>
        </w:rPr>
      </w:pPr>
    </w:p>
    <w:p w:rsidR="00C86831" w:rsidRDefault="00504103" w:rsidP="00A96603">
      <w:pPr>
        <w:pStyle w:val="Betarp"/>
        <w:ind w:right="-720"/>
        <w:jc w:val="center"/>
        <w:rPr>
          <w:rFonts w:ascii="Times New Roman" w:hAnsi="Times New Roman" w:cs="Times New Roman"/>
          <w:caps/>
          <w:sz w:val="24"/>
          <w:szCs w:val="24"/>
          <w:lang w:val="lt-LT"/>
        </w:rPr>
      </w:pPr>
      <w:r>
        <w:rPr>
          <w:rFonts w:ascii="Times New Roman" w:hAnsi="Times New Roman" w:cs="Times New Roman"/>
          <w:caps/>
          <w:noProof/>
          <w:sz w:val="24"/>
          <w:szCs w:val="24"/>
          <w:lang w:val="lt-LT"/>
        </w:rPr>
        <w:lastRenderedPageBreak/>
        <w:drawing>
          <wp:inline distT="0" distB="0" distL="0" distR="0">
            <wp:extent cx="6911340" cy="8267700"/>
            <wp:effectExtent l="0" t="0" r="3810" b="0"/>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iklos ataskaita 2018 2 dalis.png"/>
                    <pic:cNvPicPr/>
                  </pic:nvPicPr>
                  <pic:blipFill>
                    <a:blip r:embed="rId9">
                      <a:extLst>
                        <a:ext uri="{28A0092B-C50C-407E-A947-70E740481C1C}">
                          <a14:useLocalDpi xmlns:a14="http://schemas.microsoft.com/office/drawing/2010/main" val="0"/>
                        </a:ext>
                      </a:extLst>
                    </a:blip>
                    <a:stretch>
                      <a:fillRect/>
                    </a:stretch>
                  </pic:blipFill>
                  <pic:spPr>
                    <a:xfrm>
                      <a:off x="0" y="0"/>
                      <a:ext cx="6984745" cy="8355511"/>
                    </a:xfrm>
                    <a:prstGeom prst="rect">
                      <a:avLst/>
                    </a:prstGeom>
                  </pic:spPr>
                </pic:pic>
              </a:graphicData>
            </a:graphic>
          </wp:inline>
        </w:drawing>
      </w:r>
    </w:p>
    <w:p w:rsidR="00504103" w:rsidRPr="004C73F5" w:rsidRDefault="00504103" w:rsidP="00504103">
      <w:pPr>
        <w:pStyle w:val="Betarp"/>
        <w:ind w:right="-720"/>
        <w:rPr>
          <w:rFonts w:ascii="Times New Roman" w:hAnsi="Times New Roman" w:cs="Times New Roman"/>
          <w:b/>
          <w:sz w:val="24"/>
          <w:szCs w:val="24"/>
          <w:lang w:val="lt-LT"/>
        </w:rPr>
      </w:pPr>
      <w:r w:rsidRPr="004C73F5">
        <w:rPr>
          <w:rFonts w:ascii="Times New Roman" w:hAnsi="Times New Roman" w:cs="Times New Roman"/>
          <w:b/>
          <w:sz w:val="24"/>
          <w:szCs w:val="24"/>
          <w:lang w:val="lt-LT"/>
        </w:rPr>
        <w:lastRenderedPageBreak/>
        <w:t>Rodiklių analizė</w:t>
      </w:r>
    </w:p>
    <w:p w:rsidR="00504103" w:rsidRDefault="00504103" w:rsidP="00504103">
      <w:pPr>
        <w:pStyle w:val="Betarp"/>
        <w:ind w:right="-720"/>
        <w:jc w:val="both"/>
        <w:rPr>
          <w:rFonts w:ascii="Times New Roman" w:hAnsi="Times New Roman" w:cs="Times New Roman"/>
          <w:sz w:val="24"/>
          <w:szCs w:val="24"/>
          <w:lang w:val="lt-LT"/>
        </w:rPr>
      </w:pPr>
      <w:r w:rsidRPr="00504103">
        <w:rPr>
          <w:rFonts w:ascii="Times New Roman" w:hAnsi="Times New Roman" w:cs="Times New Roman"/>
          <w:sz w:val="24"/>
          <w:szCs w:val="24"/>
          <w:lang w:val="lt-LT"/>
        </w:rPr>
        <w:t>Įmonės finansiniai rodikliai buvo įgyvendinti pagal planą. Tik Savivaldybės asignavimų suma buvo gauta mažesnė nei planuota. Įmonei pavyko gauti šiek tiek didesnes pajamas iš rėmėjų ir suteiktų paslaugų. Įstaigos išlaidos buvo beveik tokios pačios kaip ir suplanuota. Suplanuotas renginių kiekis buvo įvykdytas ir truputį viršytas, šiek tiek daugiau nei planuota buvo surengta renginių vaikams ir jaunimui, padidėjo bendras lankytojų skaičius. Organizuota daugiau nei planuota edukacinių veiklų. Rinkodaros planas įgyvendintas kaip ir buvo numatytas, šiek tiek sumažinus spaudos darbų.</w:t>
      </w:r>
      <w:r>
        <w:rPr>
          <w:rFonts w:ascii="Times New Roman" w:hAnsi="Times New Roman" w:cs="Times New Roman"/>
          <w:sz w:val="24"/>
          <w:szCs w:val="24"/>
          <w:lang w:val="lt-LT"/>
        </w:rPr>
        <w:t xml:space="preserve"> </w:t>
      </w:r>
    </w:p>
    <w:p w:rsidR="00504103" w:rsidRDefault="00504103" w:rsidP="00504103">
      <w:pPr>
        <w:pStyle w:val="Betarp"/>
        <w:ind w:right="-720"/>
        <w:jc w:val="both"/>
        <w:rPr>
          <w:rFonts w:ascii="Times New Roman" w:hAnsi="Times New Roman" w:cs="Times New Roman"/>
          <w:sz w:val="24"/>
          <w:szCs w:val="24"/>
          <w:lang w:val="lt-LT"/>
        </w:rPr>
      </w:pPr>
    </w:p>
    <w:p w:rsidR="00504103" w:rsidRPr="004C73F5" w:rsidRDefault="00504103" w:rsidP="00504103">
      <w:pPr>
        <w:pStyle w:val="Betarp"/>
        <w:ind w:right="-720"/>
        <w:jc w:val="both"/>
        <w:rPr>
          <w:rFonts w:ascii="Times New Roman" w:hAnsi="Times New Roman" w:cs="Times New Roman"/>
          <w:b/>
          <w:sz w:val="24"/>
          <w:szCs w:val="24"/>
          <w:lang w:val="lt-LT"/>
        </w:rPr>
      </w:pPr>
      <w:r w:rsidRPr="004C73F5">
        <w:rPr>
          <w:rFonts w:ascii="Times New Roman" w:hAnsi="Times New Roman" w:cs="Times New Roman"/>
          <w:b/>
          <w:sz w:val="24"/>
          <w:szCs w:val="24"/>
          <w:lang w:val="lt-LT"/>
        </w:rPr>
        <w:t>Išvados</w:t>
      </w:r>
    </w:p>
    <w:p w:rsidR="00C86831" w:rsidRPr="00504103" w:rsidRDefault="00504103" w:rsidP="00504103">
      <w:pPr>
        <w:pStyle w:val="Betarp"/>
        <w:ind w:right="-720"/>
        <w:jc w:val="both"/>
        <w:rPr>
          <w:rFonts w:ascii="Times New Roman" w:hAnsi="Times New Roman" w:cs="Times New Roman"/>
          <w:sz w:val="24"/>
          <w:szCs w:val="24"/>
          <w:lang w:val="lt-LT"/>
        </w:rPr>
      </w:pPr>
      <w:r w:rsidRPr="00504103">
        <w:rPr>
          <w:rFonts w:ascii="Times New Roman" w:hAnsi="Times New Roman" w:cs="Times New Roman"/>
          <w:sz w:val="24"/>
          <w:szCs w:val="24"/>
          <w:lang w:val="lt-LT"/>
        </w:rPr>
        <w:t>Įstaiga įvykdė užsibrėžtus tikslus, buvo įgyvendintas numatytas kiekis aukšto lygio profesionalaus meno renginių. Suorganizuotais renginiais buvo skatinamas Vilniaus miesto gyventojų kultūrinis ugdymas ir užimtumas, kūrybingos bendruomenės vystymas. Įgyvendinta kokybiška kultūrinė programa toliau didino Vilniaus miesto patrauklumą Lietuvoje ir užsienyje. Buvo sėkmingai plėtojamas kūrybinis bendradarbiavimas su užsienio šalių menininkais, įgyvendinti kūrybinių industrijų projektai, edukaciniai renginiai. Dėl kokybiškai įgyvendintų kultūrinių renginių buvo pritraukta finansinė parama tiek iš valstybės biudžeto, tiek iš privačių rėmėjų bei Europos šalių fondų.</w:t>
      </w:r>
    </w:p>
    <w:p w:rsidR="00504103" w:rsidRDefault="00504103" w:rsidP="00504103">
      <w:pPr>
        <w:pStyle w:val="Betarp"/>
        <w:ind w:right="-720"/>
        <w:jc w:val="center"/>
        <w:rPr>
          <w:rFonts w:ascii="Times New Roman" w:hAnsi="Times New Roman" w:cs="Times New Roman"/>
          <w:caps/>
          <w:sz w:val="24"/>
          <w:szCs w:val="24"/>
          <w:lang w:val="lt-LT"/>
        </w:rPr>
      </w:pPr>
    </w:p>
    <w:p w:rsidR="00504103" w:rsidRDefault="00504103" w:rsidP="00504103">
      <w:pPr>
        <w:pStyle w:val="Betarp"/>
        <w:ind w:right="-720"/>
        <w:jc w:val="center"/>
        <w:rPr>
          <w:rFonts w:ascii="Times New Roman" w:hAnsi="Times New Roman" w:cs="Times New Roman"/>
          <w:caps/>
          <w:sz w:val="24"/>
          <w:szCs w:val="24"/>
          <w:lang w:val="lt-LT"/>
        </w:rPr>
      </w:pPr>
      <w:r w:rsidRPr="007A5673">
        <w:rPr>
          <w:rFonts w:ascii="Times New Roman" w:hAnsi="Times New Roman" w:cs="Times New Roman"/>
          <w:caps/>
          <w:sz w:val="24"/>
          <w:szCs w:val="24"/>
          <w:lang w:val="lt-LT"/>
        </w:rPr>
        <w:t>vIeŠosios Įstaigos „VILNIAUS FESTIVALIAI“ 201</w:t>
      </w:r>
      <w:r w:rsidR="005F12CC">
        <w:rPr>
          <w:rFonts w:ascii="Times New Roman" w:hAnsi="Times New Roman" w:cs="Times New Roman"/>
          <w:caps/>
          <w:sz w:val="24"/>
          <w:szCs w:val="24"/>
        </w:rPr>
        <w:t>9</w:t>
      </w:r>
      <w:r w:rsidRPr="007A5673">
        <w:rPr>
          <w:rFonts w:ascii="Times New Roman" w:hAnsi="Times New Roman" w:cs="Times New Roman"/>
          <w:caps/>
          <w:sz w:val="24"/>
          <w:szCs w:val="24"/>
          <w:lang w:val="lt-LT"/>
        </w:rPr>
        <w:t xml:space="preserve"> metų veiklos </w:t>
      </w:r>
      <w:r>
        <w:rPr>
          <w:rFonts w:ascii="Times New Roman" w:hAnsi="Times New Roman" w:cs="Times New Roman"/>
          <w:caps/>
          <w:sz w:val="24"/>
          <w:szCs w:val="24"/>
          <w:lang w:val="lt-LT"/>
        </w:rPr>
        <w:t>PLANAS</w:t>
      </w:r>
    </w:p>
    <w:p w:rsidR="00AC46F9" w:rsidRPr="002806E4" w:rsidRDefault="00AC46F9" w:rsidP="00AC46F9">
      <w:pPr>
        <w:pStyle w:val="Betarp"/>
        <w:ind w:right="-138"/>
        <w:jc w:val="both"/>
        <w:rPr>
          <w:rFonts w:ascii="Times New Roman" w:hAnsi="Times New Roman" w:cs="Times New Roman"/>
          <w:bCs/>
          <w:sz w:val="24"/>
          <w:szCs w:val="24"/>
          <w:highlight w:val="yellow"/>
          <w:lang w:val="lt-LT"/>
        </w:rPr>
      </w:pPr>
    </w:p>
    <w:p w:rsidR="00AC46F9" w:rsidRPr="002806E4" w:rsidRDefault="00504103" w:rsidP="00A95F61">
      <w:pPr>
        <w:pStyle w:val="Betarp"/>
        <w:ind w:right="-421"/>
        <w:jc w:val="center"/>
        <w:rPr>
          <w:rFonts w:ascii="Times New Roman" w:hAnsi="Times New Roman"/>
          <w:caps/>
          <w:sz w:val="24"/>
          <w:szCs w:val="24"/>
          <w:highlight w:val="yellow"/>
          <w:lang w:val="lt-LT"/>
        </w:rPr>
      </w:pPr>
      <w:r>
        <w:rPr>
          <w:rFonts w:ascii="Times New Roman" w:hAnsi="Times New Roman"/>
          <w:caps/>
          <w:noProof/>
          <w:sz w:val="24"/>
          <w:szCs w:val="24"/>
          <w:lang w:val="lt-LT"/>
        </w:rPr>
        <w:drawing>
          <wp:inline distT="0" distB="0" distL="0" distR="0">
            <wp:extent cx="6621780" cy="4854575"/>
            <wp:effectExtent l="0" t="0" r="7620" b="3175"/>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iklos planas 2019 1 dalis.png"/>
                    <pic:cNvPicPr/>
                  </pic:nvPicPr>
                  <pic:blipFill>
                    <a:blip r:embed="rId10">
                      <a:extLst>
                        <a:ext uri="{28A0092B-C50C-407E-A947-70E740481C1C}">
                          <a14:useLocalDpi xmlns:a14="http://schemas.microsoft.com/office/drawing/2010/main" val="0"/>
                        </a:ext>
                      </a:extLst>
                    </a:blip>
                    <a:stretch>
                      <a:fillRect/>
                    </a:stretch>
                  </pic:blipFill>
                  <pic:spPr>
                    <a:xfrm>
                      <a:off x="0" y="0"/>
                      <a:ext cx="6672066" cy="4891441"/>
                    </a:xfrm>
                    <a:prstGeom prst="rect">
                      <a:avLst/>
                    </a:prstGeom>
                  </pic:spPr>
                </pic:pic>
              </a:graphicData>
            </a:graphic>
          </wp:inline>
        </w:drawing>
      </w:r>
    </w:p>
    <w:p w:rsidR="00504103" w:rsidRDefault="00504103" w:rsidP="00C35953">
      <w:pPr>
        <w:pStyle w:val="Betarp"/>
        <w:ind w:left="-1080" w:right="-421"/>
        <w:jc w:val="center"/>
        <w:rPr>
          <w:rFonts w:ascii="Times New Roman" w:hAnsi="Times New Roman"/>
          <w:caps/>
          <w:sz w:val="24"/>
          <w:szCs w:val="24"/>
          <w:highlight w:val="yellow"/>
          <w:lang w:val="lt-LT"/>
        </w:rPr>
      </w:pPr>
      <w:r>
        <w:rPr>
          <w:rFonts w:ascii="Times New Roman" w:hAnsi="Times New Roman"/>
          <w:caps/>
          <w:noProof/>
          <w:sz w:val="24"/>
          <w:szCs w:val="24"/>
          <w:lang w:val="lt-LT"/>
        </w:rPr>
        <w:lastRenderedPageBreak/>
        <w:drawing>
          <wp:inline distT="0" distB="0" distL="0" distR="0">
            <wp:extent cx="5943600" cy="8204200"/>
            <wp:effectExtent l="0" t="0" r="0" b="6350"/>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iklos planas 2019 2 dalis.png"/>
                    <pic:cNvPicPr/>
                  </pic:nvPicPr>
                  <pic:blipFill>
                    <a:blip r:embed="rId11">
                      <a:extLst>
                        <a:ext uri="{28A0092B-C50C-407E-A947-70E740481C1C}">
                          <a14:useLocalDpi xmlns:a14="http://schemas.microsoft.com/office/drawing/2010/main" val="0"/>
                        </a:ext>
                      </a:extLst>
                    </a:blip>
                    <a:stretch>
                      <a:fillRect/>
                    </a:stretch>
                  </pic:blipFill>
                  <pic:spPr>
                    <a:xfrm>
                      <a:off x="0" y="0"/>
                      <a:ext cx="5959115" cy="8225616"/>
                    </a:xfrm>
                    <a:prstGeom prst="rect">
                      <a:avLst/>
                    </a:prstGeom>
                  </pic:spPr>
                </pic:pic>
              </a:graphicData>
            </a:graphic>
          </wp:inline>
        </w:drawing>
      </w:r>
    </w:p>
    <w:p w:rsidR="007C0217" w:rsidRPr="008078FA" w:rsidRDefault="007C0217" w:rsidP="007C0217">
      <w:pPr>
        <w:rPr>
          <w:rFonts w:ascii="Times New Roman" w:hAnsi="Times New Roman" w:cs="Times New Roman"/>
          <w:b/>
          <w:sz w:val="24"/>
          <w:szCs w:val="24"/>
          <w:u w:val="single"/>
        </w:rPr>
      </w:pPr>
      <w:r w:rsidRPr="008078FA">
        <w:rPr>
          <w:rFonts w:ascii="Times New Roman" w:hAnsi="Times New Roman" w:cs="Times New Roman"/>
          <w:b/>
          <w:sz w:val="24"/>
          <w:szCs w:val="24"/>
          <w:u w:val="single"/>
        </w:rPr>
        <w:lastRenderedPageBreak/>
        <w:t>II. Viešosios įstaigos dalininkai ir kiekvieno jų įnašų vertė finansinių metų pradžioje ir</w:t>
      </w:r>
      <w:r w:rsidRPr="008078FA">
        <w:rPr>
          <w:rFonts w:ascii="Times New Roman" w:hAnsi="Times New Roman" w:cs="Times New Roman"/>
          <w:b/>
          <w:bCs/>
          <w:sz w:val="24"/>
          <w:szCs w:val="24"/>
          <w:u w:val="single"/>
        </w:rPr>
        <w:t xml:space="preserve"> </w:t>
      </w:r>
      <w:r w:rsidRPr="008078FA">
        <w:rPr>
          <w:rFonts w:ascii="Times New Roman" w:hAnsi="Times New Roman" w:cs="Times New Roman"/>
          <w:b/>
          <w:sz w:val="24"/>
          <w:szCs w:val="24"/>
          <w:u w:val="single"/>
        </w:rPr>
        <w:t>pabaigoje.</w:t>
      </w:r>
    </w:p>
    <w:p w:rsidR="007C0217" w:rsidRDefault="007C0217" w:rsidP="007C0217">
      <w:pPr>
        <w:rPr>
          <w:rFonts w:ascii="Times New Roman" w:hAnsi="Times New Roman" w:cs="Times New Roman"/>
          <w:sz w:val="24"/>
          <w:szCs w:val="24"/>
        </w:rPr>
      </w:pPr>
      <w:r w:rsidRPr="008078FA">
        <w:rPr>
          <w:rFonts w:ascii="Times New Roman" w:hAnsi="Times New Roman" w:cs="Times New Roman"/>
          <w:sz w:val="24"/>
          <w:szCs w:val="24"/>
        </w:rPr>
        <w:t>VšĮ „Vilniaus festivaliai“ vienintelis dalininkas yra V</w:t>
      </w:r>
      <w:r>
        <w:rPr>
          <w:rFonts w:ascii="Times New Roman" w:hAnsi="Times New Roman" w:cs="Times New Roman"/>
          <w:sz w:val="24"/>
          <w:szCs w:val="24"/>
        </w:rPr>
        <w:t>ilniaus miesto savivaldybė. 2018</w:t>
      </w:r>
      <w:r w:rsidRPr="008078FA">
        <w:rPr>
          <w:rFonts w:ascii="Times New Roman" w:hAnsi="Times New Roman" w:cs="Times New Roman"/>
          <w:sz w:val="24"/>
          <w:szCs w:val="24"/>
        </w:rPr>
        <w:t xml:space="preserve"> m. įnašų nebuvo.</w:t>
      </w:r>
    </w:p>
    <w:p w:rsidR="007C0217" w:rsidRPr="008078FA" w:rsidRDefault="007C0217" w:rsidP="007C0217">
      <w:pPr>
        <w:rPr>
          <w:rFonts w:ascii="Times New Roman" w:hAnsi="Times New Roman" w:cs="Times New Roman"/>
          <w:sz w:val="24"/>
          <w:szCs w:val="24"/>
        </w:rPr>
      </w:pPr>
    </w:p>
    <w:p w:rsidR="007C0217" w:rsidRDefault="007C0217" w:rsidP="007C0217">
      <w:pPr>
        <w:rPr>
          <w:rFonts w:ascii="Times New Roman" w:hAnsi="Times New Roman" w:cs="Times New Roman"/>
          <w:b/>
          <w:sz w:val="24"/>
          <w:szCs w:val="24"/>
          <w:u w:val="single"/>
        </w:rPr>
      </w:pPr>
      <w:r w:rsidRPr="008078FA">
        <w:rPr>
          <w:rFonts w:ascii="Times New Roman" w:hAnsi="Times New Roman" w:cs="Times New Roman"/>
          <w:b/>
          <w:sz w:val="24"/>
          <w:szCs w:val="24"/>
          <w:u w:val="single"/>
        </w:rPr>
        <w:t>III.  Viešosios įstaigos gautos lėšos ir jų šaltiniai per finansinius metus ir šių lėšų pa</w:t>
      </w:r>
      <w:r>
        <w:rPr>
          <w:rFonts w:ascii="Times New Roman" w:hAnsi="Times New Roman" w:cs="Times New Roman"/>
          <w:b/>
          <w:sz w:val="24"/>
          <w:szCs w:val="24"/>
          <w:u w:val="single"/>
        </w:rPr>
        <w:t>naudojimas pagal išlaidų rūšis.</w:t>
      </w:r>
    </w:p>
    <w:p w:rsidR="007C0217" w:rsidRPr="0031429D" w:rsidRDefault="007C0217" w:rsidP="007C0217">
      <w:pPr>
        <w:pStyle w:val="Sraopastraipa"/>
        <w:numPr>
          <w:ilvl w:val="0"/>
          <w:numId w:val="2"/>
        </w:numPr>
        <w:rPr>
          <w:rFonts w:ascii="Times New Roman" w:hAnsi="Times New Roman" w:cs="Times New Roman"/>
          <w:sz w:val="24"/>
          <w:szCs w:val="24"/>
        </w:rPr>
      </w:pPr>
      <w:r w:rsidRPr="0031429D">
        <w:rPr>
          <w:rFonts w:ascii="Times New Roman" w:hAnsi="Times New Roman" w:cs="Times New Roman"/>
          <w:sz w:val="24"/>
          <w:szCs w:val="24"/>
        </w:rPr>
        <w:t>GAUTOS LĖŠOS</w:t>
      </w:r>
    </w:p>
    <w:p w:rsidR="007C0217" w:rsidRPr="0031429D" w:rsidRDefault="007C0217" w:rsidP="007C0217">
      <w:pPr>
        <w:ind w:firstLine="567"/>
        <w:rPr>
          <w:rFonts w:ascii="Times New Roman" w:hAnsi="Times New Roman" w:cs="Times New Roman"/>
          <w:noProof/>
          <w:sz w:val="24"/>
          <w:szCs w:val="24"/>
        </w:rPr>
      </w:pPr>
      <w:r>
        <w:rPr>
          <w:rFonts w:ascii="Times New Roman" w:hAnsi="Times New Roman" w:cs="Times New Roman"/>
          <w:sz w:val="24"/>
          <w:szCs w:val="24"/>
        </w:rPr>
        <w:t>1.1. 2018</w:t>
      </w:r>
      <w:r w:rsidRPr="0031429D">
        <w:rPr>
          <w:rFonts w:ascii="Times New Roman" w:hAnsi="Times New Roman" w:cs="Times New Roman"/>
          <w:sz w:val="24"/>
          <w:szCs w:val="24"/>
        </w:rPr>
        <w:t xml:space="preserve"> metais Vilniaus miesto savivaldybės dotacija iš 9 programos „Kultūros veiklos plėtra ir jos vaidmens visuomenės gyvenime stiprinimas“ įstaigos veiklai finansuoti sudarė </w:t>
      </w:r>
      <w:r>
        <w:rPr>
          <w:rFonts w:ascii="Times New Roman" w:hAnsi="Times New Roman" w:cs="Times New Roman"/>
          <w:sz w:val="24"/>
          <w:szCs w:val="24"/>
        </w:rPr>
        <w:t>400 000 EUR.</w:t>
      </w:r>
    </w:p>
    <w:p w:rsidR="007C0217" w:rsidRPr="0031429D" w:rsidRDefault="007C0217" w:rsidP="007C0217">
      <w:pPr>
        <w:tabs>
          <w:tab w:val="left" w:pos="5655"/>
        </w:tabs>
        <w:ind w:firstLine="567"/>
        <w:rPr>
          <w:rFonts w:ascii="Times New Roman" w:hAnsi="Times New Roman" w:cs="Times New Roman"/>
          <w:noProof/>
          <w:sz w:val="24"/>
          <w:szCs w:val="24"/>
        </w:rPr>
      </w:pPr>
      <w:r w:rsidRPr="0031429D">
        <w:rPr>
          <w:rFonts w:ascii="Times New Roman" w:hAnsi="Times New Roman" w:cs="Times New Roman"/>
          <w:noProof/>
          <w:sz w:val="24"/>
          <w:szCs w:val="24"/>
        </w:rPr>
        <w:t>1.2. Vilniaus miesto savivaldybės lėšos pagal Lėšų skyrimo sutartis renginiams</w:t>
      </w:r>
      <w:r>
        <w:rPr>
          <w:rFonts w:ascii="Times New Roman" w:hAnsi="Times New Roman" w:cs="Times New Roman"/>
          <w:noProof/>
          <w:sz w:val="24"/>
          <w:szCs w:val="24"/>
        </w:rPr>
        <w:t xml:space="preserve"> ir projektams finansuoti 2018</w:t>
      </w:r>
      <w:r w:rsidRPr="0031429D">
        <w:rPr>
          <w:rFonts w:ascii="Times New Roman" w:hAnsi="Times New Roman" w:cs="Times New Roman"/>
          <w:noProof/>
          <w:sz w:val="24"/>
          <w:szCs w:val="24"/>
        </w:rPr>
        <w:t xml:space="preserve"> m. sudarė </w:t>
      </w:r>
      <w:r>
        <w:rPr>
          <w:rFonts w:ascii="Times New Roman" w:hAnsi="Times New Roman" w:cs="Times New Roman"/>
          <w:noProof/>
          <w:sz w:val="24"/>
          <w:szCs w:val="24"/>
        </w:rPr>
        <w:t>154 683</w:t>
      </w:r>
      <w:r w:rsidRPr="0031429D">
        <w:rPr>
          <w:rFonts w:ascii="Times New Roman" w:hAnsi="Times New Roman" w:cs="Times New Roman"/>
          <w:noProof/>
          <w:sz w:val="24"/>
          <w:szCs w:val="24"/>
        </w:rPr>
        <w:t xml:space="preserve"> EUR .</w:t>
      </w:r>
      <w:r>
        <w:rPr>
          <w:rFonts w:ascii="Times New Roman" w:hAnsi="Times New Roman" w:cs="Times New Roman"/>
          <w:noProof/>
          <w:sz w:val="24"/>
          <w:szCs w:val="24"/>
        </w:rPr>
        <w:t xml:space="preserve"> </w:t>
      </w:r>
    </w:p>
    <w:p w:rsidR="007C0217" w:rsidRPr="0031429D" w:rsidRDefault="007C0217" w:rsidP="007C0217">
      <w:pPr>
        <w:tabs>
          <w:tab w:val="left" w:pos="5655"/>
        </w:tabs>
        <w:ind w:firstLine="567"/>
        <w:rPr>
          <w:rFonts w:ascii="Times New Roman" w:hAnsi="Times New Roman" w:cs="Times New Roman"/>
          <w:noProof/>
          <w:sz w:val="24"/>
          <w:szCs w:val="24"/>
        </w:rPr>
      </w:pPr>
      <w:r w:rsidRPr="0031429D">
        <w:rPr>
          <w:rFonts w:ascii="Times New Roman" w:hAnsi="Times New Roman" w:cs="Times New Roman"/>
          <w:noProof/>
          <w:sz w:val="24"/>
          <w:szCs w:val="24"/>
        </w:rPr>
        <w:t>1.3.</w:t>
      </w:r>
      <w:r w:rsidRPr="0031429D">
        <w:rPr>
          <w:rFonts w:ascii="Times New Roman" w:hAnsi="Times New Roman" w:cs="Times New Roman"/>
          <w:sz w:val="24"/>
          <w:szCs w:val="24"/>
        </w:rPr>
        <w:t xml:space="preserve"> Lietuvos kultūros taryba</w:t>
      </w:r>
      <w:r w:rsidRPr="0031429D">
        <w:rPr>
          <w:rFonts w:ascii="Times New Roman" w:hAnsi="Times New Roman" w:cs="Times New Roman"/>
          <w:noProof/>
          <w:sz w:val="24"/>
          <w:szCs w:val="24"/>
        </w:rPr>
        <w:t xml:space="preserve"> </w:t>
      </w:r>
      <w:r w:rsidRPr="0031429D">
        <w:rPr>
          <w:rFonts w:ascii="Times New Roman" w:hAnsi="Times New Roman" w:cs="Times New Roman"/>
          <w:sz w:val="24"/>
          <w:szCs w:val="24"/>
        </w:rPr>
        <w:t>projektams „Vilniaus tarptautin</w:t>
      </w:r>
      <w:r>
        <w:rPr>
          <w:rFonts w:ascii="Times New Roman" w:hAnsi="Times New Roman" w:cs="Times New Roman"/>
          <w:sz w:val="24"/>
          <w:szCs w:val="24"/>
        </w:rPr>
        <w:t>is teatro festivalis SIRENOS 2018</w:t>
      </w:r>
      <w:r w:rsidRPr="0031429D">
        <w:rPr>
          <w:rFonts w:ascii="Times New Roman" w:hAnsi="Times New Roman" w:cs="Times New Roman"/>
          <w:sz w:val="24"/>
          <w:szCs w:val="24"/>
        </w:rPr>
        <w:t>”, “Tarptautinis šiuolaikinės muzikos festiva</w:t>
      </w:r>
      <w:r>
        <w:rPr>
          <w:rFonts w:ascii="Times New Roman" w:hAnsi="Times New Roman" w:cs="Times New Roman"/>
          <w:sz w:val="24"/>
          <w:szCs w:val="24"/>
        </w:rPr>
        <w:t>lis  GAIDA 2018</w:t>
      </w:r>
      <w:r w:rsidRPr="0031429D">
        <w:rPr>
          <w:rFonts w:ascii="Times New Roman" w:hAnsi="Times New Roman" w:cs="Times New Roman"/>
          <w:sz w:val="24"/>
          <w:szCs w:val="24"/>
        </w:rPr>
        <w:t xml:space="preserve">” ir kitiems renginiams finansuoti skyrė </w:t>
      </w:r>
      <w:r>
        <w:rPr>
          <w:rFonts w:ascii="Times New Roman" w:hAnsi="Times New Roman" w:cs="Times New Roman"/>
          <w:sz w:val="24"/>
          <w:szCs w:val="24"/>
        </w:rPr>
        <w:t>261 80</w:t>
      </w:r>
      <w:r w:rsidRPr="0031429D">
        <w:rPr>
          <w:rFonts w:ascii="Times New Roman" w:hAnsi="Times New Roman" w:cs="Times New Roman"/>
          <w:sz w:val="24"/>
          <w:szCs w:val="24"/>
        </w:rPr>
        <w:t>0 EUR.</w:t>
      </w:r>
      <w:r>
        <w:rPr>
          <w:rFonts w:ascii="Times New Roman" w:hAnsi="Times New Roman" w:cs="Times New Roman"/>
          <w:sz w:val="24"/>
          <w:szCs w:val="24"/>
        </w:rPr>
        <w:t xml:space="preserve"> Iš jų 7000 EUR bus panaudoti 2019 m. pirmame pusmetyje.</w:t>
      </w:r>
    </w:p>
    <w:p w:rsidR="007C0217" w:rsidRPr="0031429D" w:rsidRDefault="007C0217" w:rsidP="007C0217">
      <w:pPr>
        <w:tabs>
          <w:tab w:val="left" w:pos="5655"/>
        </w:tabs>
        <w:ind w:firstLine="567"/>
        <w:rPr>
          <w:rFonts w:ascii="Times New Roman" w:hAnsi="Times New Roman" w:cs="Times New Roman"/>
          <w:noProof/>
          <w:sz w:val="24"/>
          <w:szCs w:val="24"/>
        </w:rPr>
      </w:pPr>
      <w:r w:rsidRPr="0031429D">
        <w:rPr>
          <w:rFonts w:ascii="Times New Roman" w:hAnsi="Times New Roman" w:cs="Times New Roman"/>
          <w:noProof/>
          <w:sz w:val="24"/>
          <w:szCs w:val="24"/>
        </w:rPr>
        <w:t>1.4. Įstaigos gautos pajamos sudarė</w:t>
      </w:r>
      <w:r>
        <w:rPr>
          <w:rFonts w:ascii="Times New Roman" w:hAnsi="Times New Roman" w:cs="Times New Roman"/>
          <w:noProof/>
          <w:sz w:val="24"/>
          <w:szCs w:val="24"/>
        </w:rPr>
        <w:t xml:space="preserve"> 247 675,28</w:t>
      </w:r>
      <w:r w:rsidRPr="0031429D">
        <w:rPr>
          <w:rFonts w:ascii="Times New Roman" w:hAnsi="Times New Roman" w:cs="Times New Roman"/>
          <w:noProof/>
          <w:sz w:val="24"/>
          <w:szCs w:val="24"/>
        </w:rPr>
        <w:t xml:space="preserve">  EUR.</w:t>
      </w:r>
    </w:p>
    <w:p w:rsidR="007C0217" w:rsidRDefault="007C0217" w:rsidP="007C0217">
      <w:pPr>
        <w:tabs>
          <w:tab w:val="left" w:pos="5655"/>
        </w:tabs>
        <w:ind w:firstLine="567"/>
        <w:rPr>
          <w:rFonts w:ascii="Times New Roman" w:hAnsi="Times New Roman" w:cs="Times New Roman"/>
          <w:noProof/>
          <w:sz w:val="24"/>
          <w:szCs w:val="24"/>
        </w:rPr>
      </w:pPr>
      <w:r w:rsidRPr="0031429D">
        <w:rPr>
          <w:rFonts w:ascii="Times New Roman" w:hAnsi="Times New Roman" w:cs="Times New Roman"/>
          <w:noProof/>
          <w:sz w:val="24"/>
          <w:szCs w:val="24"/>
        </w:rPr>
        <w:t>1.5.</w:t>
      </w:r>
      <w:r>
        <w:rPr>
          <w:rFonts w:ascii="Times New Roman" w:hAnsi="Times New Roman" w:cs="Times New Roman"/>
          <w:noProof/>
          <w:sz w:val="24"/>
          <w:szCs w:val="24"/>
        </w:rPr>
        <w:t xml:space="preserve"> </w:t>
      </w:r>
      <w:r w:rsidRPr="0031429D">
        <w:rPr>
          <w:rFonts w:ascii="Times New Roman" w:hAnsi="Times New Roman" w:cs="Times New Roman"/>
          <w:noProof/>
          <w:sz w:val="24"/>
          <w:szCs w:val="24"/>
        </w:rPr>
        <w:t>G</w:t>
      </w:r>
      <w:r>
        <w:rPr>
          <w:rFonts w:ascii="Times New Roman" w:hAnsi="Times New Roman" w:cs="Times New Roman"/>
          <w:noProof/>
          <w:sz w:val="24"/>
          <w:szCs w:val="24"/>
        </w:rPr>
        <w:t>autos paramos piniginės lėšos 91 840 EUR; tame tarpe:</w:t>
      </w:r>
    </w:p>
    <w:p w:rsidR="007C0217" w:rsidRDefault="007C0217" w:rsidP="007C0217">
      <w:pPr>
        <w:tabs>
          <w:tab w:val="left" w:pos="5655"/>
        </w:tabs>
        <w:ind w:firstLine="567"/>
        <w:rPr>
          <w:rFonts w:ascii="Times New Roman" w:hAnsi="Times New Roman" w:cs="Times New Roman"/>
          <w:noProof/>
          <w:sz w:val="24"/>
          <w:szCs w:val="24"/>
        </w:rPr>
      </w:pPr>
      <w:r>
        <w:rPr>
          <w:rFonts w:ascii="Times New Roman" w:hAnsi="Times New Roman" w:cs="Times New Roman"/>
          <w:noProof/>
          <w:sz w:val="24"/>
          <w:szCs w:val="24"/>
        </w:rPr>
        <w:t>- Seesam Insurance AS Lietuvos filialas – 5 000 EUR;</w:t>
      </w:r>
    </w:p>
    <w:p w:rsidR="007C0217" w:rsidRDefault="007C0217" w:rsidP="007C0217">
      <w:pPr>
        <w:tabs>
          <w:tab w:val="left" w:pos="5655"/>
        </w:tabs>
        <w:ind w:firstLine="567"/>
        <w:rPr>
          <w:rFonts w:ascii="Times New Roman" w:hAnsi="Times New Roman" w:cs="Times New Roman"/>
          <w:noProof/>
          <w:sz w:val="24"/>
          <w:szCs w:val="24"/>
        </w:rPr>
      </w:pPr>
      <w:r>
        <w:rPr>
          <w:rFonts w:ascii="Times New Roman" w:hAnsi="Times New Roman" w:cs="Times New Roman"/>
          <w:noProof/>
          <w:sz w:val="24"/>
          <w:szCs w:val="24"/>
        </w:rPr>
        <w:t>- Goethe institutas – 18 340 EUR;</w:t>
      </w:r>
    </w:p>
    <w:p w:rsidR="007C0217" w:rsidRDefault="007C0217" w:rsidP="007C0217">
      <w:pPr>
        <w:tabs>
          <w:tab w:val="left" w:pos="5655"/>
        </w:tabs>
        <w:ind w:firstLine="567"/>
        <w:rPr>
          <w:rFonts w:ascii="Times New Roman" w:hAnsi="Times New Roman" w:cs="Times New Roman"/>
          <w:noProof/>
          <w:sz w:val="24"/>
          <w:szCs w:val="24"/>
        </w:rPr>
      </w:pPr>
      <w:r>
        <w:rPr>
          <w:rFonts w:ascii="Times New Roman" w:hAnsi="Times New Roman" w:cs="Times New Roman"/>
          <w:noProof/>
          <w:sz w:val="24"/>
          <w:szCs w:val="24"/>
        </w:rPr>
        <w:t>- UAB Open Agency – 4 000 EUR;</w:t>
      </w:r>
    </w:p>
    <w:p w:rsidR="007C0217" w:rsidRDefault="007C0217" w:rsidP="007C0217">
      <w:pPr>
        <w:tabs>
          <w:tab w:val="left" w:pos="5655"/>
        </w:tabs>
        <w:ind w:firstLine="567"/>
        <w:rPr>
          <w:rFonts w:ascii="Times New Roman" w:hAnsi="Times New Roman" w:cs="Times New Roman"/>
          <w:noProof/>
          <w:sz w:val="24"/>
          <w:szCs w:val="24"/>
        </w:rPr>
      </w:pPr>
      <w:r>
        <w:rPr>
          <w:rFonts w:ascii="Times New Roman" w:hAnsi="Times New Roman" w:cs="Times New Roman"/>
          <w:noProof/>
          <w:sz w:val="24"/>
          <w:szCs w:val="24"/>
        </w:rPr>
        <w:t>- UAB Keturi kambariai – 4 000 EUR;</w:t>
      </w:r>
    </w:p>
    <w:p w:rsidR="007C0217" w:rsidRDefault="007C0217" w:rsidP="007C0217">
      <w:pPr>
        <w:tabs>
          <w:tab w:val="left" w:pos="5655"/>
        </w:tabs>
        <w:ind w:firstLine="567"/>
        <w:rPr>
          <w:rFonts w:ascii="Times New Roman" w:hAnsi="Times New Roman" w:cs="Times New Roman"/>
          <w:noProof/>
          <w:sz w:val="24"/>
          <w:szCs w:val="24"/>
        </w:rPr>
      </w:pPr>
      <w:r w:rsidRPr="00935818">
        <w:rPr>
          <w:rFonts w:ascii="Times New Roman" w:hAnsi="Times New Roman" w:cs="Times New Roman"/>
          <w:noProof/>
          <w:sz w:val="24"/>
          <w:szCs w:val="24"/>
        </w:rPr>
        <w:t xml:space="preserve">- </w:t>
      </w:r>
      <w:r>
        <w:rPr>
          <w:rFonts w:ascii="Times New Roman" w:hAnsi="Times New Roman" w:cs="Times New Roman"/>
          <w:noProof/>
          <w:sz w:val="24"/>
          <w:szCs w:val="24"/>
        </w:rPr>
        <w:t>Šiaurės šalių dizaino asociacija</w:t>
      </w:r>
      <w:r w:rsidRPr="00935818">
        <w:rPr>
          <w:rFonts w:ascii="Times New Roman" w:hAnsi="Times New Roman" w:cs="Times New Roman"/>
          <w:noProof/>
          <w:sz w:val="24"/>
          <w:szCs w:val="24"/>
        </w:rPr>
        <w:t xml:space="preserve"> – 16 200 EUR;</w:t>
      </w:r>
    </w:p>
    <w:p w:rsidR="007C0217" w:rsidRDefault="007C0217" w:rsidP="007C0217">
      <w:pPr>
        <w:tabs>
          <w:tab w:val="left" w:pos="5655"/>
        </w:tabs>
        <w:ind w:firstLine="567"/>
        <w:rPr>
          <w:rFonts w:ascii="Times New Roman" w:hAnsi="Times New Roman" w:cs="Times New Roman"/>
          <w:noProof/>
          <w:sz w:val="24"/>
          <w:szCs w:val="24"/>
        </w:rPr>
      </w:pPr>
      <w:r>
        <w:rPr>
          <w:rFonts w:ascii="Times New Roman" w:hAnsi="Times New Roman" w:cs="Times New Roman"/>
          <w:noProof/>
          <w:sz w:val="24"/>
          <w:szCs w:val="24"/>
        </w:rPr>
        <w:t>- UAB „Atrakcionada“ – 1 500 EUR;</w:t>
      </w:r>
    </w:p>
    <w:p w:rsidR="007C0217" w:rsidRDefault="007C0217" w:rsidP="007C0217">
      <w:pPr>
        <w:tabs>
          <w:tab w:val="left" w:pos="5655"/>
        </w:tabs>
        <w:ind w:firstLine="567"/>
        <w:rPr>
          <w:rFonts w:ascii="Times New Roman" w:hAnsi="Times New Roman" w:cs="Times New Roman"/>
          <w:noProof/>
          <w:sz w:val="24"/>
          <w:szCs w:val="24"/>
        </w:rPr>
      </w:pPr>
      <w:r>
        <w:rPr>
          <w:rFonts w:ascii="Times New Roman" w:hAnsi="Times New Roman" w:cs="Times New Roman"/>
          <w:noProof/>
          <w:sz w:val="24"/>
          <w:szCs w:val="24"/>
        </w:rPr>
        <w:t>- UAB Pakruojo parketas – 1 400 EUR;</w:t>
      </w:r>
    </w:p>
    <w:p w:rsidR="007C0217" w:rsidRDefault="007C0217" w:rsidP="007C0217">
      <w:pPr>
        <w:tabs>
          <w:tab w:val="left" w:pos="5655"/>
        </w:tabs>
        <w:ind w:firstLine="567"/>
        <w:rPr>
          <w:rFonts w:ascii="Times New Roman" w:hAnsi="Times New Roman" w:cs="Times New Roman"/>
          <w:noProof/>
          <w:sz w:val="24"/>
          <w:szCs w:val="24"/>
        </w:rPr>
      </w:pPr>
      <w:r>
        <w:rPr>
          <w:rFonts w:ascii="Times New Roman" w:hAnsi="Times New Roman" w:cs="Times New Roman"/>
          <w:noProof/>
          <w:sz w:val="24"/>
          <w:szCs w:val="24"/>
        </w:rPr>
        <w:t>- UAB „Nendrė vėjyje“ – 5 500 EUR;</w:t>
      </w:r>
    </w:p>
    <w:p w:rsidR="007C0217" w:rsidRDefault="007C0217" w:rsidP="007C0217">
      <w:pPr>
        <w:tabs>
          <w:tab w:val="left" w:pos="5655"/>
        </w:tabs>
        <w:ind w:firstLine="567"/>
        <w:rPr>
          <w:rFonts w:ascii="Times New Roman" w:hAnsi="Times New Roman" w:cs="Times New Roman"/>
          <w:noProof/>
          <w:sz w:val="24"/>
          <w:szCs w:val="24"/>
        </w:rPr>
      </w:pPr>
      <w:r>
        <w:rPr>
          <w:rFonts w:ascii="Times New Roman" w:hAnsi="Times New Roman" w:cs="Times New Roman"/>
          <w:noProof/>
          <w:sz w:val="24"/>
          <w:szCs w:val="24"/>
        </w:rPr>
        <w:t>- UAB Joalda – 1 400 EUR;</w:t>
      </w:r>
    </w:p>
    <w:p w:rsidR="007C0217" w:rsidRDefault="007C0217" w:rsidP="007C0217">
      <w:pPr>
        <w:tabs>
          <w:tab w:val="left" w:pos="5655"/>
        </w:tabs>
        <w:ind w:firstLine="567"/>
        <w:rPr>
          <w:rFonts w:ascii="Times New Roman" w:hAnsi="Times New Roman" w:cs="Times New Roman"/>
          <w:noProof/>
          <w:sz w:val="24"/>
          <w:szCs w:val="24"/>
        </w:rPr>
      </w:pPr>
      <w:r>
        <w:rPr>
          <w:rFonts w:ascii="Times New Roman" w:hAnsi="Times New Roman" w:cs="Times New Roman"/>
          <w:noProof/>
          <w:sz w:val="24"/>
          <w:szCs w:val="24"/>
        </w:rPr>
        <w:t>- UAB „Pramogų servisas“ – 5 500 EUR;</w:t>
      </w:r>
    </w:p>
    <w:p w:rsidR="007C0217" w:rsidRDefault="007C0217" w:rsidP="007C0217">
      <w:pPr>
        <w:tabs>
          <w:tab w:val="left" w:pos="5655"/>
        </w:tabs>
        <w:ind w:firstLine="567"/>
        <w:rPr>
          <w:rFonts w:ascii="Times New Roman" w:hAnsi="Times New Roman" w:cs="Times New Roman"/>
          <w:noProof/>
          <w:sz w:val="24"/>
          <w:szCs w:val="24"/>
        </w:rPr>
      </w:pPr>
      <w:r>
        <w:rPr>
          <w:rFonts w:ascii="Times New Roman" w:hAnsi="Times New Roman" w:cs="Times New Roman"/>
          <w:noProof/>
          <w:sz w:val="24"/>
          <w:szCs w:val="24"/>
        </w:rPr>
        <w:t>- UAB Alsteka – 1 400 EUR;</w:t>
      </w:r>
    </w:p>
    <w:p w:rsidR="007C0217" w:rsidRDefault="007C0217" w:rsidP="007C0217">
      <w:pPr>
        <w:tabs>
          <w:tab w:val="left" w:pos="5655"/>
        </w:tabs>
        <w:ind w:firstLine="567"/>
        <w:rPr>
          <w:rFonts w:ascii="Times New Roman" w:hAnsi="Times New Roman" w:cs="Times New Roman"/>
          <w:noProof/>
          <w:sz w:val="24"/>
          <w:szCs w:val="24"/>
        </w:rPr>
      </w:pPr>
      <w:r>
        <w:rPr>
          <w:rFonts w:ascii="Times New Roman" w:hAnsi="Times New Roman" w:cs="Times New Roman"/>
          <w:noProof/>
          <w:sz w:val="24"/>
          <w:szCs w:val="24"/>
        </w:rPr>
        <w:t>- Labdaros ir paramos fondas „Vilniaus lenkų kultūros namai“ – 5 500 EUR;</w:t>
      </w:r>
    </w:p>
    <w:p w:rsidR="007C0217" w:rsidRDefault="007C0217" w:rsidP="007C0217">
      <w:pPr>
        <w:tabs>
          <w:tab w:val="left" w:pos="5655"/>
        </w:tabs>
        <w:ind w:firstLine="567"/>
        <w:rPr>
          <w:rFonts w:ascii="Times New Roman" w:hAnsi="Times New Roman" w:cs="Times New Roman"/>
          <w:noProof/>
          <w:sz w:val="24"/>
          <w:szCs w:val="24"/>
        </w:rPr>
      </w:pPr>
      <w:r>
        <w:rPr>
          <w:rFonts w:ascii="Times New Roman" w:hAnsi="Times New Roman" w:cs="Times New Roman"/>
          <w:noProof/>
          <w:sz w:val="24"/>
          <w:szCs w:val="24"/>
        </w:rPr>
        <w:t>- UAB „Perkūnkiemis Plius“ – 2 500 EUR;</w:t>
      </w:r>
    </w:p>
    <w:p w:rsidR="007C0217" w:rsidRDefault="007C0217" w:rsidP="007C0217">
      <w:pPr>
        <w:tabs>
          <w:tab w:val="left" w:pos="5655"/>
        </w:tabs>
        <w:ind w:firstLine="567"/>
        <w:rPr>
          <w:rFonts w:ascii="Times New Roman" w:hAnsi="Times New Roman" w:cs="Times New Roman"/>
          <w:noProof/>
          <w:sz w:val="24"/>
          <w:szCs w:val="24"/>
        </w:rPr>
      </w:pPr>
      <w:r>
        <w:rPr>
          <w:rFonts w:ascii="Times New Roman" w:hAnsi="Times New Roman" w:cs="Times New Roman"/>
          <w:noProof/>
          <w:sz w:val="24"/>
          <w:szCs w:val="24"/>
        </w:rPr>
        <w:lastRenderedPageBreak/>
        <w:t>- UAB Orlean Lietuva – 10 000 EUR;</w:t>
      </w:r>
    </w:p>
    <w:p w:rsidR="007C0217" w:rsidRDefault="007C0217" w:rsidP="007C0217">
      <w:pPr>
        <w:tabs>
          <w:tab w:val="left" w:pos="5655"/>
        </w:tabs>
        <w:ind w:firstLine="567"/>
        <w:rPr>
          <w:rFonts w:ascii="Times New Roman" w:hAnsi="Times New Roman" w:cs="Times New Roman"/>
          <w:noProof/>
          <w:sz w:val="24"/>
          <w:szCs w:val="24"/>
        </w:rPr>
      </w:pPr>
      <w:r>
        <w:rPr>
          <w:rFonts w:ascii="Times New Roman" w:hAnsi="Times New Roman" w:cs="Times New Roman"/>
          <w:noProof/>
          <w:sz w:val="24"/>
          <w:szCs w:val="24"/>
        </w:rPr>
        <w:t>- UAB Viskas jam – 2 500 EUR;</w:t>
      </w:r>
    </w:p>
    <w:p w:rsidR="007C0217" w:rsidRDefault="007C0217" w:rsidP="007C0217">
      <w:pPr>
        <w:tabs>
          <w:tab w:val="left" w:pos="5655"/>
        </w:tabs>
        <w:ind w:firstLine="567"/>
        <w:rPr>
          <w:rFonts w:ascii="Times New Roman" w:hAnsi="Times New Roman" w:cs="Times New Roman"/>
          <w:noProof/>
          <w:sz w:val="24"/>
          <w:szCs w:val="24"/>
        </w:rPr>
      </w:pPr>
      <w:r>
        <w:rPr>
          <w:rFonts w:ascii="Times New Roman" w:hAnsi="Times New Roman" w:cs="Times New Roman"/>
          <w:noProof/>
          <w:sz w:val="24"/>
          <w:szCs w:val="24"/>
        </w:rPr>
        <w:t>- UAB Linkuvos alus – 1 400 EUR;</w:t>
      </w:r>
    </w:p>
    <w:p w:rsidR="007C0217" w:rsidRDefault="007C0217" w:rsidP="007C0217">
      <w:pPr>
        <w:tabs>
          <w:tab w:val="left" w:pos="5655"/>
        </w:tabs>
        <w:ind w:firstLine="567"/>
        <w:rPr>
          <w:rFonts w:ascii="Times New Roman" w:hAnsi="Times New Roman" w:cs="Times New Roman"/>
          <w:noProof/>
          <w:sz w:val="24"/>
          <w:szCs w:val="24"/>
        </w:rPr>
      </w:pPr>
      <w:r>
        <w:rPr>
          <w:rFonts w:ascii="Times New Roman" w:hAnsi="Times New Roman" w:cs="Times New Roman"/>
          <w:noProof/>
          <w:sz w:val="24"/>
          <w:szCs w:val="24"/>
        </w:rPr>
        <w:t>- Prancūzų institutas Lietuvoje – 1 500 EUR;</w:t>
      </w:r>
    </w:p>
    <w:p w:rsidR="007C0217" w:rsidRDefault="007C0217" w:rsidP="007C0217">
      <w:pPr>
        <w:tabs>
          <w:tab w:val="left" w:pos="5655"/>
        </w:tabs>
        <w:ind w:firstLine="567"/>
        <w:rPr>
          <w:rFonts w:ascii="Times New Roman" w:hAnsi="Times New Roman" w:cs="Times New Roman"/>
          <w:noProof/>
          <w:sz w:val="24"/>
          <w:szCs w:val="24"/>
        </w:rPr>
      </w:pPr>
      <w:r>
        <w:rPr>
          <w:rFonts w:ascii="Times New Roman" w:hAnsi="Times New Roman" w:cs="Times New Roman"/>
          <w:noProof/>
          <w:sz w:val="24"/>
          <w:szCs w:val="24"/>
        </w:rPr>
        <w:t>- Belgijos ambasada – 3 000 EUR;</w:t>
      </w:r>
    </w:p>
    <w:p w:rsidR="007C0217" w:rsidRDefault="007C0217" w:rsidP="007C0217">
      <w:pPr>
        <w:tabs>
          <w:tab w:val="left" w:pos="5655"/>
        </w:tabs>
        <w:ind w:firstLine="567"/>
        <w:rPr>
          <w:rFonts w:ascii="Times New Roman" w:hAnsi="Times New Roman" w:cs="Times New Roman"/>
          <w:noProof/>
          <w:sz w:val="24"/>
          <w:szCs w:val="24"/>
        </w:rPr>
      </w:pPr>
      <w:r>
        <w:rPr>
          <w:rFonts w:ascii="Times New Roman" w:hAnsi="Times New Roman" w:cs="Times New Roman"/>
          <w:noProof/>
          <w:sz w:val="24"/>
          <w:szCs w:val="24"/>
        </w:rPr>
        <w:t>- Šarūnas Šidlauskas – 1 200 EUR.</w:t>
      </w:r>
    </w:p>
    <w:p w:rsidR="007C0217" w:rsidRDefault="007C0217" w:rsidP="007C0217">
      <w:pPr>
        <w:tabs>
          <w:tab w:val="left" w:pos="5655"/>
        </w:tabs>
        <w:rPr>
          <w:rFonts w:ascii="Times New Roman" w:hAnsi="Times New Roman" w:cs="Times New Roman"/>
          <w:noProof/>
          <w:sz w:val="24"/>
          <w:szCs w:val="24"/>
        </w:rPr>
      </w:pPr>
      <w:r>
        <w:rPr>
          <w:rFonts w:ascii="Times New Roman" w:hAnsi="Times New Roman" w:cs="Times New Roman"/>
          <w:noProof/>
          <w:sz w:val="24"/>
          <w:szCs w:val="24"/>
        </w:rPr>
        <w:t xml:space="preserve">         1.6. Kitos veiklos pajamos – 38 211,20 EUR.</w:t>
      </w:r>
    </w:p>
    <w:p w:rsidR="007C0217" w:rsidRPr="0031429D" w:rsidRDefault="007C0217" w:rsidP="007C0217">
      <w:pPr>
        <w:tabs>
          <w:tab w:val="left" w:pos="5655"/>
        </w:tabs>
        <w:ind w:firstLine="567"/>
        <w:rPr>
          <w:rFonts w:ascii="Times New Roman" w:hAnsi="Times New Roman" w:cs="Times New Roman"/>
          <w:noProof/>
          <w:sz w:val="24"/>
          <w:szCs w:val="24"/>
        </w:rPr>
      </w:pPr>
    </w:p>
    <w:p w:rsidR="007C0217" w:rsidRPr="008078FA" w:rsidRDefault="007C0217" w:rsidP="007C0217">
      <w:pPr>
        <w:ind w:firstLine="567"/>
        <w:rPr>
          <w:rFonts w:ascii="Times New Roman" w:hAnsi="Times New Roman" w:cs="Times New Roman"/>
          <w:sz w:val="24"/>
          <w:szCs w:val="24"/>
        </w:rPr>
      </w:pPr>
      <w:r>
        <w:rPr>
          <w:rFonts w:ascii="Times New Roman" w:hAnsi="Times New Roman" w:cs="Times New Roman"/>
          <w:sz w:val="24"/>
          <w:szCs w:val="24"/>
        </w:rPr>
        <w:t>2018</w:t>
      </w:r>
      <w:r w:rsidRPr="008078FA">
        <w:rPr>
          <w:rFonts w:ascii="Times New Roman" w:hAnsi="Times New Roman" w:cs="Times New Roman"/>
          <w:sz w:val="24"/>
          <w:szCs w:val="24"/>
        </w:rPr>
        <w:t xml:space="preserve"> metais pajamos ir panaudotas finansavimas sudarė  </w:t>
      </w:r>
      <w:r>
        <w:rPr>
          <w:rFonts w:ascii="Times New Roman" w:hAnsi="Times New Roman" w:cs="Times New Roman"/>
          <w:sz w:val="24"/>
          <w:szCs w:val="24"/>
        </w:rPr>
        <w:t>1 176 497,44</w:t>
      </w:r>
      <w:r w:rsidRPr="0031429D">
        <w:rPr>
          <w:rFonts w:ascii="Times New Roman" w:hAnsi="Times New Roman" w:cs="Times New Roman"/>
          <w:sz w:val="24"/>
          <w:szCs w:val="24"/>
        </w:rPr>
        <w:t xml:space="preserve"> EUR.</w:t>
      </w:r>
    </w:p>
    <w:p w:rsidR="007C0217" w:rsidRPr="00F479E3" w:rsidRDefault="007C0217" w:rsidP="007C0217">
      <w:pPr>
        <w:pStyle w:val="Sraopastraipa"/>
        <w:numPr>
          <w:ilvl w:val="0"/>
          <w:numId w:val="2"/>
        </w:numPr>
        <w:rPr>
          <w:rFonts w:ascii="Times New Roman" w:hAnsi="Times New Roman" w:cs="Times New Roman"/>
          <w:noProof/>
          <w:sz w:val="24"/>
          <w:szCs w:val="24"/>
        </w:rPr>
      </w:pPr>
      <w:r w:rsidRPr="00F479E3">
        <w:rPr>
          <w:rFonts w:ascii="Times New Roman" w:hAnsi="Times New Roman" w:cs="Times New Roman"/>
          <w:noProof/>
          <w:sz w:val="24"/>
          <w:szCs w:val="24"/>
        </w:rPr>
        <w:t>LĖŠŲ PANAUDOJIMAS PAGAL IŠLAIDŲ RŪŠIS</w:t>
      </w:r>
    </w:p>
    <w:p w:rsidR="007C0217" w:rsidRPr="008078FA" w:rsidRDefault="007C0217" w:rsidP="007C0217">
      <w:pPr>
        <w:ind w:firstLine="540"/>
        <w:rPr>
          <w:rFonts w:ascii="Times New Roman" w:hAnsi="Times New Roman" w:cs="Times New Roman"/>
          <w:noProof/>
          <w:sz w:val="24"/>
          <w:szCs w:val="24"/>
        </w:rPr>
      </w:pPr>
      <w:r w:rsidRPr="008078FA">
        <w:rPr>
          <w:rFonts w:ascii="Times New Roman" w:hAnsi="Times New Roman" w:cs="Times New Roman"/>
          <w:noProof/>
          <w:sz w:val="24"/>
          <w:szCs w:val="24"/>
        </w:rPr>
        <w:t>2.1. Išlaidos darbo</w:t>
      </w:r>
      <w:r>
        <w:rPr>
          <w:rFonts w:ascii="Times New Roman" w:hAnsi="Times New Roman" w:cs="Times New Roman"/>
          <w:noProof/>
          <w:sz w:val="24"/>
          <w:szCs w:val="24"/>
        </w:rPr>
        <w:t xml:space="preserve"> užmokesčiui sudarė – 126 983,35 EUR.</w:t>
      </w:r>
    </w:p>
    <w:p w:rsidR="007C0217" w:rsidRPr="008078FA" w:rsidRDefault="007C0217" w:rsidP="007C0217">
      <w:pPr>
        <w:ind w:firstLine="540"/>
        <w:rPr>
          <w:rFonts w:ascii="Times New Roman" w:hAnsi="Times New Roman" w:cs="Times New Roman"/>
          <w:noProof/>
          <w:sz w:val="24"/>
          <w:szCs w:val="24"/>
        </w:rPr>
      </w:pPr>
      <w:r w:rsidRPr="008078FA">
        <w:rPr>
          <w:rFonts w:ascii="Times New Roman" w:hAnsi="Times New Roman" w:cs="Times New Roman"/>
          <w:noProof/>
          <w:sz w:val="24"/>
          <w:szCs w:val="24"/>
        </w:rPr>
        <w:t>2.2.</w:t>
      </w:r>
      <w:r>
        <w:rPr>
          <w:rFonts w:ascii="Times New Roman" w:hAnsi="Times New Roman" w:cs="Times New Roman"/>
          <w:noProof/>
          <w:sz w:val="24"/>
          <w:szCs w:val="24"/>
        </w:rPr>
        <w:t xml:space="preserve"> </w:t>
      </w:r>
      <w:r w:rsidRPr="008078FA">
        <w:rPr>
          <w:rFonts w:ascii="Times New Roman" w:hAnsi="Times New Roman" w:cs="Times New Roman"/>
          <w:noProof/>
          <w:sz w:val="24"/>
          <w:szCs w:val="24"/>
        </w:rPr>
        <w:t>Sociali</w:t>
      </w:r>
      <w:r>
        <w:rPr>
          <w:rFonts w:ascii="Times New Roman" w:hAnsi="Times New Roman" w:cs="Times New Roman"/>
          <w:noProof/>
          <w:sz w:val="24"/>
          <w:szCs w:val="24"/>
        </w:rPr>
        <w:t>nio draudimo įmokos – 39 438,44 EUR.</w:t>
      </w:r>
    </w:p>
    <w:p w:rsidR="007C0217" w:rsidRPr="008078FA" w:rsidRDefault="007C0217" w:rsidP="007C0217">
      <w:pPr>
        <w:ind w:firstLine="540"/>
        <w:rPr>
          <w:rFonts w:ascii="Times New Roman" w:hAnsi="Times New Roman" w:cs="Times New Roman"/>
          <w:noProof/>
          <w:sz w:val="24"/>
          <w:szCs w:val="24"/>
        </w:rPr>
      </w:pPr>
      <w:r w:rsidRPr="008078FA">
        <w:rPr>
          <w:rFonts w:ascii="Times New Roman" w:hAnsi="Times New Roman" w:cs="Times New Roman"/>
          <w:noProof/>
          <w:sz w:val="24"/>
          <w:szCs w:val="24"/>
        </w:rPr>
        <w:t>2.3. Prekių ir paslaugų naudojimas festivalių ir projektų įg</w:t>
      </w:r>
      <w:r>
        <w:rPr>
          <w:rFonts w:ascii="Times New Roman" w:hAnsi="Times New Roman" w:cs="Times New Roman"/>
          <w:noProof/>
          <w:sz w:val="24"/>
          <w:szCs w:val="24"/>
        </w:rPr>
        <w:t>yvendiniui – 967 747,36</w:t>
      </w:r>
      <w:r w:rsidRPr="008078FA">
        <w:rPr>
          <w:rFonts w:ascii="Times New Roman" w:hAnsi="Times New Roman" w:cs="Times New Roman"/>
          <w:noProof/>
          <w:sz w:val="24"/>
          <w:szCs w:val="24"/>
        </w:rPr>
        <w:t xml:space="preserve"> EUR</w:t>
      </w:r>
      <w:r>
        <w:rPr>
          <w:rFonts w:ascii="Times New Roman" w:hAnsi="Times New Roman" w:cs="Times New Roman"/>
          <w:noProof/>
          <w:sz w:val="24"/>
          <w:szCs w:val="24"/>
        </w:rPr>
        <w:t>.</w:t>
      </w:r>
    </w:p>
    <w:p w:rsidR="007C0217" w:rsidRPr="008078FA" w:rsidRDefault="007C0217" w:rsidP="007C0217">
      <w:pPr>
        <w:ind w:firstLine="540"/>
        <w:rPr>
          <w:rFonts w:ascii="Times New Roman" w:hAnsi="Times New Roman" w:cs="Times New Roman"/>
          <w:noProof/>
          <w:sz w:val="24"/>
          <w:szCs w:val="24"/>
        </w:rPr>
      </w:pPr>
      <w:r>
        <w:rPr>
          <w:rFonts w:ascii="Times New Roman" w:hAnsi="Times New Roman" w:cs="Times New Roman"/>
          <w:noProof/>
          <w:sz w:val="24"/>
          <w:szCs w:val="24"/>
        </w:rPr>
        <w:t xml:space="preserve">2.4. Ryšių paslaugos – 1 637,66 </w:t>
      </w:r>
      <w:r w:rsidRPr="008078FA">
        <w:rPr>
          <w:rFonts w:ascii="Times New Roman" w:hAnsi="Times New Roman" w:cs="Times New Roman"/>
          <w:noProof/>
          <w:sz w:val="24"/>
          <w:szCs w:val="24"/>
        </w:rPr>
        <w:t>EUR.</w:t>
      </w:r>
    </w:p>
    <w:p w:rsidR="007C0217" w:rsidRPr="008078FA" w:rsidRDefault="007C0217" w:rsidP="007C0217">
      <w:pPr>
        <w:ind w:firstLine="540"/>
        <w:rPr>
          <w:rFonts w:ascii="Times New Roman" w:hAnsi="Times New Roman" w:cs="Times New Roman"/>
          <w:noProof/>
          <w:sz w:val="24"/>
          <w:szCs w:val="24"/>
        </w:rPr>
      </w:pPr>
      <w:r w:rsidRPr="008078FA">
        <w:rPr>
          <w:rFonts w:ascii="Times New Roman" w:hAnsi="Times New Roman" w:cs="Times New Roman"/>
          <w:noProof/>
          <w:sz w:val="24"/>
          <w:szCs w:val="24"/>
        </w:rPr>
        <w:t>2.5</w:t>
      </w:r>
      <w:r>
        <w:rPr>
          <w:rFonts w:ascii="Times New Roman" w:hAnsi="Times New Roman" w:cs="Times New Roman"/>
          <w:noProof/>
          <w:sz w:val="24"/>
          <w:szCs w:val="24"/>
        </w:rPr>
        <w:t>. Transporto išlaikymas – 2 464,57</w:t>
      </w:r>
      <w:r w:rsidRPr="008078FA">
        <w:rPr>
          <w:rFonts w:ascii="Times New Roman" w:hAnsi="Times New Roman" w:cs="Times New Roman"/>
          <w:noProof/>
          <w:sz w:val="24"/>
          <w:szCs w:val="24"/>
        </w:rPr>
        <w:t xml:space="preserve"> EUR.</w:t>
      </w:r>
    </w:p>
    <w:p w:rsidR="007C0217" w:rsidRPr="008078FA" w:rsidRDefault="007C0217" w:rsidP="007C0217">
      <w:pPr>
        <w:ind w:firstLine="540"/>
        <w:rPr>
          <w:rFonts w:ascii="Times New Roman" w:hAnsi="Times New Roman" w:cs="Times New Roman"/>
          <w:noProof/>
          <w:sz w:val="24"/>
          <w:szCs w:val="24"/>
        </w:rPr>
      </w:pPr>
      <w:r>
        <w:rPr>
          <w:rFonts w:ascii="Times New Roman" w:hAnsi="Times New Roman" w:cs="Times New Roman"/>
          <w:noProof/>
          <w:sz w:val="24"/>
          <w:szCs w:val="24"/>
        </w:rPr>
        <w:t xml:space="preserve">2.6. </w:t>
      </w:r>
      <w:r w:rsidRPr="00F4608E">
        <w:rPr>
          <w:rFonts w:ascii="Times New Roman" w:hAnsi="Times New Roman" w:cs="Times New Roman"/>
          <w:noProof/>
          <w:sz w:val="24"/>
          <w:szCs w:val="24"/>
        </w:rPr>
        <w:t xml:space="preserve">Patalpų išlaikymo išlaidos – </w:t>
      </w:r>
      <w:r>
        <w:rPr>
          <w:rFonts w:ascii="Times New Roman" w:hAnsi="Times New Roman" w:cs="Times New Roman"/>
          <w:noProof/>
          <w:sz w:val="24"/>
          <w:szCs w:val="24"/>
        </w:rPr>
        <w:t>5 975,60</w:t>
      </w:r>
      <w:r w:rsidRPr="00F4608E">
        <w:rPr>
          <w:rFonts w:ascii="Times New Roman" w:hAnsi="Times New Roman" w:cs="Times New Roman"/>
          <w:noProof/>
          <w:sz w:val="24"/>
          <w:szCs w:val="24"/>
        </w:rPr>
        <w:t xml:space="preserve">  EUR.</w:t>
      </w:r>
    </w:p>
    <w:p w:rsidR="007C0217" w:rsidRPr="008078FA" w:rsidRDefault="007C0217" w:rsidP="007C0217">
      <w:pPr>
        <w:ind w:firstLine="540"/>
        <w:rPr>
          <w:rFonts w:ascii="Times New Roman" w:hAnsi="Times New Roman" w:cs="Times New Roman"/>
          <w:noProof/>
          <w:sz w:val="24"/>
          <w:szCs w:val="24"/>
        </w:rPr>
      </w:pPr>
      <w:r w:rsidRPr="008078FA">
        <w:rPr>
          <w:rFonts w:ascii="Times New Roman" w:hAnsi="Times New Roman" w:cs="Times New Roman"/>
          <w:noProof/>
          <w:sz w:val="24"/>
          <w:szCs w:val="24"/>
        </w:rPr>
        <w:t>2.7. Nusid</w:t>
      </w:r>
      <w:r>
        <w:rPr>
          <w:rFonts w:ascii="Times New Roman" w:hAnsi="Times New Roman" w:cs="Times New Roman"/>
          <w:noProof/>
          <w:sz w:val="24"/>
          <w:szCs w:val="24"/>
        </w:rPr>
        <w:t>ėvėjimas (amortizacija) – 2 660,06</w:t>
      </w:r>
      <w:r w:rsidRPr="008078FA">
        <w:rPr>
          <w:rFonts w:ascii="Times New Roman" w:hAnsi="Times New Roman" w:cs="Times New Roman"/>
          <w:noProof/>
          <w:sz w:val="24"/>
          <w:szCs w:val="24"/>
        </w:rPr>
        <w:t xml:space="preserve"> EUR.</w:t>
      </w:r>
    </w:p>
    <w:p w:rsidR="007C0217" w:rsidRDefault="007C0217" w:rsidP="007C0217">
      <w:pPr>
        <w:ind w:firstLine="540"/>
        <w:rPr>
          <w:rFonts w:ascii="Times New Roman" w:hAnsi="Times New Roman" w:cs="Times New Roman"/>
          <w:noProof/>
          <w:sz w:val="24"/>
          <w:szCs w:val="24"/>
        </w:rPr>
      </w:pPr>
      <w:r w:rsidRPr="008078FA">
        <w:rPr>
          <w:rFonts w:ascii="Times New Roman" w:hAnsi="Times New Roman" w:cs="Times New Roman"/>
          <w:noProof/>
          <w:sz w:val="24"/>
          <w:szCs w:val="24"/>
        </w:rPr>
        <w:t xml:space="preserve">2.8. </w:t>
      </w:r>
      <w:r w:rsidRPr="00F4608E">
        <w:rPr>
          <w:rFonts w:ascii="Times New Roman" w:hAnsi="Times New Roman" w:cs="Times New Roman"/>
          <w:noProof/>
          <w:sz w:val="24"/>
          <w:szCs w:val="24"/>
        </w:rPr>
        <w:t xml:space="preserve">Kitos veiklos – </w:t>
      </w:r>
      <w:r>
        <w:rPr>
          <w:rFonts w:ascii="Times New Roman" w:hAnsi="Times New Roman" w:cs="Times New Roman"/>
          <w:noProof/>
          <w:sz w:val="24"/>
          <w:szCs w:val="24"/>
        </w:rPr>
        <w:t>6 502,08</w:t>
      </w:r>
      <w:r w:rsidRPr="00F4608E">
        <w:rPr>
          <w:rFonts w:ascii="Times New Roman" w:hAnsi="Times New Roman" w:cs="Times New Roman"/>
          <w:noProof/>
          <w:sz w:val="24"/>
          <w:szCs w:val="24"/>
        </w:rPr>
        <w:t xml:space="preserve"> EUR.</w:t>
      </w:r>
    </w:p>
    <w:p w:rsidR="007C0217" w:rsidRPr="008078FA" w:rsidRDefault="007C0217" w:rsidP="007C0217">
      <w:pPr>
        <w:ind w:firstLine="540"/>
        <w:rPr>
          <w:rFonts w:ascii="Times New Roman" w:hAnsi="Times New Roman" w:cs="Times New Roman"/>
          <w:noProof/>
          <w:sz w:val="24"/>
          <w:szCs w:val="24"/>
        </w:rPr>
      </w:pPr>
      <w:r>
        <w:rPr>
          <w:rFonts w:ascii="Times New Roman" w:hAnsi="Times New Roman" w:cs="Times New Roman"/>
          <w:noProof/>
          <w:sz w:val="24"/>
          <w:szCs w:val="24"/>
        </w:rPr>
        <w:t>2.9.Kitos sąnaudos – 631,87 EUR.</w:t>
      </w:r>
    </w:p>
    <w:p w:rsidR="007C0217" w:rsidRDefault="007C0217" w:rsidP="007C0217">
      <w:pPr>
        <w:ind w:left="720" w:right="-540" w:hanging="720"/>
        <w:rPr>
          <w:rFonts w:ascii="Times New Roman" w:hAnsi="Times New Roman" w:cs="Times New Roman"/>
          <w:b/>
          <w:sz w:val="24"/>
          <w:szCs w:val="24"/>
          <w:u w:val="single"/>
        </w:rPr>
      </w:pPr>
    </w:p>
    <w:p w:rsidR="007C0217" w:rsidRPr="003F07E2" w:rsidRDefault="007C0217" w:rsidP="007C0217">
      <w:pPr>
        <w:ind w:left="720" w:right="-540" w:hanging="720"/>
        <w:rPr>
          <w:rFonts w:ascii="Times New Roman" w:hAnsi="Times New Roman" w:cs="Times New Roman"/>
          <w:b/>
          <w:sz w:val="24"/>
          <w:szCs w:val="24"/>
          <w:u w:val="single"/>
        </w:rPr>
      </w:pPr>
      <w:r w:rsidRPr="003F07E2">
        <w:rPr>
          <w:rFonts w:ascii="Times New Roman" w:hAnsi="Times New Roman" w:cs="Times New Roman"/>
          <w:b/>
          <w:sz w:val="24"/>
          <w:szCs w:val="24"/>
          <w:u w:val="single"/>
        </w:rPr>
        <w:t>IV. Informacija apie viešosios įstaigos įsigytą ir perleistą ilgalaikį turtą per finansinius metus.</w:t>
      </w:r>
    </w:p>
    <w:p w:rsidR="007C0217" w:rsidRPr="008078FA" w:rsidRDefault="007C0217" w:rsidP="007C0217">
      <w:pPr>
        <w:rPr>
          <w:rFonts w:ascii="Times New Roman" w:hAnsi="Times New Roman" w:cs="Times New Roman"/>
          <w:sz w:val="24"/>
          <w:szCs w:val="24"/>
        </w:rPr>
      </w:pPr>
      <w:r>
        <w:rPr>
          <w:rFonts w:ascii="Times New Roman" w:hAnsi="Times New Roman" w:cs="Times New Roman"/>
          <w:sz w:val="24"/>
          <w:szCs w:val="24"/>
        </w:rPr>
        <w:t>Bendrovės ilgalaikis turtas 2017</w:t>
      </w:r>
      <w:r w:rsidRPr="008078FA">
        <w:rPr>
          <w:rFonts w:ascii="Times New Roman" w:hAnsi="Times New Roman" w:cs="Times New Roman"/>
          <w:sz w:val="24"/>
          <w:szCs w:val="24"/>
        </w:rPr>
        <w:t xml:space="preserve">  m. gruodžio </w:t>
      </w:r>
      <w:r>
        <w:rPr>
          <w:rFonts w:ascii="Times New Roman" w:hAnsi="Times New Roman" w:cs="Times New Roman"/>
          <w:sz w:val="24"/>
          <w:szCs w:val="24"/>
        </w:rPr>
        <w:t>31 d. likutine verte buvo  2 826</w:t>
      </w:r>
      <w:r w:rsidRPr="008078FA">
        <w:rPr>
          <w:rFonts w:ascii="Times New Roman" w:hAnsi="Times New Roman" w:cs="Times New Roman"/>
          <w:sz w:val="24"/>
          <w:szCs w:val="24"/>
        </w:rPr>
        <w:t xml:space="preserve"> EUR.</w:t>
      </w:r>
    </w:p>
    <w:p w:rsidR="007C0217" w:rsidRPr="008078FA" w:rsidRDefault="007C0217" w:rsidP="007C0217">
      <w:pPr>
        <w:rPr>
          <w:rFonts w:ascii="Times New Roman" w:hAnsi="Times New Roman" w:cs="Times New Roman"/>
          <w:sz w:val="24"/>
          <w:szCs w:val="24"/>
        </w:rPr>
      </w:pPr>
      <w:r>
        <w:rPr>
          <w:rFonts w:ascii="Times New Roman" w:hAnsi="Times New Roman" w:cs="Times New Roman"/>
          <w:sz w:val="24"/>
          <w:szCs w:val="24"/>
        </w:rPr>
        <w:t>Per 2018</w:t>
      </w:r>
      <w:r w:rsidRPr="008078FA">
        <w:rPr>
          <w:rFonts w:ascii="Times New Roman" w:hAnsi="Times New Roman" w:cs="Times New Roman"/>
          <w:sz w:val="24"/>
          <w:szCs w:val="24"/>
        </w:rPr>
        <w:t xml:space="preserve"> m. </w:t>
      </w:r>
      <w:r>
        <w:rPr>
          <w:rFonts w:ascii="Times New Roman" w:hAnsi="Times New Roman" w:cs="Times New Roman"/>
          <w:sz w:val="24"/>
          <w:szCs w:val="24"/>
        </w:rPr>
        <w:t xml:space="preserve"> buvo  įsigyta </w:t>
      </w:r>
      <w:r w:rsidRPr="008078FA">
        <w:rPr>
          <w:rFonts w:ascii="Times New Roman" w:hAnsi="Times New Roman" w:cs="Times New Roman"/>
          <w:sz w:val="24"/>
          <w:szCs w:val="24"/>
        </w:rPr>
        <w:t xml:space="preserve">ilgalaikio turto  </w:t>
      </w:r>
      <w:r>
        <w:rPr>
          <w:rFonts w:ascii="Times New Roman" w:hAnsi="Times New Roman" w:cs="Times New Roman"/>
          <w:sz w:val="24"/>
          <w:szCs w:val="24"/>
        </w:rPr>
        <w:t>už 4271 EUR.</w:t>
      </w:r>
    </w:p>
    <w:p w:rsidR="007C0217" w:rsidRPr="008078FA" w:rsidRDefault="007C0217" w:rsidP="007C0217">
      <w:pPr>
        <w:rPr>
          <w:rFonts w:ascii="Times New Roman" w:hAnsi="Times New Roman" w:cs="Times New Roman"/>
          <w:sz w:val="24"/>
          <w:szCs w:val="24"/>
        </w:rPr>
      </w:pPr>
      <w:r w:rsidRPr="008078FA">
        <w:rPr>
          <w:rFonts w:ascii="Times New Roman" w:hAnsi="Times New Roman" w:cs="Times New Roman"/>
          <w:sz w:val="24"/>
          <w:szCs w:val="24"/>
        </w:rPr>
        <w:t>Ilgal</w:t>
      </w:r>
      <w:r>
        <w:rPr>
          <w:rFonts w:ascii="Times New Roman" w:hAnsi="Times New Roman" w:cs="Times New Roman"/>
          <w:sz w:val="24"/>
          <w:szCs w:val="24"/>
        </w:rPr>
        <w:t>aikis turtas likutine verte 2018 m. pabaigoje sudarė  4436</w:t>
      </w:r>
      <w:r w:rsidRPr="008078FA">
        <w:rPr>
          <w:rFonts w:ascii="Times New Roman" w:hAnsi="Times New Roman" w:cs="Times New Roman"/>
          <w:sz w:val="24"/>
          <w:szCs w:val="24"/>
        </w:rPr>
        <w:t xml:space="preserve"> EUR.</w:t>
      </w:r>
    </w:p>
    <w:p w:rsidR="007C0217" w:rsidRPr="008078FA" w:rsidRDefault="007C0217" w:rsidP="007C0217">
      <w:pPr>
        <w:rPr>
          <w:rFonts w:ascii="Times New Roman" w:hAnsi="Times New Roman" w:cs="Times New Roman"/>
          <w:b/>
          <w:i/>
          <w:color w:val="1F497D"/>
          <w:sz w:val="24"/>
          <w:szCs w:val="24"/>
          <w:u w:val="single"/>
        </w:rPr>
      </w:pPr>
    </w:p>
    <w:p w:rsidR="007C0217" w:rsidRPr="003F07E2" w:rsidRDefault="007C0217" w:rsidP="007C0217">
      <w:pPr>
        <w:ind w:left="720" w:hanging="720"/>
        <w:rPr>
          <w:rFonts w:ascii="Times New Roman" w:hAnsi="Times New Roman" w:cs="Times New Roman"/>
          <w:b/>
          <w:sz w:val="24"/>
          <w:szCs w:val="24"/>
          <w:u w:val="single"/>
        </w:rPr>
      </w:pPr>
      <w:r w:rsidRPr="003F07E2">
        <w:rPr>
          <w:rFonts w:ascii="Times New Roman" w:hAnsi="Times New Roman" w:cs="Times New Roman"/>
          <w:b/>
          <w:sz w:val="24"/>
          <w:szCs w:val="24"/>
          <w:u w:val="single"/>
        </w:rPr>
        <w:t>V. Viešosios įstaigos sąnaudos per finansinius metus, iš jų – išlaidos darbo užmokesčiui.</w:t>
      </w:r>
    </w:p>
    <w:p w:rsidR="007C0217" w:rsidRPr="008078FA" w:rsidRDefault="007C0217" w:rsidP="007C0217">
      <w:pPr>
        <w:rPr>
          <w:rFonts w:ascii="Times New Roman" w:hAnsi="Times New Roman" w:cs="Times New Roman"/>
          <w:sz w:val="24"/>
          <w:szCs w:val="24"/>
        </w:rPr>
      </w:pPr>
      <w:r>
        <w:rPr>
          <w:rFonts w:ascii="Times New Roman" w:hAnsi="Times New Roman" w:cs="Times New Roman"/>
          <w:sz w:val="24"/>
          <w:szCs w:val="24"/>
        </w:rPr>
        <w:t>Per 2018</w:t>
      </w:r>
      <w:r w:rsidRPr="008078FA">
        <w:rPr>
          <w:rFonts w:ascii="Times New Roman" w:hAnsi="Times New Roman" w:cs="Times New Roman"/>
          <w:sz w:val="24"/>
          <w:szCs w:val="24"/>
        </w:rPr>
        <w:t xml:space="preserve"> metus VšĮ „Vilniaus festivaliai“ sąnaudos festivalių ir surengtų projektų įgy</w:t>
      </w:r>
      <w:r>
        <w:rPr>
          <w:rFonts w:ascii="Times New Roman" w:hAnsi="Times New Roman" w:cs="Times New Roman"/>
          <w:sz w:val="24"/>
          <w:szCs w:val="24"/>
        </w:rPr>
        <w:t xml:space="preserve">vendinimui sudarė 967747,36 </w:t>
      </w:r>
      <w:r w:rsidRPr="008078FA">
        <w:rPr>
          <w:rFonts w:ascii="Times New Roman" w:hAnsi="Times New Roman" w:cs="Times New Roman"/>
          <w:sz w:val="24"/>
          <w:szCs w:val="24"/>
        </w:rPr>
        <w:t>EUR; da</w:t>
      </w:r>
      <w:r>
        <w:rPr>
          <w:rFonts w:ascii="Times New Roman" w:hAnsi="Times New Roman" w:cs="Times New Roman"/>
          <w:sz w:val="24"/>
          <w:szCs w:val="24"/>
        </w:rPr>
        <w:t xml:space="preserve">rbuotojų išlaikymui – 166421,79 EUR;  </w:t>
      </w:r>
      <w:r w:rsidRPr="008078FA">
        <w:rPr>
          <w:rFonts w:ascii="Times New Roman" w:hAnsi="Times New Roman" w:cs="Times New Roman"/>
          <w:sz w:val="24"/>
          <w:szCs w:val="24"/>
        </w:rPr>
        <w:t>ki</w:t>
      </w:r>
      <w:r>
        <w:rPr>
          <w:rFonts w:ascii="Times New Roman" w:hAnsi="Times New Roman" w:cs="Times New Roman"/>
          <w:sz w:val="24"/>
          <w:szCs w:val="24"/>
        </w:rPr>
        <w:t xml:space="preserve">tos veiklos sąnaudos – </w:t>
      </w:r>
      <w:r>
        <w:rPr>
          <w:rFonts w:ascii="Times New Roman" w:hAnsi="Times New Roman" w:cs="Times New Roman"/>
          <w:sz w:val="24"/>
          <w:szCs w:val="24"/>
        </w:rPr>
        <w:lastRenderedPageBreak/>
        <w:t>12477,68 EUR;  kitos sąnaudos – 631,87 EUR. Per 2018  m. sąnaudos sudarė 1 154 040,99</w:t>
      </w:r>
      <w:r w:rsidRPr="008078FA">
        <w:rPr>
          <w:rFonts w:ascii="Times New Roman" w:hAnsi="Times New Roman" w:cs="Times New Roman"/>
          <w:sz w:val="24"/>
          <w:szCs w:val="24"/>
        </w:rPr>
        <w:t xml:space="preserve"> EUR.</w:t>
      </w:r>
      <w:r>
        <w:rPr>
          <w:rFonts w:ascii="Times New Roman" w:hAnsi="Times New Roman" w:cs="Times New Roman"/>
          <w:sz w:val="24"/>
          <w:szCs w:val="24"/>
        </w:rPr>
        <w:t xml:space="preserve"> Bendras  rezultatas 22456,45 </w:t>
      </w:r>
      <w:r w:rsidRPr="008078FA">
        <w:rPr>
          <w:rFonts w:ascii="Times New Roman" w:hAnsi="Times New Roman" w:cs="Times New Roman"/>
          <w:sz w:val="24"/>
          <w:szCs w:val="24"/>
        </w:rPr>
        <w:t xml:space="preserve">EUR.   </w:t>
      </w:r>
    </w:p>
    <w:p w:rsidR="007C0217" w:rsidRPr="008078FA" w:rsidRDefault="007C0217" w:rsidP="007C0217">
      <w:pPr>
        <w:ind w:left="720"/>
        <w:rPr>
          <w:rFonts w:ascii="Times New Roman" w:hAnsi="Times New Roman" w:cs="Times New Roman"/>
          <w:color w:val="1F497D"/>
          <w:sz w:val="24"/>
          <w:szCs w:val="24"/>
        </w:rPr>
      </w:pPr>
      <w:r w:rsidRPr="008078FA">
        <w:rPr>
          <w:rFonts w:ascii="Times New Roman" w:hAnsi="Times New Roman" w:cs="Times New Roman"/>
          <w:color w:val="1F497D"/>
          <w:sz w:val="24"/>
          <w:szCs w:val="24"/>
        </w:rPr>
        <w:t xml:space="preserve"> </w:t>
      </w:r>
    </w:p>
    <w:p w:rsidR="007C0217" w:rsidRPr="008078FA" w:rsidRDefault="007C0217" w:rsidP="007C0217">
      <w:pPr>
        <w:ind w:left="720" w:hanging="720"/>
        <w:rPr>
          <w:rFonts w:ascii="Times New Roman" w:hAnsi="Times New Roman" w:cs="Times New Roman"/>
          <w:b/>
          <w:i/>
          <w:sz w:val="24"/>
          <w:szCs w:val="24"/>
          <w:u w:val="single"/>
        </w:rPr>
      </w:pPr>
      <w:r w:rsidRPr="00252B6A">
        <w:rPr>
          <w:rFonts w:ascii="Times New Roman" w:hAnsi="Times New Roman" w:cs="Times New Roman"/>
          <w:b/>
          <w:sz w:val="24"/>
          <w:szCs w:val="24"/>
          <w:u w:val="single"/>
        </w:rPr>
        <w:t>VI. Viešosios įstaigos darbuotojų skaičius finansinių metų pradžioje ir</w:t>
      </w:r>
      <w:r w:rsidRPr="00252B6A">
        <w:rPr>
          <w:rFonts w:ascii="Times New Roman" w:hAnsi="Times New Roman" w:cs="Times New Roman"/>
          <w:b/>
          <w:bCs/>
          <w:sz w:val="24"/>
          <w:szCs w:val="24"/>
          <w:u w:val="single"/>
        </w:rPr>
        <w:t xml:space="preserve"> </w:t>
      </w:r>
      <w:r w:rsidRPr="00252B6A">
        <w:rPr>
          <w:rFonts w:ascii="Times New Roman" w:hAnsi="Times New Roman" w:cs="Times New Roman"/>
          <w:b/>
          <w:sz w:val="24"/>
          <w:szCs w:val="24"/>
          <w:u w:val="single"/>
        </w:rPr>
        <w:t>pabaigoje</w:t>
      </w:r>
      <w:r w:rsidRPr="008078FA">
        <w:rPr>
          <w:rFonts w:ascii="Times New Roman" w:hAnsi="Times New Roman" w:cs="Times New Roman"/>
          <w:b/>
          <w:i/>
          <w:sz w:val="24"/>
          <w:szCs w:val="24"/>
          <w:u w:val="single"/>
        </w:rPr>
        <w:t>.</w:t>
      </w:r>
    </w:p>
    <w:p w:rsidR="007C0217" w:rsidRPr="008078FA" w:rsidRDefault="007C0217" w:rsidP="007C0217">
      <w:pPr>
        <w:rPr>
          <w:rFonts w:ascii="Times New Roman" w:hAnsi="Times New Roman" w:cs="Times New Roman"/>
          <w:sz w:val="24"/>
          <w:szCs w:val="24"/>
        </w:rPr>
      </w:pPr>
      <w:r w:rsidRPr="008078FA">
        <w:rPr>
          <w:rFonts w:ascii="Times New Roman" w:hAnsi="Times New Roman" w:cs="Times New Roman"/>
          <w:sz w:val="24"/>
          <w:szCs w:val="24"/>
        </w:rPr>
        <w:t>Įstai</w:t>
      </w:r>
      <w:r>
        <w:rPr>
          <w:rFonts w:ascii="Times New Roman" w:hAnsi="Times New Roman" w:cs="Times New Roman"/>
          <w:sz w:val="24"/>
          <w:szCs w:val="24"/>
        </w:rPr>
        <w:t>gos darbuotojų etatų sąraše 2018</w:t>
      </w:r>
      <w:r w:rsidRPr="008078FA">
        <w:rPr>
          <w:rFonts w:ascii="Times New Roman" w:hAnsi="Times New Roman" w:cs="Times New Roman"/>
          <w:sz w:val="24"/>
          <w:szCs w:val="24"/>
        </w:rPr>
        <w:t xml:space="preserve"> metų pradžioje  buvo 10</w:t>
      </w:r>
      <w:r>
        <w:rPr>
          <w:rFonts w:ascii="Times New Roman" w:hAnsi="Times New Roman" w:cs="Times New Roman"/>
          <w:sz w:val="24"/>
          <w:szCs w:val="24"/>
        </w:rPr>
        <w:t xml:space="preserve"> etatų ir 15 darbuotojų,  2018 m. pabaigoje – 10 etatų ir 15</w:t>
      </w:r>
      <w:r w:rsidRPr="008078FA">
        <w:rPr>
          <w:rFonts w:ascii="Times New Roman" w:hAnsi="Times New Roman" w:cs="Times New Roman"/>
          <w:sz w:val="24"/>
          <w:szCs w:val="24"/>
        </w:rPr>
        <w:t xml:space="preserve"> darbuotojų.</w:t>
      </w:r>
    </w:p>
    <w:p w:rsidR="007C0217" w:rsidRPr="008078FA" w:rsidRDefault="007C0217" w:rsidP="007C0217">
      <w:pPr>
        <w:ind w:left="720"/>
        <w:rPr>
          <w:rFonts w:ascii="Times New Roman" w:hAnsi="Times New Roman" w:cs="Times New Roman"/>
          <w:color w:val="1F497D"/>
          <w:sz w:val="24"/>
          <w:szCs w:val="24"/>
        </w:rPr>
      </w:pPr>
    </w:p>
    <w:p w:rsidR="007C0217" w:rsidRPr="00252B6A" w:rsidRDefault="007C0217" w:rsidP="007C0217">
      <w:pPr>
        <w:rPr>
          <w:rFonts w:ascii="Times New Roman" w:hAnsi="Times New Roman" w:cs="Times New Roman"/>
          <w:b/>
          <w:sz w:val="24"/>
          <w:szCs w:val="24"/>
          <w:u w:val="single"/>
        </w:rPr>
      </w:pPr>
      <w:r w:rsidRPr="00252B6A">
        <w:rPr>
          <w:rFonts w:ascii="Times New Roman" w:hAnsi="Times New Roman" w:cs="Times New Roman"/>
          <w:b/>
          <w:sz w:val="24"/>
          <w:szCs w:val="24"/>
          <w:u w:val="single"/>
        </w:rPr>
        <w:t>VII. Viešosios įstaigos sąnaudos valdymo išlaidoms.</w:t>
      </w:r>
    </w:p>
    <w:p w:rsidR="007C0217" w:rsidRPr="008078FA" w:rsidRDefault="007C0217" w:rsidP="007C0217">
      <w:pPr>
        <w:rPr>
          <w:rFonts w:ascii="Times New Roman" w:hAnsi="Times New Roman" w:cs="Times New Roman"/>
          <w:sz w:val="24"/>
          <w:szCs w:val="24"/>
        </w:rPr>
      </w:pPr>
      <w:r w:rsidRPr="008078FA">
        <w:rPr>
          <w:rFonts w:ascii="Times New Roman" w:hAnsi="Times New Roman" w:cs="Times New Roman"/>
          <w:sz w:val="24"/>
          <w:szCs w:val="24"/>
        </w:rPr>
        <w:t>Tik VIII. skyriuje nurodytos išlaidos viešosios įstaigos vadovui.</w:t>
      </w:r>
    </w:p>
    <w:p w:rsidR="007C0217" w:rsidRPr="008078FA" w:rsidRDefault="007C0217" w:rsidP="007C0217">
      <w:pPr>
        <w:rPr>
          <w:rFonts w:ascii="Times New Roman" w:hAnsi="Times New Roman" w:cs="Times New Roman"/>
          <w:color w:val="1F497D"/>
          <w:sz w:val="24"/>
          <w:szCs w:val="24"/>
        </w:rPr>
      </w:pPr>
    </w:p>
    <w:p w:rsidR="007C0217" w:rsidRPr="00252B6A" w:rsidRDefault="007C0217" w:rsidP="007C0217">
      <w:pPr>
        <w:rPr>
          <w:rFonts w:ascii="Times New Roman" w:hAnsi="Times New Roman" w:cs="Times New Roman"/>
          <w:b/>
          <w:sz w:val="24"/>
          <w:szCs w:val="24"/>
          <w:u w:val="single"/>
        </w:rPr>
      </w:pPr>
      <w:r w:rsidRPr="00252B6A">
        <w:rPr>
          <w:rFonts w:ascii="Times New Roman" w:hAnsi="Times New Roman" w:cs="Times New Roman"/>
          <w:b/>
          <w:sz w:val="24"/>
          <w:szCs w:val="24"/>
          <w:u w:val="single"/>
        </w:rPr>
        <w:t>VIII. Duomenys apie viešosios įstaigos vadovą, įstaigos išlaidos vadovo darbo užmokesčiui ir kitoms viešosios įstaigos vadovo išmokoms.</w:t>
      </w:r>
    </w:p>
    <w:p w:rsidR="007C0217" w:rsidRDefault="007C0217" w:rsidP="007C0217">
      <w:pPr>
        <w:rPr>
          <w:rFonts w:ascii="Times New Roman" w:hAnsi="Times New Roman" w:cs="Times New Roman"/>
          <w:noProof/>
          <w:sz w:val="24"/>
          <w:szCs w:val="24"/>
        </w:rPr>
      </w:pPr>
      <w:r w:rsidRPr="008078FA">
        <w:rPr>
          <w:rFonts w:ascii="Times New Roman" w:hAnsi="Times New Roman" w:cs="Times New Roman"/>
          <w:noProof/>
          <w:sz w:val="24"/>
          <w:szCs w:val="24"/>
        </w:rPr>
        <w:t>Viešosios įstaigos vadovas – Remigijus Merkelys. Išlaid</w:t>
      </w:r>
      <w:r>
        <w:rPr>
          <w:rFonts w:ascii="Times New Roman" w:hAnsi="Times New Roman" w:cs="Times New Roman"/>
          <w:noProof/>
          <w:sz w:val="24"/>
          <w:szCs w:val="24"/>
        </w:rPr>
        <w:t>os jo darbo užmokesčiui per 2018 metus sudarė 14 502</w:t>
      </w:r>
      <w:r w:rsidRPr="008078FA">
        <w:rPr>
          <w:rFonts w:ascii="Times New Roman" w:hAnsi="Times New Roman" w:cs="Times New Roman"/>
          <w:noProof/>
          <w:sz w:val="24"/>
          <w:szCs w:val="24"/>
        </w:rPr>
        <w:t xml:space="preserve"> EUR, </w:t>
      </w:r>
      <w:r>
        <w:rPr>
          <w:rFonts w:ascii="Times New Roman" w:hAnsi="Times New Roman" w:cs="Times New Roman"/>
          <w:noProof/>
          <w:sz w:val="24"/>
          <w:szCs w:val="24"/>
        </w:rPr>
        <w:t>įmokos socialiniam draudimui 4 522</w:t>
      </w:r>
      <w:r w:rsidRPr="008078FA">
        <w:rPr>
          <w:rFonts w:ascii="Times New Roman" w:hAnsi="Times New Roman" w:cs="Times New Roman"/>
          <w:noProof/>
          <w:sz w:val="24"/>
          <w:szCs w:val="24"/>
        </w:rPr>
        <w:t xml:space="preserve"> EUR.</w:t>
      </w:r>
    </w:p>
    <w:p w:rsidR="007C0217" w:rsidRPr="008078FA" w:rsidRDefault="007C0217" w:rsidP="007C0217">
      <w:pPr>
        <w:rPr>
          <w:rFonts w:ascii="Times New Roman" w:hAnsi="Times New Roman" w:cs="Times New Roman"/>
          <w:noProof/>
          <w:sz w:val="24"/>
          <w:szCs w:val="24"/>
        </w:rPr>
      </w:pPr>
    </w:p>
    <w:p w:rsidR="007C0217" w:rsidRPr="00FC3F33" w:rsidRDefault="007C0217" w:rsidP="007C0217">
      <w:pPr>
        <w:rPr>
          <w:rFonts w:ascii="Times New Roman" w:hAnsi="Times New Roman" w:cs="Times New Roman"/>
          <w:b/>
          <w:sz w:val="24"/>
          <w:szCs w:val="24"/>
          <w:u w:val="single"/>
        </w:rPr>
      </w:pPr>
      <w:r w:rsidRPr="00FC3F33">
        <w:rPr>
          <w:rFonts w:ascii="Times New Roman" w:hAnsi="Times New Roman" w:cs="Times New Roman"/>
          <w:b/>
          <w:sz w:val="24"/>
          <w:szCs w:val="24"/>
          <w:u w:val="single"/>
        </w:rPr>
        <w:t>IX. Viešosios įstaigos išlaidos kolegialių organų kiekvieno nario darbo užmokesčiui ir kitoms įstaigos kolegialių organų narių išmokoms.</w:t>
      </w:r>
    </w:p>
    <w:p w:rsidR="007C0217" w:rsidRDefault="007C0217" w:rsidP="007C0217">
      <w:pPr>
        <w:rPr>
          <w:rFonts w:ascii="Times New Roman" w:hAnsi="Times New Roman" w:cs="Times New Roman"/>
          <w:sz w:val="24"/>
          <w:szCs w:val="24"/>
        </w:rPr>
      </w:pPr>
      <w:r w:rsidRPr="008078FA">
        <w:rPr>
          <w:rFonts w:ascii="Times New Roman" w:hAnsi="Times New Roman" w:cs="Times New Roman"/>
          <w:sz w:val="24"/>
          <w:szCs w:val="24"/>
        </w:rPr>
        <w:t>Tokių iš</w:t>
      </w:r>
      <w:r>
        <w:rPr>
          <w:rFonts w:ascii="Times New Roman" w:hAnsi="Times New Roman" w:cs="Times New Roman"/>
          <w:sz w:val="24"/>
          <w:szCs w:val="24"/>
        </w:rPr>
        <w:t>laidų 2018</w:t>
      </w:r>
      <w:r w:rsidRPr="008078FA">
        <w:rPr>
          <w:rFonts w:ascii="Times New Roman" w:hAnsi="Times New Roman" w:cs="Times New Roman"/>
          <w:sz w:val="24"/>
          <w:szCs w:val="24"/>
        </w:rPr>
        <w:t xml:space="preserve"> m. nebuvo.</w:t>
      </w:r>
    </w:p>
    <w:p w:rsidR="007C0217" w:rsidRPr="008078FA" w:rsidRDefault="007C0217" w:rsidP="007C0217">
      <w:pPr>
        <w:rPr>
          <w:rFonts w:ascii="Times New Roman" w:hAnsi="Times New Roman" w:cs="Times New Roman"/>
          <w:sz w:val="24"/>
          <w:szCs w:val="24"/>
        </w:rPr>
      </w:pPr>
    </w:p>
    <w:p w:rsidR="007C0217" w:rsidRPr="00FC3F33" w:rsidRDefault="007C0217" w:rsidP="007C0217">
      <w:pPr>
        <w:rPr>
          <w:rFonts w:ascii="Times New Roman" w:hAnsi="Times New Roman" w:cs="Times New Roman"/>
          <w:b/>
          <w:sz w:val="24"/>
          <w:szCs w:val="24"/>
          <w:u w:val="single"/>
        </w:rPr>
      </w:pPr>
      <w:r w:rsidRPr="00FC3F33">
        <w:rPr>
          <w:rFonts w:ascii="Times New Roman" w:hAnsi="Times New Roman" w:cs="Times New Roman"/>
          <w:b/>
          <w:sz w:val="24"/>
          <w:szCs w:val="24"/>
          <w:u w:val="single"/>
        </w:rPr>
        <w:t>X. Viešosios įstaigos išlaidos išmokoms su viešosios įstaigos dalininku</w:t>
      </w:r>
      <w:r w:rsidRPr="008078FA">
        <w:rPr>
          <w:rFonts w:ascii="Times New Roman" w:hAnsi="Times New Roman" w:cs="Times New Roman"/>
          <w:b/>
          <w:i/>
          <w:sz w:val="24"/>
          <w:szCs w:val="24"/>
          <w:u w:val="single"/>
        </w:rPr>
        <w:t xml:space="preserve"> </w:t>
      </w:r>
      <w:r w:rsidRPr="00FC3F33">
        <w:rPr>
          <w:rFonts w:ascii="Times New Roman" w:hAnsi="Times New Roman" w:cs="Times New Roman"/>
          <w:b/>
          <w:sz w:val="24"/>
          <w:szCs w:val="24"/>
          <w:u w:val="single"/>
        </w:rPr>
        <w:t>susijusiems asmenims, nurodytiems šio įstatymo 3 straipsnio 3 dalyje.</w:t>
      </w:r>
    </w:p>
    <w:p w:rsidR="007C0217" w:rsidRDefault="007C0217" w:rsidP="007C0217">
      <w:pPr>
        <w:rPr>
          <w:rFonts w:ascii="Times New Roman" w:hAnsi="Times New Roman" w:cs="Times New Roman"/>
          <w:sz w:val="24"/>
          <w:szCs w:val="24"/>
        </w:rPr>
      </w:pPr>
      <w:r>
        <w:rPr>
          <w:rFonts w:ascii="Times New Roman" w:hAnsi="Times New Roman" w:cs="Times New Roman"/>
          <w:sz w:val="24"/>
          <w:szCs w:val="24"/>
        </w:rPr>
        <w:t>Tokių išlaidų 2018</w:t>
      </w:r>
      <w:r w:rsidRPr="008078FA">
        <w:rPr>
          <w:rFonts w:ascii="Times New Roman" w:hAnsi="Times New Roman" w:cs="Times New Roman"/>
          <w:sz w:val="24"/>
          <w:szCs w:val="24"/>
        </w:rPr>
        <w:t xml:space="preserve">  m. nebuvo.</w:t>
      </w:r>
    </w:p>
    <w:p w:rsidR="007C0217" w:rsidRDefault="007C0217" w:rsidP="007C0217">
      <w:pPr>
        <w:pStyle w:val="Betarp"/>
        <w:rPr>
          <w:rFonts w:ascii="Times New Roman" w:hAnsi="Times New Roman" w:cs="Times New Roman"/>
          <w:sz w:val="24"/>
          <w:szCs w:val="24"/>
          <w:lang w:val="lt-LT"/>
        </w:rPr>
      </w:pPr>
    </w:p>
    <w:p w:rsidR="007C0217" w:rsidRDefault="007C0217" w:rsidP="007C0217">
      <w:pPr>
        <w:pStyle w:val="Betarp"/>
        <w:rPr>
          <w:rFonts w:ascii="Times New Roman" w:hAnsi="Times New Roman" w:cs="Times New Roman"/>
          <w:sz w:val="24"/>
          <w:szCs w:val="24"/>
          <w:lang w:val="lt-LT"/>
        </w:rPr>
      </w:pPr>
    </w:p>
    <w:p w:rsidR="007C0217" w:rsidRPr="00C35953" w:rsidRDefault="007C0217" w:rsidP="007C0217">
      <w:pPr>
        <w:pStyle w:val="Betarp"/>
        <w:rPr>
          <w:rFonts w:ascii="Times New Roman" w:hAnsi="Times New Roman" w:cs="Times New Roman"/>
          <w:sz w:val="24"/>
          <w:szCs w:val="24"/>
          <w:lang w:val="lt-LT"/>
        </w:rPr>
      </w:pPr>
      <w:r>
        <w:rPr>
          <w:rFonts w:ascii="Times New Roman" w:hAnsi="Times New Roman" w:cs="Times New Roman"/>
          <w:sz w:val="24"/>
          <w:szCs w:val="24"/>
          <w:lang w:val="lt-LT"/>
        </w:rPr>
        <w:t>Generalinis direktorius</w:t>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r>
      <w:r>
        <w:rPr>
          <w:rFonts w:ascii="Times New Roman" w:hAnsi="Times New Roman" w:cs="Times New Roman"/>
          <w:sz w:val="24"/>
          <w:szCs w:val="24"/>
          <w:lang w:val="lt-LT"/>
        </w:rPr>
        <w:tab/>
        <w:t>Remigijus Merkelys</w:t>
      </w:r>
    </w:p>
    <w:p w:rsidR="00504103" w:rsidRDefault="00504103" w:rsidP="00C35953">
      <w:pPr>
        <w:pStyle w:val="Betarp"/>
        <w:ind w:left="-1080" w:right="-421"/>
        <w:jc w:val="center"/>
        <w:rPr>
          <w:rFonts w:ascii="Times New Roman" w:hAnsi="Times New Roman"/>
          <w:caps/>
          <w:sz w:val="24"/>
          <w:szCs w:val="24"/>
          <w:highlight w:val="yellow"/>
          <w:lang w:val="lt-LT"/>
        </w:rPr>
      </w:pPr>
      <w:bookmarkStart w:id="0" w:name="_GoBack"/>
      <w:bookmarkEnd w:id="0"/>
    </w:p>
    <w:sectPr w:rsidR="00504103" w:rsidSect="00DA7A2F">
      <w:headerReference w:type="default" r:id="rId12"/>
      <w:footerReference w:type="default" r:id="rId13"/>
      <w:pgSz w:w="12240" w:h="15840"/>
      <w:pgMar w:top="1134" w:right="1440" w:bottom="1135" w:left="1440" w:header="708" w:footer="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86B" w:rsidRDefault="0041286B" w:rsidP="00DA7A2F">
      <w:pPr>
        <w:spacing w:after="0" w:line="240" w:lineRule="auto"/>
      </w:pPr>
      <w:r>
        <w:separator/>
      </w:r>
    </w:p>
  </w:endnote>
  <w:endnote w:type="continuationSeparator" w:id="0">
    <w:p w:rsidR="0041286B" w:rsidRDefault="0041286B" w:rsidP="00DA7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A2F" w:rsidRDefault="00DA7A2F" w:rsidP="00DA7A2F">
    <w:pPr>
      <w:pStyle w:val="Porat"/>
      <w:jc w:val="center"/>
      <w:rPr>
        <w:rFonts w:ascii="Arial" w:hAnsi="Arial" w:cs="Arial"/>
        <w:sz w:val="16"/>
      </w:rPr>
    </w:pPr>
    <w:r>
      <w:rPr>
        <w:rFonts w:ascii="Arial" w:hAnsi="Arial" w:cs="Arial"/>
        <w:sz w:val="16"/>
      </w:rPr>
      <w:t>___________________________________________________________________</w:t>
    </w:r>
  </w:p>
  <w:p w:rsidR="00DA7A2F" w:rsidRDefault="00DA7A2F" w:rsidP="00DA7A2F">
    <w:pPr>
      <w:pStyle w:val="Porat"/>
      <w:jc w:val="center"/>
      <w:rPr>
        <w:rFonts w:ascii="Arial" w:hAnsi="Arial" w:cs="Arial"/>
        <w:sz w:val="16"/>
      </w:rPr>
    </w:pPr>
    <w:r>
      <w:rPr>
        <w:rFonts w:ascii="Arial" w:hAnsi="Arial" w:cs="Arial"/>
        <w:sz w:val="16"/>
      </w:rPr>
      <w:t xml:space="preserve">Viešoji įstaiga VILNIAUS FESTIVALIAI  </w:t>
    </w:r>
    <w:r>
      <w:rPr>
        <w:rFonts w:ascii="Arial" w:hAnsi="Arial" w:cs="Arial"/>
        <w:sz w:val="16"/>
      </w:rPr>
      <w:sym w:font="Symbol" w:char="F0B7"/>
    </w:r>
    <w:r>
      <w:rPr>
        <w:rFonts w:ascii="Arial" w:hAnsi="Arial" w:cs="Arial"/>
        <w:sz w:val="16"/>
      </w:rPr>
      <w:t xml:space="preserve">  Public Enterprise VILNIUS FESTIVALS</w:t>
    </w:r>
  </w:p>
  <w:p w:rsidR="00DA7A2F" w:rsidRDefault="00DA7A2F" w:rsidP="00DA7A2F">
    <w:pPr>
      <w:pStyle w:val="Porat"/>
      <w:jc w:val="center"/>
      <w:rPr>
        <w:rFonts w:ascii="Arial" w:hAnsi="Arial" w:cs="Arial"/>
        <w:sz w:val="16"/>
      </w:rPr>
    </w:pPr>
    <w:r>
      <w:rPr>
        <w:rFonts w:ascii="Arial" w:hAnsi="Arial" w:cs="Arial"/>
        <w:sz w:val="16"/>
      </w:rPr>
      <w:t xml:space="preserve">Ašmenos 8 , LT-01135 Vilnius </w:t>
    </w:r>
    <w:r>
      <w:rPr>
        <w:rFonts w:ascii="Arial" w:hAnsi="Arial" w:cs="Arial"/>
        <w:sz w:val="16"/>
      </w:rPr>
      <w:sym w:font="Symbol" w:char="F0B7"/>
    </w:r>
    <w:r>
      <w:rPr>
        <w:rFonts w:ascii="Arial" w:hAnsi="Arial" w:cs="Arial"/>
        <w:sz w:val="16"/>
      </w:rPr>
      <w:t xml:space="preserve"> Tel / fax +370 5 2127364  </w:t>
    </w:r>
    <w:r>
      <w:rPr>
        <w:rFonts w:ascii="Arial" w:hAnsi="Arial" w:cs="Arial"/>
        <w:sz w:val="16"/>
      </w:rPr>
      <w:sym w:font="Symbol" w:char="F0B7"/>
    </w:r>
    <w:r>
      <w:rPr>
        <w:rFonts w:ascii="Arial" w:hAnsi="Arial" w:cs="Arial"/>
        <w:sz w:val="16"/>
      </w:rPr>
      <w:t xml:space="preserve">  info@vilniusfestivals.lt  </w:t>
    </w:r>
    <w:r>
      <w:rPr>
        <w:rFonts w:ascii="Arial" w:hAnsi="Arial" w:cs="Arial"/>
        <w:sz w:val="16"/>
      </w:rPr>
      <w:sym w:font="Symbol" w:char="F0B7"/>
    </w:r>
    <w:r>
      <w:rPr>
        <w:rFonts w:ascii="Arial" w:hAnsi="Arial" w:cs="Arial"/>
        <w:sz w:val="16"/>
      </w:rPr>
      <w:t xml:space="preserve">  www.vilniusfestivals.lt</w:t>
    </w:r>
  </w:p>
  <w:p w:rsidR="00DA7A2F" w:rsidRPr="000446C7" w:rsidRDefault="00DA7A2F" w:rsidP="00DA7A2F">
    <w:pPr>
      <w:pStyle w:val="Porat"/>
      <w:jc w:val="center"/>
      <w:rPr>
        <w:rFonts w:ascii="Arial" w:hAnsi="Arial" w:cs="Arial"/>
        <w:sz w:val="14"/>
      </w:rPr>
    </w:pPr>
    <w:r>
      <w:rPr>
        <w:rFonts w:ascii="Arial" w:hAnsi="Arial" w:cs="Arial"/>
        <w:sz w:val="16"/>
      </w:rPr>
      <w:t xml:space="preserve">Įm. kodas / Code 226190740  </w:t>
    </w:r>
    <w:r>
      <w:rPr>
        <w:rFonts w:ascii="Arial" w:hAnsi="Arial" w:cs="Arial"/>
        <w:sz w:val="16"/>
      </w:rPr>
      <w:sym w:font="Symbol" w:char="F0B7"/>
    </w:r>
    <w:r>
      <w:rPr>
        <w:rFonts w:ascii="Arial" w:hAnsi="Arial" w:cs="Arial"/>
        <w:sz w:val="16"/>
      </w:rPr>
      <w:t xml:space="preserve">  PVM kodas / VAT code LT100001983113  </w:t>
    </w:r>
    <w:r>
      <w:rPr>
        <w:rFonts w:ascii="Arial" w:hAnsi="Arial" w:cs="Arial"/>
        <w:sz w:val="16"/>
      </w:rPr>
      <w:sym w:font="Symbol" w:char="F0B7"/>
    </w:r>
    <w:r>
      <w:rPr>
        <w:rFonts w:ascii="Arial" w:hAnsi="Arial" w:cs="Arial"/>
        <w:sz w:val="16"/>
      </w:rPr>
      <w:t xml:space="preserve">  IBAN: LT32 7044 0600 0099 5033  </w:t>
    </w:r>
    <w:r>
      <w:rPr>
        <w:rFonts w:ascii="Arial" w:hAnsi="Arial" w:cs="Arial"/>
        <w:sz w:val="16"/>
      </w:rPr>
      <w:sym w:font="Symbol" w:char="F0B7"/>
    </w:r>
    <w:r>
      <w:rPr>
        <w:rFonts w:ascii="Arial" w:hAnsi="Arial" w:cs="Arial"/>
        <w:sz w:val="16"/>
      </w:rPr>
      <w:t xml:space="preserve">  AB SEB bankas </w:t>
    </w:r>
  </w:p>
  <w:p w:rsidR="00DA7A2F" w:rsidRDefault="00DA7A2F">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86B" w:rsidRDefault="0041286B" w:rsidP="00DA7A2F">
      <w:pPr>
        <w:spacing w:after="0" w:line="240" w:lineRule="auto"/>
      </w:pPr>
      <w:r>
        <w:separator/>
      </w:r>
    </w:p>
  </w:footnote>
  <w:footnote w:type="continuationSeparator" w:id="0">
    <w:p w:rsidR="0041286B" w:rsidRDefault="0041286B" w:rsidP="00DA7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A2F" w:rsidRDefault="00DA7A2F">
    <w:pPr>
      <w:pStyle w:val="Antrats"/>
    </w:pPr>
    <w:r>
      <w:rPr>
        <w:noProof/>
        <w:lang w:val="en-US"/>
      </w:rPr>
      <w:drawing>
        <wp:anchor distT="0" distB="0" distL="114300" distR="114300" simplePos="0" relativeHeight="251658240" behindDoc="0" locked="0" layoutInCell="1" allowOverlap="1" wp14:anchorId="02F5EA77" wp14:editId="2F307EA5">
          <wp:simplePos x="0" y="0"/>
          <wp:positionH relativeFrom="column">
            <wp:posOffset>2150745</wp:posOffset>
          </wp:positionH>
          <wp:positionV relativeFrom="paragraph">
            <wp:posOffset>-106680</wp:posOffset>
          </wp:positionV>
          <wp:extent cx="1359535" cy="621665"/>
          <wp:effectExtent l="0" t="0" r="0" b="6985"/>
          <wp:wrapTopAndBottom/>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9535" cy="62166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D5CB5"/>
    <w:multiLevelType w:val="hybridMultilevel"/>
    <w:tmpl w:val="492EEDBE"/>
    <w:lvl w:ilvl="0" w:tplc="F8683CBC">
      <w:start w:val="1"/>
      <w:numFmt w:val="upperRoman"/>
      <w:lvlText w:val="%1."/>
      <w:lvlJc w:val="left"/>
      <w:pPr>
        <w:ind w:left="1647" w:hanging="720"/>
      </w:pPr>
      <w:rPr>
        <w:strike w:val="0"/>
        <w:dstrike w:val="0"/>
        <w:u w:val="none"/>
        <w:effect w:val="none"/>
      </w:r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1" w15:restartNumberingAfterBreak="0">
    <w:nsid w:val="40E72816"/>
    <w:multiLevelType w:val="hybridMultilevel"/>
    <w:tmpl w:val="61F2041A"/>
    <w:lvl w:ilvl="0" w:tplc="E8E4019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4A2D6C14"/>
    <w:multiLevelType w:val="hybridMultilevel"/>
    <w:tmpl w:val="8C24EC0A"/>
    <w:lvl w:ilvl="0" w:tplc="653043F6">
      <w:start w:val="2016"/>
      <w:numFmt w:val="decimal"/>
      <w:lvlText w:val="%1"/>
      <w:lvlJc w:val="left"/>
      <w:pPr>
        <w:ind w:left="840" w:hanging="4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B2479DB"/>
    <w:multiLevelType w:val="hybridMultilevel"/>
    <w:tmpl w:val="AB6A8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lvlOverride w:ilvl="0">
      <w:startOverride w:val="20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F27"/>
    <w:rsid w:val="00015F11"/>
    <w:rsid w:val="00020237"/>
    <w:rsid w:val="000330D2"/>
    <w:rsid w:val="00043532"/>
    <w:rsid w:val="00067BE7"/>
    <w:rsid w:val="000A4055"/>
    <w:rsid w:val="000B008E"/>
    <w:rsid w:val="000B514C"/>
    <w:rsid w:val="000C5F43"/>
    <w:rsid w:val="000C78AE"/>
    <w:rsid w:val="000C79D3"/>
    <w:rsid w:val="000E3137"/>
    <w:rsid w:val="000E5FDB"/>
    <w:rsid w:val="00102492"/>
    <w:rsid w:val="00114A48"/>
    <w:rsid w:val="00134A46"/>
    <w:rsid w:val="00144044"/>
    <w:rsid w:val="001443CF"/>
    <w:rsid w:val="00146D83"/>
    <w:rsid w:val="00163DAC"/>
    <w:rsid w:val="00167DFE"/>
    <w:rsid w:val="0017787B"/>
    <w:rsid w:val="001915C2"/>
    <w:rsid w:val="001927E6"/>
    <w:rsid w:val="001942CE"/>
    <w:rsid w:val="001B51E1"/>
    <w:rsid w:val="001C1FB2"/>
    <w:rsid w:val="001D3F44"/>
    <w:rsid w:val="001E0D2A"/>
    <w:rsid w:val="001F21D9"/>
    <w:rsid w:val="002020DC"/>
    <w:rsid w:val="002072B9"/>
    <w:rsid w:val="00207632"/>
    <w:rsid w:val="00212B8F"/>
    <w:rsid w:val="00226F27"/>
    <w:rsid w:val="00236E56"/>
    <w:rsid w:val="00243CFA"/>
    <w:rsid w:val="00247E1A"/>
    <w:rsid w:val="00262E3F"/>
    <w:rsid w:val="00263008"/>
    <w:rsid w:val="0026450B"/>
    <w:rsid w:val="00267246"/>
    <w:rsid w:val="00275774"/>
    <w:rsid w:val="002806E4"/>
    <w:rsid w:val="002905E0"/>
    <w:rsid w:val="002A2EE3"/>
    <w:rsid w:val="002B5BF2"/>
    <w:rsid w:val="002C5F92"/>
    <w:rsid w:val="002E2113"/>
    <w:rsid w:val="002E5956"/>
    <w:rsid w:val="00304488"/>
    <w:rsid w:val="0032002B"/>
    <w:rsid w:val="00320584"/>
    <w:rsid w:val="00322999"/>
    <w:rsid w:val="00330EE4"/>
    <w:rsid w:val="00332622"/>
    <w:rsid w:val="00334C7C"/>
    <w:rsid w:val="00347196"/>
    <w:rsid w:val="00360926"/>
    <w:rsid w:val="00375112"/>
    <w:rsid w:val="0037511B"/>
    <w:rsid w:val="00390F8D"/>
    <w:rsid w:val="003A2E1D"/>
    <w:rsid w:val="003C0516"/>
    <w:rsid w:val="003C2A3E"/>
    <w:rsid w:val="0041286B"/>
    <w:rsid w:val="00427CB3"/>
    <w:rsid w:val="00431AB8"/>
    <w:rsid w:val="00431F18"/>
    <w:rsid w:val="00433880"/>
    <w:rsid w:val="00436184"/>
    <w:rsid w:val="00445833"/>
    <w:rsid w:val="00454751"/>
    <w:rsid w:val="00464AAD"/>
    <w:rsid w:val="00471A12"/>
    <w:rsid w:val="004820C6"/>
    <w:rsid w:val="004A2FD7"/>
    <w:rsid w:val="004B52F2"/>
    <w:rsid w:val="004C6AA1"/>
    <w:rsid w:val="004C73F5"/>
    <w:rsid w:val="004D5835"/>
    <w:rsid w:val="004E5050"/>
    <w:rsid w:val="004F3584"/>
    <w:rsid w:val="004F571E"/>
    <w:rsid w:val="004F5BE9"/>
    <w:rsid w:val="00504103"/>
    <w:rsid w:val="005339D3"/>
    <w:rsid w:val="0056287E"/>
    <w:rsid w:val="00567470"/>
    <w:rsid w:val="00567BE5"/>
    <w:rsid w:val="005740E5"/>
    <w:rsid w:val="00596F34"/>
    <w:rsid w:val="005A4713"/>
    <w:rsid w:val="005A6912"/>
    <w:rsid w:val="005B0D5E"/>
    <w:rsid w:val="005B279F"/>
    <w:rsid w:val="005B56DD"/>
    <w:rsid w:val="005C1E7E"/>
    <w:rsid w:val="005F12CC"/>
    <w:rsid w:val="005F1CA8"/>
    <w:rsid w:val="005F53F9"/>
    <w:rsid w:val="00605E0A"/>
    <w:rsid w:val="006210F8"/>
    <w:rsid w:val="00681F9B"/>
    <w:rsid w:val="00683F33"/>
    <w:rsid w:val="00690E01"/>
    <w:rsid w:val="0069781D"/>
    <w:rsid w:val="006B780F"/>
    <w:rsid w:val="006C3DF8"/>
    <w:rsid w:val="006C6F53"/>
    <w:rsid w:val="006D0A54"/>
    <w:rsid w:val="0071466B"/>
    <w:rsid w:val="00715EE7"/>
    <w:rsid w:val="007161B1"/>
    <w:rsid w:val="00717244"/>
    <w:rsid w:val="007448CB"/>
    <w:rsid w:val="00752062"/>
    <w:rsid w:val="00775ECC"/>
    <w:rsid w:val="00776532"/>
    <w:rsid w:val="00777051"/>
    <w:rsid w:val="007845EF"/>
    <w:rsid w:val="00795D8A"/>
    <w:rsid w:val="007A5673"/>
    <w:rsid w:val="007B08DB"/>
    <w:rsid w:val="007C0217"/>
    <w:rsid w:val="007C7341"/>
    <w:rsid w:val="007D728E"/>
    <w:rsid w:val="007E5D0D"/>
    <w:rsid w:val="007F6A33"/>
    <w:rsid w:val="00801608"/>
    <w:rsid w:val="008018B2"/>
    <w:rsid w:val="00801EFB"/>
    <w:rsid w:val="0080697C"/>
    <w:rsid w:val="008134EB"/>
    <w:rsid w:val="008159A2"/>
    <w:rsid w:val="00861059"/>
    <w:rsid w:val="008640C4"/>
    <w:rsid w:val="008657F8"/>
    <w:rsid w:val="0086689A"/>
    <w:rsid w:val="00881EDD"/>
    <w:rsid w:val="008832BE"/>
    <w:rsid w:val="00893554"/>
    <w:rsid w:val="00896BCE"/>
    <w:rsid w:val="008B4DC0"/>
    <w:rsid w:val="008D1201"/>
    <w:rsid w:val="008D3B21"/>
    <w:rsid w:val="008E00A9"/>
    <w:rsid w:val="008E5C60"/>
    <w:rsid w:val="008F27AE"/>
    <w:rsid w:val="00900A80"/>
    <w:rsid w:val="0090779C"/>
    <w:rsid w:val="00911A3E"/>
    <w:rsid w:val="0093049F"/>
    <w:rsid w:val="00931CE8"/>
    <w:rsid w:val="00935818"/>
    <w:rsid w:val="00964555"/>
    <w:rsid w:val="00982CAA"/>
    <w:rsid w:val="009A7CBE"/>
    <w:rsid w:val="009B5B20"/>
    <w:rsid w:val="009C501F"/>
    <w:rsid w:val="009D445B"/>
    <w:rsid w:val="009E20D9"/>
    <w:rsid w:val="009E21EA"/>
    <w:rsid w:val="009F2749"/>
    <w:rsid w:val="00A0660D"/>
    <w:rsid w:val="00A21042"/>
    <w:rsid w:val="00A23E7D"/>
    <w:rsid w:val="00A2617D"/>
    <w:rsid w:val="00A276F6"/>
    <w:rsid w:val="00A36723"/>
    <w:rsid w:val="00A45280"/>
    <w:rsid w:val="00A461BC"/>
    <w:rsid w:val="00A50CA6"/>
    <w:rsid w:val="00A868E0"/>
    <w:rsid w:val="00A95F61"/>
    <w:rsid w:val="00A96603"/>
    <w:rsid w:val="00AA56DE"/>
    <w:rsid w:val="00AC46F9"/>
    <w:rsid w:val="00AD17CE"/>
    <w:rsid w:val="00AE0D07"/>
    <w:rsid w:val="00AF4288"/>
    <w:rsid w:val="00B05C0C"/>
    <w:rsid w:val="00B11A1F"/>
    <w:rsid w:val="00B120DD"/>
    <w:rsid w:val="00B24678"/>
    <w:rsid w:val="00B2505C"/>
    <w:rsid w:val="00B4236A"/>
    <w:rsid w:val="00B4397A"/>
    <w:rsid w:val="00B54693"/>
    <w:rsid w:val="00B56A7B"/>
    <w:rsid w:val="00B95A15"/>
    <w:rsid w:val="00B9790C"/>
    <w:rsid w:val="00BA6EEA"/>
    <w:rsid w:val="00BB2477"/>
    <w:rsid w:val="00BB5546"/>
    <w:rsid w:val="00BB5896"/>
    <w:rsid w:val="00BC2ED1"/>
    <w:rsid w:val="00BD59BA"/>
    <w:rsid w:val="00BE119E"/>
    <w:rsid w:val="00BF0C11"/>
    <w:rsid w:val="00C3145D"/>
    <w:rsid w:val="00C35953"/>
    <w:rsid w:val="00C543B8"/>
    <w:rsid w:val="00C801F1"/>
    <w:rsid w:val="00C82EE0"/>
    <w:rsid w:val="00C833FF"/>
    <w:rsid w:val="00C86831"/>
    <w:rsid w:val="00C92381"/>
    <w:rsid w:val="00C92502"/>
    <w:rsid w:val="00C926E5"/>
    <w:rsid w:val="00C947F4"/>
    <w:rsid w:val="00CB7585"/>
    <w:rsid w:val="00CD0ACC"/>
    <w:rsid w:val="00CD7C5B"/>
    <w:rsid w:val="00CE13B0"/>
    <w:rsid w:val="00D02BAA"/>
    <w:rsid w:val="00D3392B"/>
    <w:rsid w:val="00D60AF6"/>
    <w:rsid w:val="00D65B19"/>
    <w:rsid w:val="00D65E60"/>
    <w:rsid w:val="00D707A3"/>
    <w:rsid w:val="00D70C73"/>
    <w:rsid w:val="00D7193D"/>
    <w:rsid w:val="00D7588C"/>
    <w:rsid w:val="00D80EDF"/>
    <w:rsid w:val="00D82110"/>
    <w:rsid w:val="00DA7A2F"/>
    <w:rsid w:val="00DB0ABA"/>
    <w:rsid w:val="00DD2B48"/>
    <w:rsid w:val="00DE3090"/>
    <w:rsid w:val="00DE4529"/>
    <w:rsid w:val="00DF0281"/>
    <w:rsid w:val="00DF21F7"/>
    <w:rsid w:val="00DF36F6"/>
    <w:rsid w:val="00DF46C2"/>
    <w:rsid w:val="00E058FF"/>
    <w:rsid w:val="00E4100C"/>
    <w:rsid w:val="00E61D87"/>
    <w:rsid w:val="00E76110"/>
    <w:rsid w:val="00EA4B74"/>
    <w:rsid w:val="00EB78D2"/>
    <w:rsid w:val="00ED0937"/>
    <w:rsid w:val="00F01DB7"/>
    <w:rsid w:val="00F112B8"/>
    <w:rsid w:val="00F27AD6"/>
    <w:rsid w:val="00F36AF8"/>
    <w:rsid w:val="00F40B9C"/>
    <w:rsid w:val="00F4608E"/>
    <w:rsid w:val="00F50B2C"/>
    <w:rsid w:val="00F62FE7"/>
    <w:rsid w:val="00F64551"/>
    <w:rsid w:val="00F738F8"/>
    <w:rsid w:val="00F93083"/>
    <w:rsid w:val="00FA7DE4"/>
    <w:rsid w:val="00FB72E4"/>
    <w:rsid w:val="00FC44FD"/>
    <w:rsid w:val="00FE439E"/>
    <w:rsid w:val="00FE6908"/>
    <w:rsid w:val="00FF6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F92B0B-6D31-4096-A479-8FC0F03E4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rsid w:val="00BA6EEA"/>
    <w:pPr>
      <w:spacing w:after="160" w:line="259" w:lineRule="auto"/>
    </w:pPr>
    <w:rPr>
      <w:lang w:val="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Betarp">
    <w:name w:val="No Spacing"/>
    <w:uiPriority w:val="1"/>
    <w:qFormat/>
    <w:rsid w:val="00795D8A"/>
    <w:pPr>
      <w:spacing w:after="0" w:line="240" w:lineRule="auto"/>
    </w:pPr>
  </w:style>
  <w:style w:type="table" w:styleId="Lentelstinklelis">
    <w:name w:val="Table Grid"/>
    <w:basedOn w:val="prastojilentel"/>
    <w:uiPriority w:val="39"/>
    <w:rsid w:val="00567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besliotekstas">
    <w:name w:val="Balloon Text"/>
    <w:basedOn w:val="prastasis"/>
    <w:link w:val="DebesliotekstasDiagrama"/>
    <w:uiPriority w:val="99"/>
    <w:semiHidden/>
    <w:unhideWhenUsed/>
    <w:rsid w:val="00134A46"/>
    <w:pPr>
      <w:spacing w:after="0" w:line="240" w:lineRule="auto"/>
    </w:pPr>
    <w:rPr>
      <w:rFonts w:ascii="Tahoma" w:hAnsi="Tahoma" w:cs="Tahoma"/>
      <w:sz w:val="16"/>
      <w:szCs w:val="16"/>
      <w:lang w:val="en-US"/>
    </w:rPr>
  </w:style>
  <w:style w:type="character" w:customStyle="1" w:styleId="DebesliotekstasDiagrama">
    <w:name w:val="Debesėlio tekstas Diagrama"/>
    <w:basedOn w:val="Numatytasispastraiposriftas"/>
    <w:link w:val="Debesliotekstas"/>
    <w:uiPriority w:val="99"/>
    <w:semiHidden/>
    <w:rsid w:val="00134A46"/>
    <w:rPr>
      <w:rFonts w:ascii="Tahoma" w:hAnsi="Tahoma" w:cs="Tahoma"/>
      <w:sz w:val="16"/>
      <w:szCs w:val="16"/>
    </w:rPr>
  </w:style>
  <w:style w:type="paragraph" w:styleId="Antrats">
    <w:name w:val="header"/>
    <w:basedOn w:val="prastasis"/>
    <w:link w:val="AntratsDiagrama"/>
    <w:unhideWhenUsed/>
    <w:rsid w:val="00DA7A2F"/>
    <w:pPr>
      <w:tabs>
        <w:tab w:val="center" w:pos="4986"/>
        <w:tab w:val="right" w:pos="9972"/>
      </w:tabs>
      <w:spacing w:after="0" w:line="240" w:lineRule="auto"/>
    </w:pPr>
  </w:style>
  <w:style w:type="character" w:customStyle="1" w:styleId="AntratsDiagrama">
    <w:name w:val="Antraštės Diagrama"/>
    <w:basedOn w:val="Numatytasispastraiposriftas"/>
    <w:link w:val="Antrats"/>
    <w:uiPriority w:val="99"/>
    <w:rsid w:val="00DA7A2F"/>
    <w:rPr>
      <w:lang w:val="lt-LT"/>
    </w:rPr>
  </w:style>
  <w:style w:type="paragraph" w:styleId="Porat">
    <w:name w:val="footer"/>
    <w:basedOn w:val="prastasis"/>
    <w:link w:val="PoratDiagrama"/>
    <w:uiPriority w:val="99"/>
    <w:unhideWhenUsed/>
    <w:rsid w:val="00DA7A2F"/>
    <w:pPr>
      <w:tabs>
        <w:tab w:val="center" w:pos="4986"/>
        <w:tab w:val="right" w:pos="9972"/>
      </w:tabs>
      <w:spacing w:after="0" w:line="240" w:lineRule="auto"/>
    </w:pPr>
  </w:style>
  <w:style w:type="character" w:customStyle="1" w:styleId="PoratDiagrama">
    <w:name w:val="Poraštė Diagrama"/>
    <w:basedOn w:val="Numatytasispastraiposriftas"/>
    <w:link w:val="Porat"/>
    <w:uiPriority w:val="99"/>
    <w:rsid w:val="00DA7A2F"/>
    <w:rPr>
      <w:lang w:val="lt-LT"/>
    </w:rPr>
  </w:style>
  <w:style w:type="paragraph" w:styleId="Sraopastraipa">
    <w:name w:val="List Paragraph"/>
    <w:basedOn w:val="prastasis"/>
    <w:uiPriority w:val="34"/>
    <w:qFormat/>
    <w:rsid w:val="00A95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1463">
      <w:bodyDiv w:val="1"/>
      <w:marLeft w:val="0"/>
      <w:marRight w:val="0"/>
      <w:marTop w:val="0"/>
      <w:marBottom w:val="0"/>
      <w:divBdr>
        <w:top w:val="none" w:sz="0" w:space="0" w:color="auto"/>
        <w:left w:val="none" w:sz="0" w:space="0" w:color="auto"/>
        <w:bottom w:val="none" w:sz="0" w:space="0" w:color="auto"/>
        <w:right w:val="none" w:sz="0" w:space="0" w:color="auto"/>
      </w:divBdr>
    </w:div>
    <w:div w:id="144012990">
      <w:bodyDiv w:val="1"/>
      <w:marLeft w:val="0"/>
      <w:marRight w:val="0"/>
      <w:marTop w:val="0"/>
      <w:marBottom w:val="0"/>
      <w:divBdr>
        <w:top w:val="none" w:sz="0" w:space="0" w:color="auto"/>
        <w:left w:val="none" w:sz="0" w:space="0" w:color="auto"/>
        <w:bottom w:val="none" w:sz="0" w:space="0" w:color="auto"/>
        <w:right w:val="none" w:sz="0" w:space="0" w:color="auto"/>
      </w:divBdr>
    </w:div>
    <w:div w:id="324823683">
      <w:bodyDiv w:val="1"/>
      <w:marLeft w:val="0"/>
      <w:marRight w:val="0"/>
      <w:marTop w:val="0"/>
      <w:marBottom w:val="0"/>
      <w:divBdr>
        <w:top w:val="none" w:sz="0" w:space="0" w:color="auto"/>
        <w:left w:val="none" w:sz="0" w:space="0" w:color="auto"/>
        <w:bottom w:val="none" w:sz="0" w:space="0" w:color="auto"/>
        <w:right w:val="none" w:sz="0" w:space="0" w:color="auto"/>
      </w:divBdr>
    </w:div>
    <w:div w:id="539318370">
      <w:bodyDiv w:val="1"/>
      <w:marLeft w:val="0"/>
      <w:marRight w:val="0"/>
      <w:marTop w:val="0"/>
      <w:marBottom w:val="0"/>
      <w:divBdr>
        <w:top w:val="none" w:sz="0" w:space="0" w:color="auto"/>
        <w:left w:val="none" w:sz="0" w:space="0" w:color="auto"/>
        <w:bottom w:val="none" w:sz="0" w:space="0" w:color="auto"/>
        <w:right w:val="none" w:sz="0" w:space="0" w:color="auto"/>
      </w:divBdr>
    </w:div>
    <w:div w:id="596599010">
      <w:bodyDiv w:val="1"/>
      <w:marLeft w:val="0"/>
      <w:marRight w:val="0"/>
      <w:marTop w:val="0"/>
      <w:marBottom w:val="0"/>
      <w:divBdr>
        <w:top w:val="none" w:sz="0" w:space="0" w:color="auto"/>
        <w:left w:val="none" w:sz="0" w:space="0" w:color="auto"/>
        <w:bottom w:val="none" w:sz="0" w:space="0" w:color="auto"/>
        <w:right w:val="none" w:sz="0" w:space="0" w:color="auto"/>
      </w:divBdr>
    </w:div>
    <w:div w:id="1116212871">
      <w:bodyDiv w:val="1"/>
      <w:marLeft w:val="0"/>
      <w:marRight w:val="0"/>
      <w:marTop w:val="0"/>
      <w:marBottom w:val="0"/>
      <w:divBdr>
        <w:top w:val="none" w:sz="0" w:space="0" w:color="auto"/>
        <w:left w:val="none" w:sz="0" w:space="0" w:color="auto"/>
        <w:bottom w:val="none" w:sz="0" w:space="0" w:color="auto"/>
        <w:right w:val="none" w:sz="0" w:space="0" w:color="auto"/>
      </w:divBdr>
      <w:divsChild>
        <w:div w:id="870647137">
          <w:marLeft w:val="0"/>
          <w:marRight w:val="0"/>
          <w:marTop w:val="0"/>
          <w:marBottom w:val="0"/>
          <w:divBdr>
            <w:top w:val="none" w:sz="0" w:space="0" w:color="auto"/>
            <w:left w:val="none" w:sz="0" w:space="0" w:color="auto"/>
            <w:bottom w:val="none" w:sz="0" w:space="0" w:color="auto"/>
            <w:right w:val="none" w:sz="0" w:space="0" w:color="auto"/>
          </w:divBdr>
        </w:div>
        <w:div w:id="1815752063">
          <w:marLeft w:val="0"/>
          <w:marRight w:val="0"/>
          <w:marTop w:val="0"/>
          <w:marBottom w:val="0"/>
          <w:divBdr>
            <w:top w:val="none" w:sz="0" w:space="0" w:color="auto"/>
            <w:left w:val="none" w:sz="0" w:space="0" w:color="auto"/>
            <w:bottom w:val="none" w:sz="0" w:space="0" w:color="auto"/>
            <w:right w:val="none" w:sz="0" w:space="0" w:color="auto"/>
          </w:divBdr>
        </w:div>
        <w:div w:id="1835994660">
          <w:marLeft w:val="0"/>
          <w:marRight w:val="0"/>
          <w:marTop w:val="0"/>
          <w:marBottom w:val="0"/>
          <w:divBdr>
            <w:top w:val="none" w:sz="0" w:space="0" w:color="auto"/>
            <w:left w:val="none" w:sz="0" w:space="0" w:color="auto"/>
            <w:bottom w:val="none" w:sz="0" w:space="0" w:color="auto"/>
            <w:right w:val="none" w:sz="0" w:space="0" w:color="auto"/>
          </w:divBdr>
        </w:div>
        <w:div w:id="1996297726">
          <w:marLeft w:val="0"/>
          <w:marRight w:val="0"/>
          <w:marTop w:val="0"/>
          <w:marBottom w:val="0"/>
          <w:divBdr>
            <w:top w:val="none" w:sz="0" w:space="0" w:color="auto"/>
            <w:left w:val="none" w:sz="0" w:space="0" w:color="auto"/>
            <w:bottom w:val="none" w:sz="0" w:space="0" w:color="auto"/>
            <w:right w:val="none" w:sz="0" w:space="0" w:color="auto"/>
          </w:divBdr>
        </w:div>
        <w:div w:id="927545281">
          <w:marLeft w:val="0"/>
          <w:marRight w:val="0"/>
          <w:marTop w:val="0"/>
          <w:marBottom w:val="0"/>
          <w:divBdr>
            <w:top w:val="none" w:sz="0" w:space="0" w:color="auto"/>
            <w:left w:val="none" w:sz="0" w:space="0" w:color="auto"/>
            <w:bottom w:val="none" w:sz="0" w:space="0" w:color="auto"/>
            <w:right w:val="none" w:sz="0" w:space="0" w:color="auto"/>
          </w:divBdr>
        </w:div>
        <w:div w:id="1933312632">
          <w:marLeft w:val="0"/>
          <w:marRight w:val="0"/>
          <w:marTop w:val="0"/>
          <w:marBottom w:val="0"/>
          <w:divBdr>
            <w:top w:val="none" w:sz="0" w:space="0" w:color="auto"/>
            <w:left w:val="none" w:sz="0" w:space="0" w:color="auto"/>
            <w:bottom w:val="none" w:sz="0" w:space="0" w:color="auto"/>
            <w:right w:val="none" w:sz="0" w:space="0" w:color="auto"/>
          </w:divBdr>
        </w:div>
        <w:div w:id="1069351101">
          <w:marLeft w:val="0"/>
          <w:marRight w:val="0"/>
          <w:marTop w:val="0"/>
          <w:marBottom w:val="0"/>
          <w:divBdr>
            <w:top w:val="none" w:sz="0" w:space="0" w:color="auto"/>
            <w:left w:val="none" w:sz="0" w:space="0" w:color="auto"/>
            <w:bottom w:val="none" w:sz="0" w:space="0" w:color="auto"/>
            <w:right w:val="none" w:sz="0" w:space="0" w:color="auto"/>
          </w:divBdr>
        </w:div>
        <w:div w:id="1235553617">
          <w:marLeft w:val="0"/>
          <w:marRight w:val="0"/>
          <w:marTop w:val="0"/>
          <w:marBottom w:val="0"/>
          <w:divBdr>
            <w:top w:val="none" w:sz="0" w:space="0" w:color="auto"/>
            <w:left w:val="none" w:sz="0" w:space="0" w:color="auto"/>
            <w:bottom w:val="none" w:sz="0" w:space="0" w:color="auto"/>
            <w:right w:val="none" w:sz="0" w:space="0" w:color="auto"/>
          </w:divBdr>
        </w:div>
        <w:div w:id="1549799738">
          <w:marLeft w:val="0"/>
          <w:marRight w:val="0"/>
          <w:marTop w:val="0"/>
          <w:marBottom w:val="0"/>
          <w:divBdr>
            <w:top w:val="none" w:sz="0" w:space="0" w:color="auto"/>
            <w:left w:val="none" w:sz="0" w:space="0" w:color="auto"/>
            <w:bottom w:val="none" w:sz="0" w:space="0" w:color="auto"/>
            <w:right w:val="none" w:sz="0" w:space="0" w:color="auto"/>
          </w:divBdr>
        </w:div>
        <w:div w:id="1581678579">
          <w:marLeft w:val="0"/>
          <w:marRight w:val="0"/>
          <w:marTop w:val="0"/>
          <w:marBottom w:val="0"/>
          <w:divBdr>
            <w:top w:val="none" w:sz="0" w:space="0" w:color="auto"/>
            <w:left w:val="none" w:sz="0" w:space="0" w:color="auto"/>
            <w:bottom w:val="none" w:sz="0" w:space="0" w:color="auto"/>
            <w:right w:val="none" w:sz="0" w:space="0" w:color="auto"/>
          </w:divBdr>
        </w:div>
      </w:divsChild>
    </w:div>
    <w:div w:id="1230505611">
      <w:bodyDiv w:val="1"/>
      <w:marLeft w:val="0"/>
      <w:marRight w:val="0"/>
      <w:marTop w:val="0"/>
      <w:marBottom w:val="0"/>
      <w:divBdr>
        <w:top w:val="none" w:sz="0" w:space="0" w:color="auto"/>
        <w:left w:val="none" w:sz="0" w:space="0" w:color="auto"/>
        <w:bottom w:val="none" w:sz="0" w:space="0" w:color="auto"/>
        <w:right w:val="none" w:sz="0" w:space="0" w:color="auto"/>
      </w:divBdr>
    </w:div>
    <w:div w:id="1494024518">
      <w:bodyDiv w:val="1"/>
      <w:marLeft w:val="0"/>
      <w:marRight w:val="0"/>
      <w:marTop w:val="0"/>
      <w:marBottom w:val="0"/>
      <w:divBdr>
        <w:top w:val="none" w:sz="0" w:space="0" w:color="auto"/>
        <w:left w:val="none" w:sz="0" w:space="0" w:color="auto"/>
        <w:bottom w:val="none" w:sz="0" w:space="0" w:color="auto"/>
        <w:right w:val="none" w:sz="0" w:space="0" w:color="auto"/>
      </w:divBdr>
    </w:div>
    <w:div w:id="1598052011">
      <w:bodyDiv w:val="1"/>
      <w:marLeft w:val="0"/>
      <w:marRight w:val="0"/>
      <w:marTop w:val="0"/>
      <w:marBottom w:val="0"/>
      <w:divBdr>
        <w:top w:val="none" w:sz="0" w:space="0" w:color="auto"/>
        <w:left w:val="none" w:sz="0" w:space="0" w:color="auto"/>
        <w:bottom w:val="none" w:sz="0" w:space="0" w:color="auto"/>
        <w:right w:val="none" w:sz="0" w:space="0" w:color="auto"/>
      </w:divBdr>
    </w:div>
    <w:div w:id="1737433714">
      <w:bodyDiv w:val="1"/>
      <w:marLeft w:val="0"/>
      <w:marRight w:val="0"/>
      <w:marTop w:val="0"/>
      <w:marBottom w:val="0"/>
      <w:divBdr>
        <w:top w:val="none" w:sz="0" w:space="0" w:color="auto"/>
        <w:left w:val="none" w:sz="0" w:space="0" w:color="auto"/>
        <w:bottom w:val="none" w:sz="0" w:space="0" w:color="auto"/>
        <w:right w:val="none" w:sz="0" w:space="0" w:color="auto"/>
      </w:divBdr>
    </w:div>
    <w:div w:id="1785225462">
      <w:bodyDiv w:val="1"/>
      <w:marLeft w:val="0"/>
      <w:marRight w:val="0"/>
      <w:marTop w:val="0"/>
      <w:marBottom w:val="0"/>
      <w:divBdr>
        <w:top w:val="none" w:sz="0" w:space="0" w:color="auto"/>
        <w:left w:val="none" w:sz="0" w:space="0" w:color="auto"/>
        <w:bottom w:val="none" w:sz="0" w:space="0" w:color="auto"/>
        <w:right w:val="none" w:sz="0" w:space="0" w:color="auto"/>
      </w:divBdr>
    </w:div>
    <w:div w:id="1843549177">
      <w:bodyDiv w:val="1"/>
      <w:marLeft w:val="0"/>
      <w:marRight w:val="0"/>
      <w:marTop w:val="0"/>
      <w:marBottom w:val="0"/>
      <w:divBdr>
        <w:top w:val="none" w:sz="0" w:space="0" w:color="auto"/>
        <w:left w:val="none" w:sz="0" w:space="0" w:color="auto"/>
        <w:bottom w:val="none" w:sz="0" w:space="0" w:color="auto"/>
        <w:right w:val="none" w:sz="0" w:space="0" w:color="auto"/>
      </w:divBdr>
    </w:div>
    <w:div w:id="202443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43C81-489F-48ED-A8C7-50DA29208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1607</Words>
  <Characters>9165</Characters>
  <Application>Microsoft Office Word</Application>
  <DocSecurity>0</DocSecurity>
  <Lines>76</Lines>
  <Paragraphs>21</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Daiva Meilutė</dc:creator>
  <cp:lastModifiedBy>Vitalija Varkuleviciene</cp:lastModifiedBy>
  <cp:revision>3</cp:revision>
  <cp:lastPrinted>2019-02-28T13:09:00Z</cp:lastPrinted>
  <dcterms:created xsi:type="dcterms:W3CDTF">2019-02-28T13:09:00Z</dcterms:created>
  <dcterms:modified xsi:type="dcterms:W3CDTF">2019-02-28T13:20:00Z</dcterms:modified>
</cp:coreProperties>
</file>