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104A6">
      <w:pPr>
        <w:jc w:val="right"/>
      </w:pPr>
      <w:bookmarkStart w:id="0" w:name="_GoBack"/>
      <w:bookmarkEnd w:id="0"/>
    </w:p>
    <w:p w:rsidR="00000000" w:rsidRDefault="003104A6"/>
    <w:p w:rsidR="00000000" w:rsidRDefault="003104A6"/>
    <w:p w:rsidR="00000000" w:rsidRDefault="003104A6"/>
    <w:p w:rsidR="00000000" w:rsidRDefault="003104A6"/>
    <w:p w:rsidR="00000000" w:rsidRDefault="003104A6"/>
    <w:p w:rsidR="00000000" w:rsidRDefault="003104A6"/>
    <w:p w:rsidR="00000000" w:rsidRDefault="003104A6"/>
    <w:p w:rsidR="00000000" w:rsidRDefault="003104A6"/>
    <w:p w:rsidR="00000000" w:rsidRDefault="003104A6"/>
    <w:p w:rsidR="00000000" w:rsidRDefault="003104A6">
      <w:pPr>
        <w:spacing w:before="2160" w:after="60"/>
        <w:jc w:val="left"/>
        <w:rPr>
          <w:sz w:val="36"/>
          <w:szCs w:val="36"/>
        </w:rPr>
      </w:pPr>
      <w:r>
        <w:rPr>
          <w:b/>
          <w:bCs/>
          <w:sz w:val="52"/>
          <w:szCs w:val="52"/>
        </w:rPr>
        <w:t>Vilniaus miesto problemų web serviso aprašymas</w:t>
      </w:r>
    </w:p>
    <w:p w:rsidR="00000000" w:rsidRDefault="003104A6">
      <w:pPr>
        <w:spacing w:before="60" w:after="60"/>
        <w:jc w:val="left"/>
        <w:rPr>
          <w:sz w:val="36"/>
          <w:szCs w:val="36"/>
        </w:rPr>
      </w:pPr>
    </w:p>
    <w:p w:rsidR="00000000" w:rsidRDefault="003104A6">
      <w:pPr>
        <w:pageBreakBefore/>
        <w:spacing w:before="120" w:after="120"/>
        <w:jc w:val="left"/>
      </w:pPr>
      <w:bookmarkStart w:id="1" w:name="__DdeLink__312_430825175"/>
      <w:r>
        <w:rPr>
          <w:b/>
          <w:bCs/>
          <w:sz w:val="24"/>
          <w:szCs w:val="24"/>
        </w:rPr>
        <w:lastRenderedPageBreak/>
        <w:t>Turinys</w:t>
      </w:r>
      <w:bookmarkEnd w:id="1"/>
    </w:p>
    <w:p w:rsidR="00000000" w:rsidRDefault="003104A6">
      <w:pPr>
        <w:spacing w:before="120" w:after="120"/>
      </w:pPr>
    </w:p>
    <w:p w:rsidR="00000000" w:rsidRDefault="003104A6">
      <w:pPr>
        <w:sectPr w:rsidR="00000000">
          <w:headerReference w:type="default" r:id="rId8"/>
          <w:footerReference w:type="default" r:id="rId9"/>
          <w:headerReference w:type="first" r:id="rId10"/>
          <w:footerReference w:type="first" r:id="rId11"/>
          <w:pgSz w:w="12240" w:h="15840"/>
          <w:pgMar w:top="1701" w:right="567" w:bottom="1647" w:left="1701" w:header="708" w:footer="1134" w:gutter="0"/>
          <w:cols w:space="720"/>
          <w:docGrid w:linePitch="360"/>
        </w:sectPr>
      </w:pPr>
    </w:p>
    <w:p w:rsidR="00000000" w:rsidRDefault="003104A6">
      <w:pPr>
        <w:pStyle w:val="TOC1"/>
        <w:tabs>
          <w:tab w:val="clear" w:pos="9972"/>
          <w:tab w:val="right" w:leader="dot" w:pos="9679"/>
        </w:tabs>
      </w:pPr>
      <w:hyperlink w:anchor="__RefHeading__27_2142731354" w:history="1">
        <w:r>
          <w:rPr>
            <w:rStyle w:val="IndexLink"/>
          </w:rPr>
          <w:t>1.Miesto problemų informacinės sistemos plėtinio (toliau - MPISP) duomenys</w:t>
        </w:r>
        <w:r>
          <w:rPr>
            <w:rStyle w:val="IndexLink"/>
          </w:rPr>
          <w:tab/>
          <w:t>3</w:t>
        </w:r>
      </w:hyperlink>
    </w:p>
    <w:p w:rsidR="00000000" w:rsidRDefault="003104A6">
      <w:pPr>
        <w:pStyle w:val="TOC1"/>
        <w:tabs>
          <w:tab w:val="clear" w:pos="9972"/>
          <w:tab w:val="right" w:leader="dot" w:pos="9679"/>
        </w:tabs>
      </w:pPr>
      <w:hyperlink w:anchor="__RefHeading__29_2142731354" w:history="1">
        <w:r>
          <w:rPr>
            <w:rStyle w:val="IndexLink"/>
          </w:rPr>
          <w:t>2.Web servisų ap</w:t>
        </w:r>
        <w:r>
          <w:rPr>
            <w:rStyle w:val="IndexLink"/>
          </w:rPr>
          <w:t>rašymas</w:t>
        </w:r>
        <w:r>
          <w:rPr>
            <w:rStyle w:val="IndexLink"/>
          </w:rPr>
          <w:tab/>
          <w:t>4</w:t>
        </w:r>
      </w:hyperlink>
    </w:p>
    <w:p w:rsidR="00000000" w:rsidRDefault="003104A6">
      <w:pPr>
        <w:pStyle w:val="TOC2"/>
        <w:tabs>
          <w:tab w:val="right" w:leader="dot" w:pos="9972"/>
        </w:tabs>
      </w:pPr>
      <w:hyperlink w:anchor="__RefHeading__31_2142731354" w:history="1">
        <w:r>
          <w:rPr>
            <w:rStyle w:val="IndexLink"/>
          </w:rPr>
          <w:t>1.Metodas Login</w:t>
        </w:r>
        <w:r>
          <w:rPr>
            <w:rStyle w:val="IndexLink"/>
          </w:rPr>
          <w:tab/>
          <w:t>….4</w:t>
        </w:r>
      </w:hyperlink>
    </w:p>
    <w:p w:rsidR="00000000" w:rsidRDefault="003104A6">
      <w:pPr>
        <w:pStyle w:val="TOC2"/>
        <w:tabs>
          <w:tab w:val="right" w:leader="dot" w:pos="9972"/>
        </w:tabs>
      </w:pPr>
      <w:hyperlink w:anchor="__RefHeading__33_2142731354" w:history="1">
        <w:r>
          <w:rPr>
            <w:rStyle w:val="IndexLink"/>
          </w:rPr>
          <w:t>2.Metodas Logout</w:t>
        </w:r>
        <w:r>
          <w:rPr>
            <w:rStyle w:val="IndexLink"/>
          </w:rPr>
          <w:tab/>
          <w:t>5</w:t>
        </w:r>
      </w:hyperlink>
    </w:p>
    <w:p w:rsidR="00000000" w:rsidRDefault="003104A6">
      <w:pPr>
        <w:pStyle w:val="TOC2"/>
        <w:tabs>
          <w:tab w:val="right" w:leader="dot" w:pos="9972"/>
        </w:tabs>
      </w:pPr>
      <w:hyperlink w:anchor="__RefHeading__35_2142731354" w:history="1">
        <w:r>
          <w:rPr>
            <w:rStyle w:val="IndexLink"/>
          </w:rPr>
          <w:t>3.Metodas Register</w:t>
        </w:r>
        <w:r>
          <w:rPr>
            <w:rStyle w:val="IndexLink"/>
          </w:rPr>
          <w:tab/>
          <w:t>6</w:t>
        </w:r>
      </w:hyperlink>
    </w:p>
    <w:p w:rsidR="00000000" w:rsidRDefault="003104A6">
      <w:pPr>
        <w:pStyle w:val="TOC2"/>
        <w:tabs>
          <w:tab w:val="right" w:leader="dot" w:pos="9972"/>
        </w:tabs>
      </w:pPr>
      <w:hyperlink w:anchor="__RefHeading__37_2142731354" w:history="1">
        <w:r>
          <w:rPr>
            <w:rStyle w:val="IndexLink"/>
          </w:rPr>
          <w:t>4.Metodas GetProblemTypes</w:t>
        </w:r>
        <w:r>
          <w:rPr>
            <w:rStyle w:val="IndexLink"/>
          </w:rPr>
          <w:tab/>
          <w:t>7</w:t>
        </w:r>
      </w:hyperlink>
    </w:p>
    <w:p w:rsidR="00000000" w:rsidRDefault="003104A6">
      <w:pPr>
        <w:pStyle w:val="TOC2"/>
        <w:tabs>
          <w:tab w:val="right" w:leader="dot" w:pos="9972"/>
        </w:tabs>
      </w:pPr>
      <w:hyperlink w:anchor="__RefHeading__39_2142731354" w:history="1">
        <w:r>
          <w:rPr>
            <w:rStyle w:val="IndexLink"/>
          </w:rPr>
          <w:t>5.Metodas NewProblem</w:t>
        </w:r>
        <w:r>
          <w:rPr>
            <w:rStyle w:val="IndexLink"/>
          </w:rPr>
          <w:tab/>
          <w:t>8</w:t>
        </w:r>
      </w:hyperlink>
    </w:p>
    <w:p w:rsidR="00000000" w:rsidRDefault="003104A6">
      <w:pPr>
        <w:pStyle w:val="TOC2"/>
        <w:tabs>
          <w:tab w:val="right" w:leader="dot" w:pos="9972"/>
        </w:tabs>
      </w:pPr>
      <w:hyperlink w:anchor="__RefHeading__41_2142731354" w:history="1">
        <w:r>
          <w:rPr>
            <w:rStyle w:val="IndexLink"/>
          </w:rPr>
          <w:t>6.Metodas GetProblems</w:t>
        </w:r>
        <w:r>
          <w:rPr>
            <w:rStyle w:val="IndexLink"/>
          </w:rPr>
          <w:tab/>
          <w:t>9</w:t>
        </w:r>
      </w:hyperlink>
    </w:p>
    <w:p w:rsidR="00000000" w:rsidRDefault="003104A6">
      <w:pPr>
        <w:pStyle w:val="TOC2"/>
        <w:tabs>
          <w:tab w:val="right" w:leader="dot" w:pos="9972"/>
        </w:tabs>
      </w:pPr>
      <w:hyperlink w:anchor="__RefHeading__43_2142731354" w:history="1">
        <w:r>
          <w:rPr>
            <w:rStyle w:val="IndexLink"/>
          </w:rPr>
          <w:t>7.Metodas GetProblem</w:t>
        </w:r>
        <w:r>
          <w:rPr>
            <w:rStyle w:val="IndexLink"/>
          </w:rPr>
          <w:tab/>
          <w:t>11</w:t>
        </w:r>
      </w:hyperlink>
    </w:p>
    <w:p w:rsidR="00000000" w:rsidRDefault="003104A6">
      <w:pPr>
        <w:pStyle w:val="TOC2"/>
        <w:tabs>
          <w:tab w:val="right" w:leader="dot" w:pos="9972"/>
        </w:tabs>
        <w:sectPr w:rsidR="00000000">
          <w:type w:val="continuous"/>
          <w:pgSz w:w="12240" w:h="15840"/>
          <w:pgMar w:top="1701" w:right="567" w:bottom="1647" w:left="1701" w:header="708" w:footer="1134" w:gutter="0"/>
          <w:cols w:space="720"/>
          <w:docGrid w:linePitch="360"/>
        </w:sectPr>
      </w:pPr>
      <w:hyperlink w:anchor="__RefHeading__45_2142731354" w:history="1">
        <w:r>
          <w:rPr>
            <w:rStyle w:val="IndexLink"/>
          </w:rPr>
          <w:t>8.Metodas GetAddresses</w:t>
        </w:r>
        <w:r>
          <w:rPr>
            <w:rStyle w:val="IndexLink"/>
          </w:rPr>
          <w:tab/>
          <w:t>12</w:t>
        </w:r>
      </w:hyperlink>
    </w:p>
    <w:p w:rsidR="00000000" w:rsidRDefault="003104A6">
      <w:pPr>
        <w:tabs>
          <w:tab w:val="left" w:pos="800"/>
          <w:tab w:val="right" w:pos="9962"/>
        </w:tabs>
      </w:pPr>
    </w:p>
    <w:p w:rsidR="00000000" w:rsidRDefault="003104A6">
      <w:pPr>
        <w:pStyle w:val="Heading1"/>
        <w:pageBreakBefore/>
        <w:numPr>
          <w:ilvl w:val="0"/>
          <w:numId w:val="3"/>
        </w:numPr>
        <w:tabs>
          <w:tab w:val="left" w:pos="720"/>
        </w:tabs>
        <w:spacing w:before="0" w:after="0"/>
      </w:pPr>
      <w:bookmarkStart w:id="2" w:name="__RefHeading__189_430825175"/>
      <w:bookmarkStart w:id="3" w:name="h.53d69218eb28"/>
      <w:bookmarkStart w:id="4" w:name="__RefHeading__27_2142731354"/>
      <w:bookmarkEnd w:id="2"/>
      <w:bookmarkEnd w:id="3"/>
      <w:bookmarkEnd w:id="4"/>
      <w:r>
        <w:lastRenderedPageBreak/>
        <w:t>Miesto problemų informacinės sistemos plėtinio (toliau - MPISP) duomenys</w:t>
      </w:r>
    </w:p>
    <w:p w:rsidR="00000000" w:rsidRDefault="003104A6">
      <w:pPr>
        <w:spacing w:before="120" w:after="120"/>
      </w:pPr>
    </w:p>
    <w:tbl>
      <w:tblPr>
        <w:tblW w:w="0" w:type="auto"/>
        <w:tblInd w:w="108" w:type="dxa"/>
        <w:tblLayout w:type="fixed"/>
        <w:tblLook w:val="0000" w:firstRow="0" w:lastRow="0" w:firstColumn="0" w:lastColumn="0" w:noHBand="0" w:noVBand="0"/>
      </w:tblPr>
      <w:tblGrid>
        <w:gridCol w:w="4170"/>
        <w:gridCol w:w="6078"/>
      </w:tblGrid>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rPr>
                <w:b/>
                <w:bCs/>
              </w:rPr>
            </w:pPr>
            <w:r>
              <w:rPr>
                <w:b/>
                <w:bCs/>
              </w:rPr>
              <w:t>MPISP lauko pavadinimas</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rPr>
                <w:b/>
                <w:bCs/>
              </w:rPr>
              <w:t>Lauko tipas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Problemos aprašymas</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Tekstas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Problemos tipas</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Pasirenkamas laukas (administru</w:t>
            </w:r>
            <w:r>
              <w:t>ojamas)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Problemos statusas</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Pasirenkamas laukas (fiksuotas)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Adresas</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Imamas iš žemėlapio (įvedamas)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X koordinatė</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Nurodomas žemėlapyje (įvedamas)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Y koordinatė</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Nurodomas žemėlapyje (įvedamas)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El. paštas</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Tekstas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Telefonas</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Tekstas</w:t>
            </w:r>
          </w:p>
        </w:tc>
      </w:tr>
      <w:tr w:rsidR="00000000">
        <w:tc>
          <w:tcPr>
            <w:tcW w:w="4170"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Pranešimo aprašymas</w:t>
            </w:r>
          </w:p>
        </w:tc>
        <w:tc>
          <w:tcPr>
            <w:tcW w:w="6078"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Teks</w:t>
            </w:r>
            <w:r>
              <w:t>tas</w:t>
            </w:r>
          </w:p>
        </w:tc>
      </w:tr>
    </w:tbl>
    <w:p w:rsidR="00000000" w:rsidRDefault="003104A6">
      <w:pPr>
        <w:spacing w:before="120" w:after="120"/>
      </w:pPr>
    </w:p>
    <w:p w:rsidR="00000000" w:rsidRDefault="003104A6">
      <w:pPr>
        <w:spacing w:before="120" w:after="120"/>
      </w:pPr>
      <w:r>
        <w:t>Galimi problemos tipai:</w:t>
      </w:r>
    </w:p>
    <w:p w:rsidR="00000000" w:rsidRDefault="003104A6">
      <w:pPr>
        <w:numPr>
          <w:ilvl w:val="0"/>
          <w:numId w:val="6"/>
        </w:numPr>
        <w:spacing w:before="120" w:after="120"/>
      </w:pPr>
      <w:r>
        <w:t>Eismo organizavimas</w:t>
      </w:r>
    </w:p>
    <w:p w:rsidR="00000000" w:rsidRDefault="003104A6">
      <w:pPr>
        <w:numPr>
          <w:ilvl w:val="0"/>
          <w:numId w:val="6"/>
        </w:numPr>
        <w:spacing w:before="120" w:after="120"/>
      </w:pPr>
      <w:r>
        <w:t>Energetika ir inžineriniai tinklai</w:t>
      </w:r>
    </w:p>
    <w:p w:rsidR="00000000" w:rsidRDefault="003104A6">
      <w:pPr>
        <w:numPr>
          <w:ilvl w:val="0"/>
          <w:numId w:val="6"/>
        </w:numPr>
        <w:spacing w:before="120" w:after="120"/>
      </w:pPr>
      <w:r>
        <w:t>Gatvių apšvietimas</w:t>
      </w:r>
    </w:p>
    <w:p w:rsidR="00000000" w:rsidRDefault="003104A6">
      <w:pPr>
        <w:numPr>
          <w:ilvl w:val="0"/>
          <w:numId w:val="6"/>
        </w:numPr>
        <w:spacing w:before="120" w:after="120"/>
      </w:pPr>
      <w:r>
        <w:t>Gatvių priežiūra ir tvarkymas</w:t>
      </w:r>
    </w:p>
    <w:p w:rsidR="00000000" w:rsidRDefault="003104A6">
      <w:pPr>
        <w:numPr>
          <w:ilvl w:val="0"/>
          <w:numId w:val="6"/>
        </w:numPr>
        <w:spacing w:before="120" w:after="120"/>
      </w:pPr>
      <w:r>
        <w:t>Gyvūnų laikymo Vilniaus miesto Savivaldybės teritorijoje taisyklių pažeidimai</w:t>
      </w:r>
    </w:p>
    <w:p w:rsidR="00000000" w:rsidRDefault="003104A6">
      <w:pPr>
        <w:numPr>
          <w:ilvl w:val="0"/>
          <w:numId w:val="6"/>
        </w:numPr>
        <w:spacing w:before="120" w:after="120"/>
      </w:pPr>
      <w:r>
        <w:t>Išorinės reklamos įrengimo taisyklių pažeidi</w:t>
      </w:r>
      <w:r>
        <w:t>mai</w:t>
      </w:r>
    </w:p>
    <w:p w:rsidR="00000000" w:rsidRDefault="003104A6">
      <w:pPr>
        <w:numPr>
          <w:ilvl w:val="0"/>
          <w:numId w:val="6"/>
        </w:numPr>
        <w:spacing w:before="120" w:after="120"/>
      </w:pPr>
      <w:r>
        <w:t>Kapinių priežiūra</w:t>
      </w:r>
    </w:p>
    <w:p w:rsidR="00000000" w:rsidRDefault="003104A6">
      <w:pPr>
        <w:numPr>
          <w:ilvl w:val="0"/>
          <w:numId w:val="6"/>
        </w:numPr>
        <w:spacing w:before="120" w:after="120"/>
      </w:pPr>
      <w:r>
        <w:t>Komunalinių atliekų tvarkymas</w:t>
      </w:r>
    </w:p>
    <w:p w:rsidR="00000000" w:rsidRDefault="003104A6">
      <w:pPr>
        <w:numPr>
          <w:ilvl w:val="0"/>
          <w:numId w:val="6"/>
        </w:numPr>
        <w:spacing w:before="120" w:after="120"/>
      </w:pPr>
      <w:r>
        <w:t>Pastatų administravimas</w:t>
      </w:r>
    </w:p>
    <w:p w:rsidR="00000000" w:rsidRDefault="003104A6">
      <w:pPr>
        <w:numPr>
          <w:ilvl w:val="0"/>
          <w:numId w:val="6"/>
        </w:numPr>
        <w:spacing w:before="120" w:after="120"/>
      </w:pPr>
      <w:r>
        <w:t>Tiltų, viadukų, tunelių ir estakadų priežiūra</w:t>
      </w:r>
    </w:p>
    <w:p w:rsidR="00000000" w:rsidRDefault="003104A6">
      <w:pPr>
        <w:numPr>
          <w:ilvl w:val="0"/>
          <w:numId w:val="6"/>
        </w:numPr>
        <w:spacing w:before="120" w:after="120"/>
      </w:pPr>
      <w:r>
        <w:t>Triukšmo prevencijos viešosiose vietose taisyklių pažeidimas</w:t>
      </w:r>
    </w:p>
    <w:p w:rsidR="00000000" w:rsidRDefault="003104A6">
      <w:pPr>
        <w:numPr>
          <w:ilvl w:val="0"/>
          <w:numId w:val="6"/>
        </w:numPr>
        <w:spacing w:before="120" w:after="120"/>
      </w:pPr>
      <w:r>
        <w:t>Tvarkymo ir švaros taisyklių pažeidimas</w:t>
      </w:r>
    </w:p>
    <w:p w:rsidR="00000000" w:rsidRDefault="003104A6">
      <w:pPr>
        <w:numPr>
          <w:ilvl w:val="0"/>
          <w:numId w:val="6"/>
        </w:numPr>
        <w:spacing w:before="120" w:after="120"/>
      </w:pPr>
      <w:r>
        <w:t>Viešasis transportas</w:t>
      </w:r>
    </w:p>
    <w:p w:rsidR="00000000" w:rsidRDefault="003104A6">
      <w:pPr>
        <w:numPr>
          <w:ilvl w:val="0"/>
          <w:numId w:val="6"/>
        </w:numPr>
        <w:spacing w:before="120" w:after="120"/>
      </w:pPr>
      <w:r>
        <w:t>Vilniaus mie</w:t>
      </w:r>
      <w:r>
        <w:t>sto aplinkos tvarkymas</w:t>
      </w:r>
    </w:p>
    <w:p w:rsidR="00000000" w:rsidRDefault="003104A6">
      <w:pPr>
        <w:numPr>
          <w:ilvl w:val="0"/>
          <w:numId w:val="6"/>
        </w:numPr>
        <w:spacing w:before="120" w:after="120"/>
      </w:pPr>
      <w:r>
        <w:t>Stovėjimo tvarkos gyvenamosiose zonose ir kiemuose pažeidimai</w:t>
      </w:r>
    </w:p>
    <w:p w:rsidR="00000000" w:rsidRDefault="003104A6">
      <w:pPr>
        <w:numPr>
          <w:ilvl w:val="0"/>
          <w:numId w:val="6"/>
        </w:numPr>
        <w:spacing w:before="120" w:after="120"/>
      </w:pPr>
      <w:r>
        <w:t>Statinių priežiūra</w:t>
      </w:r>
    </w:p>
    <w:p w:rsidR="00000000" w:rsidRDefault="003104A6">
      <w:pPr>
        <w:spacing w:before="120" w:after="120"/>
      </w:pPr>
    </w:p>
    <w:p w:rsidR="00000000" w:rsidRDefault="003104A6">
      <w:pPr>
        <w:spacing w:before="120" w:after="120"/>
      </w:pPr>
      <w:r>
        <w:t xml:space="preserve">Galimi problemos statusai: </w:t>
      </w:r>
    </w:p>
    <w:p w:rsidR="00000000" w:rsidRDefault="003104A6">
      <w:pPr>
        <w:numPr>
          <w:ilvl w:val="0"/>
          <w:numId w:val="5"/>
        </w:numPr>
        <w:tabs>
          <w:tab w:val="left" w:pos="727"/>
        </w:tabs>
        <w:spacing w:before="120" w:after="120"/>
        <w:ind w:left="341" w:firstLine="0"/>
      </w:pPr>
      <w:r>
        <w:t>Registruota</w:t>
      </w:r>
    </w:p>
    <w:p w:rsidR="00000000" w:rsidRDefault="003104A6">
      <w:pPr>
        <w:numPr>
          <w:ilvl w:val="0"/>
          <w:numId w:val="5"/>
        </w:numPr>
        <w:tabs>
          <w:tab w:val="left" w:pos="727"/>
        </w:tabs>
        <w:spacing w:before="120" w:after="120"/>
        <w:ind w:left="341" w:firstLine="0"/>
      </w:pPr>
      <w:r>
        <w:t>Atlikta</w:t>
      </w:r>
    </w:p>
    <w:p w:rsidR="00000000" w:rsidRDefault="003104A6">
      <w:pPr>
        <w:tabs>
          <w:tab w:val="left" w:pos="727"/>
        </w:tabs>
        <w:spacing w:before="120" w:after="120"/>
      </w:pPr>
    </w:p>
    <w:p w:rsidR="00000000" w:rsidRDefault="003104A6">
      <w:pPr>
        <w:tabs>
          <w:tab w:val="left" w:pos="727"/>
        </w:tabs>
        <w:spacing w:before="120" w:after="120"/>
      </w:pPr>
      <w:r>
        <w:t>X ir Y koordinatės pateikiamos WGS-84 standartu.</w:t>
      </w:r>
    </w:p>
    <w:p w:rsidR="00000000" w:rsidRDefault="003104A6">
      <w:pPr>
        <w:tabs>
          <w:tab w:val="left" w:pos="727"/>
        </w:tabs>
        <w:spacing w:before="120" w:after="120"/>
      </w:pPr>
    </w:p>
    <w:p w:rsidR="00000000" w:rsidRDefault="003104A6">
      <w:pPr>
        <w:pStyle w:val="Heading1"/>
        <w:numPr>
          <w:ilvl w:val="0"/>
          <w:numId w:val="3"/>
        </w:numPr>
        <w:tabs>
          <w:tab w:val="left" w:pos="720"/>
        </w:tabs>
        <w:spacing w:before="0" w:after="0"/>
      </w:pPr>
      <w:bookmarkStart w:id="5" w:name="__RefHeading__191_430825175"/>
      <w:bookmarkStart w:id="6" w:name="h.7a7e2f924e33"/>
      <w:bookmarkStart w:id="7" w:name="__RefHeading__29_2142731354"/>
      <w:bookmarkEnd w:id="5"/>
      <w:bookmarkEnd w:id="6"/>
      <w:bookmarkEnd w:id="7"/>
      <w:r>
        <w:t>Web servisų aprašymas</w:t>
      </w:r>
    </w:p>
    <w:p w:rsidR="00000000" w:rsidRDefault="003104A6">
      <w:pPr>
        <w:tabs>
          <w:tab w:val="left" w:pos="720"/>
        </w:tabs>
      </w:pPr>
    </w:p>
    <w:p w:rsidR="00000000" w:rsidRDefault="003104A6">
      <w:pPr>
        <w:spacing w:before="120" w:after="120"/>
        <w:rPr>
          <w:rFonts w:ascii="Courier New" w:eastAsia="Courier New" w:hAnsi="Courier New" w:cs="Courier New"/>
        </w:rPr>
      </w:pPr>
      <w:r>
        <w:t>Duomenų apsikeitimui tarp kli</w:t>
      </w:r>
      <w:r>
        <w:t>entinės programos ir serverio bus naudojami JSON-RPC pagrindu veikiantys servisai. Visos tokių web servisų užklausos turi bendrąjį pavidalą:</w:t>
      </w:r>
    </w:p>
    <w:p w:rsidR="00000000" w:rsidRDefault="003104A6">
      <w:pPr>
        <w:spacing w:before="120" w:after="120"/>
      </w:pPr>
      <w:r>
        <w:rPr>
          <w:rFonts w:ascii="Courier New" w:eastAsia="Courier New" w:hAnsi="Courier New" w:cs="Courier New"/>
        </w:rPr>
        <w:t xml:space="preserve">{ "method" : </w:t>
      </w:r>
      <w:r>
        <w:rPr>
          <w:rFonts w:ascii="Courier New" w:eastAsia="Courier New" w:hAnsi="Courier New" w:cs="Courier New"/>
          <w:b/>
          <w:bCs/>
          <w:i/>
          <w:iCs/>
        </w:rPr>
        <w:t>metodo_pavadinimas</w:t>
      </w:r>
      <w:r>
        <w:rPr>
          <w:rFonts w:ascii="Courier New" w:eastAsia="Courier New" w:hAnsi="Courier New" w:cs="Courier New"/>
        </w:rPr>
        <w:t xml:space="preserve">, "params": [ </w:t>
      </w:r>
      <w:r>
        <w:rPr>
          <w:rFonts w:ascii="Courier New" w:eastAsia="Courier New" w:hAnsi="Courier New" w:cs="Courier New"/>
          <w:b/>
          <w:bCs/>
          <w:i/>
          <w:iCs/>
        </w:rPr>
        <w:t>parametrai</w:t>
      </w:r>
      <w:r>
        <w:rPr>
          <w:rFonts w:ascii="Courier New" w:eastAsia="Courier New" w:hAnsi="Courier New" w:cs="Courier New"/>
        </w:rPr>
        <w:t xml:space="preserve"> ], "id": </w:t>
      </w:r>
      <w:r>
        <w:rPr>
          <w:rFonts w:ascii="Courier New" w:eastAsia="Courier New" w:hAnsi="Courier New" w:cs="Courier New"/>
          <w:b/>
          <w:bCs/>
          <w:i/>
          <w:iCs/>
        </w:rPr>
        <w:t xml:space="preserve">parinktas_id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t>Visi serverio atsakymai įgyja pavid</w:t>
      </w:r>
      <w:r>
        <w:t>alą:</w:t>
      </w:r>
    </w:p>
    <w:p w:rsidR="00000000" w:rsidRDefault="003104A6">
      <w:pPr>
        <w:spacing w:before="120" w:after="120"/>
      </w:pPr>
      <w:r>
        <w:rPr>
          <w:rFonts w:ascii="Courier New" w:eastAsia="Courier New" w:hAnsi="Courier New" w:cs="Courier New"/>
        </w:rPr>
        <w:t xml:space="preserve">{ "result" : </w:t>
      </w:r>
      <w:r>
        <w:rPr>
          <w:rFonts w:ascii="Courier New" w:eastAsia="Courier New" w:hAnsi="Courier New" w:cs="Courier New"/>
          <w:b/>
          <w:bCs/>
          <w:i/>
          <w:iCs/>
        </w:rPr>
        <w:t>rezultatas</w:t>
      </w:r>
      <w:r>
        <w:rPr>
          <w:rFonts w:ascii="Courier New" w:eastAsia="Courier New" w:hAnsi="Courier New" w:cs="Courier New"/>
        </w:rPr>
        <w:t xml:space="preserve">, "error": </w:t>
      </w:r>
      <w:r>
        <w:rPr>
          <w:rFonts w:ascii="Courier New" w:eastAsia="Courier New" w:hAnsi="Courier New" w:cs="Courier New"/>
          <w:b/>
          <w:bCs/>
          <w:i/>
          <w:iCs/>
        </w:rPr>
        <w:t>klaida arba null</w:t>
      </w:r>
      <w:r>
        <w:rPr>
          <w:rFonts w:ascii="Courier New" w:eastAsia="Courier New" w:hAnsi="Courier New" w:cs="Courier New"/>
        </w:rPr>
        <w:t xml:space="preserve">, "id": </w:t>
      </w:r>
      <w:r>
        <w:rPr>
          <w:rFonts w:ascii="Courier New" w:eastAsia="Courier New" w:hAnsi="Courier New" w:cs="Courier New"/>
          <w:b/>
          <w:bCs/>
          <w:i/>
          <w:iCs/>
        </w:rPr>
        <w:t xml:space="preserve">užklausoje_naudotas_id </w:t>
      </w:r>
      <w:r>
        <w:rPr>
          <w:rFonts w:ascii="Courier New" w:eastAsia="Courier New" w:hAnsi="Courier New" w:cs="Courier New"/>
        </w:rPr>
        <w:t>}</w:t>
      </w:r>
      <w:r>
        <w:rPr>
          <w:rFonts w:ascii="Courier New" w:eastAsia="Courier New" w:hAnsi="Courier New" w:cs="Courier New"/>
          <w:b/>
          <w:bCs/>
          <w:i/>
          <w:iCs/>
        </w:rPr>
        <w:t xml:space="preserve"> </w:t>
      </w:r>
    </w:p>
    <w:p w:rsidR="00000000" w:rsidRDefault="003104A6">
      <w:pPr>
        <w:spacing w:before="120" w:after="120"/>
      </w:pPr>
      <w:r>
        <w:t>Savivaldybės problemų fiksavimo sistemoje realizuotas web servisas pateikia tokius metodus:</w:t>
      </w:r>
    </w:p>
    <w:p w:rsidR="00000000" w:rsidRDefault="003104A6">
      <w:pPr>
        <w:numPr>
          <w:ilvl w:val="0"/>
          <w:numId w:val="4"/>
        </w:numPr>
        <w:tabs>
          <w:tab w:val="left" w:pos="720"/>
        </w:tabs>
      </w:pPr>
      <w:r>
        <w:t>Login – vykdo naudotojo prisijungimą prie sistemos</w:t>
      </w:r>
    </w:p>
    <w:p w:rsidR="00000000" w:rsidRDefault="003104A6">
      <w:pPr>
        <w:numPr>
          <w:ilvl w:val="0"/>
          <w:numId w:val="4"/>
        </w:numPr>
        <w:tabs>
          <w:tab w:val="left" w:pos="720"/>
        </w:tabs>
      </w:pPr>
      <w:r>
        <w:t>Logout – atjungia naudot</w:t>
      </w:r>
      <w:r>
        <w:t>oją nuo sistemos</w:t>
      </w:r>
    </w:p>
    <w:p w:rsidR="00000000" w:rsidRDefault="003104A6">
      <w:pPr>
        <w:numPr>
          <w:ilvl w:val="0"/>
          <w:numId w:val="4"/>
        </w:numPr>
        <w:tabs>
          <w:tab w:val="left" w:pos="720"/>
        </w:tabs>
      </w:pPr>
      <w:r>
        <w:t>Register – užregistruoja naują naudotoją sistemoje</w:t>
      </w:r>
    </w:p>
    <w:p w:rsidR="00000000" w:rsidRDefault="003104A6">
      <w:pPr>
        <w:numPr>
          <w:ilvl w:val="0"/>
          <w:numId w:val="4"/>
        </w:numPr>
        <w:tabs>
          <w:tab w:val="left" w:pos="720"/>
        </w:tabs>
      </w:pPr>
      <w:r>
        <w:t>GetProblemTypes – grąžina galimų problemos tipų sąrašą</w:t>
      </w:r>
    </w:p>
    <w:p w:rsidR="00000000" w:rsidRDefault="003104A6">
      <w:pPr>
        <w:numPr>
          <w:ilvl w:val="0"/>
          <w:numId w:val="4"/>
        </w:numPr>
        <w:tabs>
          <w:tab w:val="left" w:pos="720"/>
        </w:tabs>
      </w:pPr>
      <w:r>
        <w:t>NewProblem – registruoja naują problemą</w:t>
      </w:r>
    </w:p>
    <w:p w:rsidR="00000000" w:rsidRDefault="003104A6">
      <w:pPr>
        <w:numPr>
          <w:ilvl w:val="0"/>
          <w:numId w:val="4"/>
        </w:numPr>
        <w:tabs>
          <w:tab w:val="left" w:pos="720"/>
        </w:tabs>
      </w:pPr>
      <w:r>
        <w:t xml:space="preserve">GetProblems – </w:t>
      </w:r>
      <w:bookmarkStart w:id="8" w:name="__DdeLink__44_430825175"/>
      <w:r>
        <w:t>grąžina problemų, atitinkančių filtravimo kriterijus, sąrašą</w:t>
      </w:r>
      <w:bookmarkEnd w:id="8"/>
    </w:p>
    <w:p w:rsidR="00000000" w:rsidRDefault="003104A6">
      <w:pPr>
        <w:numPr>
          <w:ilvl w:val="0"/>
          <w:numId w:val="4"/>
        </w:numPr>
        <w:tabs>
          <w:tab w:val="left" w:pos="720"/>
        </w:tabs>
      </w:pPr>
      <w:r>
        <w:t>GetProblem – pagal</w:t>
      </w:r>
      <w:r>
        <w:t xml:space="preserve"> problemos kodą </w:t>
      </w:r>
      <w:bookmarkStart w:id="9" w:name="__DdeLink__44_4308251751"/>
      <w:r>
        <w:t>grąžina problemos</w:t>
      </w:r>
      <w:bookmarkEnd w:id="9"/>
      <w:r>
        <w:t xml:space="preserve"> duomenis</w:t>
      </w:r>
    </w:p>
    <w:p w:rsidR="00000000" w:rsidRDefault="003104A6">
      <w:pPr>
        <w:numPr>
          <w:ilvl w:val="0"/>
          <w:numId w:val="4"/>
        </w:numPr>
        <w:tabs>
          <w:tab w:val="left" w:pos="720"/>
        </w:tabs>
      </w:pPr>
      <w:bookmarkStart w:id="10" w:name="__DdeLink__69_430825175"/>
      <w:r>
        <w:t>GetAddresses</w:t>
      </w:r>
      <w:bookmarkEnd w:id="10"/>
      <w:r>
        <w:t xml:space="preserve"> – gražina galimus adresus pagal pateiktus parametrus</w:t>
      </w:r>
    </w:p>
    <w:p w:rsidR="00000000" w:rsidRDefault="003104A6">
      <w:pPr>
        <w:pStyle w:val="Heading2"/>
        <w:numPr>
          <w:ilvl w:val="0"/>
          <w:numId w:val="0"/>
        </w:numPr>
        <w:tabs>
          <w:tab w:val="left" w:pos="1440"/>
        </w:tabs>
        <w:spacing w:before="0" w:after="0"/>
      </w:pPr>
    </w:p>
    <w:p w:rsidR="00000000" w:rsidRDefault="003104A6">
      <w:pPr>
        <w:pStyle w:val="Heading2"/>
        <w:numPr>
          <w:ilvl w:val="1"/>
          <w:numId w:val="3"/>
        </w:numPr>
        <w:tabs>
          <w:tab w:val="left" w:pos="505"/>
        </w:tabs>
        <w:spacing w:before="0" w:after="0"/>
        <w:ind w:left="0"/>
      </w:pPr>
      <w:bookmarkStart w:id="11" w:name="__RefHeading__193_430825175"/>
      <w:bookmarkStart w:id="12" w:name="h.e93f4fcff2d6"/>
      <w:bookmarkStart w:id="13" w:name="__RefHeading__31_2142731354"/>
      <w:bookmarkEnd w:id="11"/>
      <w:bookmarkEnd w:id="12"/>
      <w:bookmarkEnd w:id="13"/>
      <w:r>
        <w:t>Metodas Login</w:t>
      </w:r>
    </w:p>
    <w:p w:rsidR="00000000" w:rsidRDefault="003104A6">
      <w:pPr>
        <w:spacing w:before="120" w:after="120"/>
      </w:pPr>
      <w:r>
        <w:t>Pagrindinė šio metodo paskirtis -  naudotojo autentifikavimas sistemoje. Metodui pateikiami du parametrai – naudotojo vardas ir slap</w:t>
      </w:r>
      <w:r>
        <w:t>tažodis užkoduotas viešuoju raktu naudojant „Certificate-based encryption“ šifravimą bei base64. Pagrindinis metodo rezultatas – sesijos id, kuris vėliau naudojamas kitų metodų kvietime.</w:t>
      </w:r>
    </w:p>
    <w:p w:rsidR="00000000" w:rsidRDefault="003104A6">
      <w:pPr>
        <w:spacing w:before="120" w:after="120"/>
        <w:rPr>
          <w:rFonts w:ascii="Courier New" w:eastAsia="Courier New" w:hAnsi="Courier New" w:cs="Courier New"/>
        </w:rPr>
      </w:pPr>
      <w:r>
        <w:t>Užklausos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"method": "login",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"params":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"login": "test",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"password": "5AF12FFDEA125"</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1</w:t>
      </w:r>
    </w:p>
    <w:p w:rsidR="00000000" w:rsidRDefault="003104A6">
      <w:pPr>
        <w:spacing w:before="120" w:after="120"/>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t>Serviso atsakymo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"result":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"session_id": "51AEF587DAE"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"error": null,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1</w:t>
      </w:r>
    </w:p>
    <w:p w:rsidR="00000000" w:rsidRDefault="003104A6">
      <w:pPr>
        <w:spacing w:before="120" w:after="120"/>
        <w:rPr>
          <w:rFonts w:ascii="Courier New" w:eastAsia="Courier New" w:hAnsi="Courier New" w:cs="Courier New"/>
        </w:rPr>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pPr>
      <w:r>
        <w:t>Galimi klaidos kodai:</w:t>
      </w:r>
    </w:p>
    <w:tbl>
      <w:tblPr>
        <w:tblW w:w="0" w:type="auto"/>
        <w:tblInd w:w="108" w:type="dxa"/>
        <w:tblLayout w:type="fixed"/>
        <w:tblLook w:val="0000" w:firstRow="0" w:lastRow="0" w:firstColumn="0" w:lastColumn="0" w:noHBand="0" w:noVBand="0"/>
      </w:tblPr>
      <w:tblGrid>
        <w:gridCol w:w="1625"/>
        <w:gridCol w:w="8623"/>
      </w:tblGrid>
      <w:tr w:rsidR="00000000">
        <w:tc>
          <w:tcPr>
            <w:tcW w:w="1625"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Kodas</w:t>
            </w:r>
          </w:p>
        </w:tc>
        <w:tc>
          <w:tcPr>
            <w:tcW w:w="8623"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Aprašymas</w:t>
            </w:r>
          </w:p>
        </w:tc>
      </w:tr>
      <w:tr w:rsidR="00000000">
        <w:tc>
          <w:tcPr>
            <w:tcW w:w="1625"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1</w:t>
            </w:r>
          </w:p>
        </w:tc>
        <w:tc>
          <w:tcPr>
            <w:tcW w:w="8623"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Serverio k</w:t>
            </w:r>
            <w:r>
              <w:t>laida</w:t>
            </w:r>
          </w:p>
        </w:tc>
      </w:tr>
      <w:tr w:rsidR="00000000">
        <w:tc>
          <w:tcPr>
            <w:tcW w:w="1625"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2</w:t>
            </w:r>
          </w:p>
        </w:tc>
        <w:tc>
          <w:tcPr>
            <w:tcW w:w="8623"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Neteisingai suformuota užklausa</w:t>
            </w:r>
          </w:p>
        </w:tc>
      </w:tr>
      <w:tr w:rsidR="00000000">
        <w:tc>
          <w:tcPr>
            <w:tcW w:w="1625"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3</w:t>
            </w:r>
          </w:p>
        </w:tc>
        <w:tc>
          <w:tcPr>
            <w:tcW w:w="8623"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Nenurodyti būtini parametrai</w:t>
            </w:r>
          </w:p>
        </w:tc>
      </w:tr>
      <w:tr w:rsidR="00000000">
        <w:tc>
          <w:tcPr>
            <w:tcW w:w="1625"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4</w:t>
            </w:r>
          </w:p>
        </w:tc>
        <w:tc>
          <w:tcPr>
            <w:tcW w:w="8623"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Klaidingas vartotojo vardas arba slaptažodis</w:t>
            </w:r>
          </w:p>
        </w:tc>
      </w:tr>
    </w:tbl>
    <w:p w:rsidR="00000000" w:rsidRDefault="003104A6">
      <w:pPr>
        <w:spacing w:before="120" w:after="120"/>
      </w:pPr>
    </w:p>
    <w:p w:rsidR="00000000" w:rsidRDefault="003104A6">
      <w:pPr>
        <w:pStyle w:val="Heading2"/>
        <w:numPr>
          <w:ilvl w:val="1"/>
          <w:numId w:val="3"/>
        </w:numPr>
        <w:tabs>
          <w:tab w:val="left" w:pos="490"/>
        </w:tabs>
        <w:spacing w:before="0" w:after="0"/>
        <w:ind w:left="-15"/>
      </w:pPr>
      <w:bookmarkStart w:id="14" w:name="__RefHeading__195_430825175"/>
      <w:bookmarkStart w:id="15" w:name="h.9fae27ce981e"/>
      <w:bookmarkStart w:id="16" w:name="__RefHeading__33_2142731354"/>
      <w:bookmarkEnd w:id="14"/>
      <w:bookmarkEnd w:id="15"/>
      <w:bookmarkEnd w:id="16"/>
      <w:r>
        <w:t>Metodas Logout</w:t>
      </w:r>
    </w:p>
    <w:p w:rsidR="00000000" w:rsidRDefault="003104A6">
      <w:pPr>
        <w:spacing w:before="120" w:after="120"/>
      </w:pPr>
      <w:r>
        <w:t>Šio metodo paskirtis – įvykdyti naudoto atsijungimo nuo sistemos veiksmą. Vienintelis perduodamas parametras – sesijos</w:t>
      </w:r>
      <w:r>
        <w:t xml:space="preserve"> id. Rezultato laukas užpildomas taip/ne reikšme.</w:t>
      </w:r>
    </w:p>
    <w:p w:rsidR="00000000" w:rsidRDefault="003104A6">
      <w:pPr>
        <w:spacing w:before="120" w:after="120"/>
        <w:rPr>
          <w:rFonts w:ascii="Courier New" w:eastAsia="Courier New" w:hAnsi="Courier New" w:cs="Courier New"/>
        </w:rPr>
      </w:pPr>
      <w:r>
        <w:t>Užklausos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"method": "logout",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"params":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"session_id": "51AEF587DAE"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2</w:t>
      </w:r>
    </w:p>
    <w:p w:rsidR="00000000" w:rsidRDefault="003104A6">
      <w:pPr>
        <w:spacing w:before="120" w:after="120"/>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t>Serviso atsakymo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"result": true,</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"error": null,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"id": </w:t>
      </w:r>
      <w:r>
        <w:rPr>
          <w:rFonts w:ascii="Courier New" w:eastAsia="Courier New" w:hAnsi="Courier New" w:cs="Courier New"/>
        </w:rPr>
        <w:t>2</w:t>
      </w:r>
    </w:p>
    <w:p w:rsidR="00000000" w:rsidRDefault="003104A6">
      <w:pPr>
        <w:spacing w:before="120" w:after="120"/>
        <w:rPr>
          <w:rFonts w:ascii="Courier New" w:eastAsia="Courier New" w:hAnsi="Courier New" w:cs="Courier New"/>
        </w:rPr>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pPr>
      <w:r>
        <w:t>Galimi klaidos kodai:</w:t>
      </w:r>
    </w:p>
    <w:tbl>
      <w:tblPr>
        <w:tblW w:w="0" w:type="auto"/>
        <w:tblInd w:w="108" w:type="dxa"/>
        <w:tblLayout w:type="fixed"/>
        <w:tblLook w:val="0000" w:firstRow="0" w:lastRow="0" w:firstColumn="0" w:lastColumn="0" w:noHBand="0" w:noVBand="0"/>
      </w:tblPr>
      <w:tblGrid>
        <w:gridCol w:w="2053"/>
        <w:gridCol w:w="8195"/>
      </w:tblGrid>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Kodas</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Aprašymas</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1</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Serverio klaida</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2</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Neteisingai suformuota užklausa</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3</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Nenurodyti būtini parametrai</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5</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Neteisingas sesijos id</w:t>
            </w:r>
          </w:p>
        </w:tc>
      </w:tr>
    </w:tbl>
    <w:p w:rsidR="00000000" w:rsidRDefault="003104A6">
      <w:pPr>
        <w:pStyle w:val="Heading2"/>
        <w:tabs>
          <w:tab w:val="left" w:pos="1440"/>
        </w:tabs>
        <w:spacing w:before="0" w:after="0"/>
      </w:pPr>
    </w:p>
    <w:p w:rsidR="00000000" w:rsidRDefault="003104A6">
      <w:pPr>
        <w:tabs>
          <w:tab w:val="left" w:pos="1440"/>
        </w:tabs>
      </w:pPr>
    </w:p>
    <w:p w:rsidR="00000000" w:rsidRDefault="003104A6">
      <w:pPr>
        <w:pStyle w:val="Heading2"/>
        <w:numPr>
          <w:ilvl w:val="1"/>
          <w:numId w:val="3"/>
        </w:numPr>
        <w:tabs>
          <w:tab w:val="left" w:pos="475"/>
        </w:tabs>
        <w:spacing w:before="0" w:after="0"/>
        <w:ind w:left="-15"/>
      </w:pPr>
      <w:bookmarkStart w:id="17" w:name="__RefHeading__197_430825175"/>
      <w:bookmarkStart w:id="18" w:name="__RefHeading__35_2142731354"/>
      <w:bookmarkStart w:id="19" w:name="h.07953b19af99"/>
      <w:bookmarkEnd w:id="17"/>
      <w:bookmarkEnd w:id="18"/>
      <w:bookmarkEnd w:id="19"/>
      <w:r>
        <w:t>Metodas Register</w:t>
      </w:r>
    </w:p>
    <w:p w:rsidR="00000000" w:rsidRDefault="003104A6">
      <w:pPr>
        <w:spacing w:before="120" w:after="120"/>
      </w:pPr>
      <w:r>
        <w:t>Metodo paskirtis – sukurti naujas naudotojų paskyras sistemoje. Metodui kaip para</w:t>
      </w:r>
      <w:r>
        <w:t>metrai pateikiami naudotojo registravimosi duomenys (naudotojo vardas, slaptažodis, elektroninis paštas, telefono numeris, telefono IMEI). Po sėkmingos registracijos naudotojas automatiškai autentifikuojamas sistemoje, todėl sėkmingos registracijos metu ka</w:t>
      </w:r>
      <w:r>
        <w:t>ip rezultatas turėtų būti grąžinamas sesijos id, kitu atveju grąžinamas klaidos kodas.</w:t>
      </w:r>
    </w:p>
    <w:p w:rsidR="00000000" w:rsidRDefault="003104A6">
      <w:pPr>
        <w:spacing w:before="120" w:after="120"/>
        <w:rPr>
          <w:rFonts w:ascii="Courier New" w:eastAsia="Courier New" w:hAnsi="Courier New" w:cs="Courier New"/>
        </w:rPr>
      </w:pPr>
      <w:r>
        <w:t>Užklausos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"method": "register",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"params":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"username": "test",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"password": "test",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"email": "test@test.tt",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"pho</w:t>
      </w:r>
      <w:r>
        <w:rPr>
          <w:rFonts w:ascii="Courier New" w:eastAsia="Courier New" w:hAnsi="Courier New" w:cs="Courier New"/>
        </w:rPr>
        <w:t>ne_no": "+37066666666",</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"imei": "1EA11122234",</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3</w:t>
      </w:r>
    </w:p>
    <w:p w:rsidR="00000000" w:rsidRDefault="003104A6">
      <w:pPr>
        <w:spacing w:before="120" w:after="120"/>
        <w:rPr>
          <w:rFonts w:ascii="Courier New" w:eastAsia="Courier New" w:hAnsi="Courier New" w:cs="Courier New"/>
        </w:rPr>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bookmarkStart w:id="20" w:name="__DdeLink__51_430825175"/>
    </w:p>
    <w:p w:rsidR="00000000" w:rsidRDefault="003104A6">
      <w:pPr>
        <w:spacing w:before="120" w:after="120"/>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email“, „phone_no“ ir „imei“</w:t>
      </w:r>
      <w:bookmarkStart w:id="21" w:name="__DdeLink__78_430825175"/>
      <w:r>
        <w:rPr>
          <w:rFonts w:ascii="Courier New" w:eastAsia="Courier New" w:hAnsi="Courier New" w:cs="Courier New"/>
        </w:rPr>
        <w:t xml:space="preserve"> nėra privalomi laukai</w:t>
      </w:r>
      <w:bookmarkEnd w:id="20"/>
      <w:r>
        <w:rPr>
          <w:rFonts w:ascii="Courier New" w:eastAsia="Courier New" w:hAnsi="Courier New" w:cs="Courier New"/>
        </w:rPr>
        <w:t>. Jei jie nėra pateikiami, tai vietoje jų turi būti nurodoma null.</w:t>
      </w:r>
      <w:bookmarkEnd w:id="21"/>
    </w:p>
    <w:p w:rsidR="00000000" w:rsidRDefault="003104A6">
      <w:pPr>
        <w:spacing w:before="120" w:after="120"/>
        <w:rPr>
          <w:rFonts w:ascii="Courier New" w:eastAsia="Courier New" w:hAnsi="Courier New" w:cs="Courier New"/>
        </w:rPr>
      </w:pPr>
    </w:p>
    <w:p w:rsidR="00000000" w:rsidRDefault="003104A6">
      <w:pPr>
        <w:spacing w:before="120" w:after="120"/>
        <w:rPr>
          <w:rFonts w:ascii="Courier New" w:eastAsia="Courier New" w:hAnsi="Courier New" w:cs="Courier New"/>
        </w:rPr>
      </w:pPr>
      <w:r>
        <w:t>Serviso atsakymo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"result":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"se</w:t>
      </w:r>
      <w:r>
        <w:rPr>
          <w:rFonts w:ascii="Courier New" w:eastAsia="Courier New" w:hAnsi="Courier New" w:cs="Courier New"/>
        </w:rPr>
        <w:t xml:space="preserve">ssion_id": "51AEF587DAE"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"error": null,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3</w:t>
      </w:r>
    </w:p>
    <w:p w:rsidR="00000000" w:rsidRDefault="003104A6">
      <w:pPr>
        <w:spacing w:before="120" w:after="120"/>
        <w:rPr>
          <w:rFonts w:ascii="Courier New" w:eastAsia="Courier New" w:hAnsi="Courier New" w:cs="Courier New"/>
        </w:rPr>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pPr>
      <w:r>
        <w:t>Galimi klaidos kodai:</w:t>
      </w:r>
    </w:p>
    <w:tbl>
      <w:tblPr>
        <w:tblW w:w="0" w:type="auto"/>
        <w:tblInd w:w="108" w:type="dxa"/>
        <w:tblLayout w:type="fixed"/>
        <w:tblLook w:val="0000" w:firstRow="0" w:lastRow="0" w:firstColumn="0" w:lastColumn="0" w:noHBand="0" w:noVBand="0"/>
      </w:tblPr>
      <w:tblGrid>
        <w:gridCol w:w="1671"/>
        <w:gridCol w:w="8577"/>
      </w:tblGrid>
      <w:tr w:rsidR="00000000">
        <w:tc>
          <w:tcPr>
            <w:tcW w:w="1671"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Kodas</w:t>
            </w:r>
          </w:p>
        </w:tc>
        <w:tc>
          <w:tcPr>
            <w:tcW w:w="8577"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Aprašymas</w:t>
            </w:r>
          </w:p>
        </w:tc>
      </w:tr>
      <w:tr w:rsidR="00000000">
        <w:tc>
          <w:tcPr>
            <w:tcW w:w="1671"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1</w:t>
            </w:r>
          </w:p>
        </w:tc>
        <w:tc>
          <w:tcPr>
            <w:tcW w:w="8577"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Serverio klaida</w:t>
            </w:r>
          </w:p>
        </w:tc>
      </w:tr>
      <w:tr w:rsidR="00000000">
        <w:tc>
          <w:tcPr>
            <w:tcW w:w="1671"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2</w:t>
            </w:r>
          </w:p>
        </w:tc>
        <w:tc>
          <w:tcPr>
            <w:tcW w:w="8577"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Neteisingai suformuota užklausa</w:t>
            </w:r>
          </w:p>
        </w:tc>
      </w:tr>
      <w:tr w:rsidR="00000000">
        <w:tc>
          <w:tcPr>
            <w:tcW w:w="1671"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3</w:t>
            </w:r>
          </w:p>
        </w:tc>
        <w:tc>
          <w:tcPr>
            <w:tcW w:w="8577"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Nenurodyti būtini parametrai</w:t>
            </w:r>
          </w:p>
        </w:tc>
      </w:tr>
      <w:tr w:rsidR="00000000">
        <w:tc>
          <w:tcPr>
            <w:tcW w:w="1671"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6</w:t>
            </w:r>
          </w:p>
        </w:tc>
        <w:tc>
          <w:tcPr>
            <w:tcW w:w="8577"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Toks naudotojas jau yra</w:t>
            </w:r>
          </w:p>
        </w:tc>
      </w:tr>
      <w:tr w:rsidR="00000000">
        <w:tc>
          <w:tcPr>
            <w:tcW w:w="1671"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7</w:t>
            </w:r>
          </w:p>
        </w:tc>
        <w:tc>
          <w:tcPr>
            <w:tcW w:w="8577"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Toks elektroninis paštas jau užregistru</w:t>
            </w:r>
            <w:r>
              <w:t>otas</w:t>
            </w:r>
          </w:p>
        </w:tc>
      </w:tr>
      <w:tr w:rsidR="00000000">
        <w:tc>
          <w:tcPr>
            <w:tcW w:w="1671"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8</w:t>
            </w:r>
          </w:p>
        </w:tc>
        <w:tc>
          <w:tcPr>
            <w:tcW w:w="8577"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Toks telefono numeris jau užregistruotas</w:t>
            </w:r>
          </w:p>
        </w:tc>
      </w:tr>
      <w:tr w:rsidR="00000000">
        <w:tc>
          <w:tcPr>
            <w:tcW w:w="1671"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9</w:t>
            </w:r>
          </w:p>
        </w:tc>
        <w:tc>
          <w:tcPr>
            <w:tcW w:w="8577"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Toks telefono IMEI jau užregistruotas</w:t>
            </w:r>
          </w:p>
        </w:tc>
      </w:tr>
    </w:tbl>
    <w:p w:rsidR="00000000" w:rsidRDefault="003104A6">
      <w:pPr>
        <w:pStyle w:val="Heading2"/>
        <w:numPr>
          <w:ilvl w:val="0"/>
          <w:numId w:val="0"/>
        </w:numPr>
        <w:tabs>
          <w:tab w:val="left" w:pos="1440"/>
        </w:tabs>
        <w:spacing w:before="0" w:after="0"/>
      </w:pPr>
    </w:p>
    <w:p w:rsidR="00000000" w:rsidRDefault="003104A6">
      <w:pPr>
        <w:pStyle w:val="Heading2"/>
        <w:numPr>
          <w:ilvl w:val="1"/>
          <w:numId w:val="3"/>
        </w:numPr>
        <w:tabs>
          <w:tab w:val="clear" w:pos="567"/>
          <w:tab w:val="left" w:pos="534"/>
          <w:tab w:val="left" w:pos="549"/>
        </w:tabs>
        <w:spacing w:before="0" w:after="0"/>
        <w:ind w:left="15"/>
      </w:pPr>
      <w:bookmarkStart w:id="22" w:name="__RefHeading__199_430825175"/>
      <w:bookmarkStart w:id="23" w:name="h.e1cbfef93750"/>
      <w:bookmarkStart w:id="24" w:name="__RefHeading__37_2142731354"/>
      <w:bookmarkEnd w:id="22"/>
      <w:bookmarkEnd w:id="23"/>
      <w:bookmarkEnd w:id="24"/>
      <w:r>
        <w:t>Metodas GetProblemTypes</w:t>
      </w:r>
    </w:p>
    <w:p w:rsidR="00000000" w:rsidRDefault="003104A6">
      <w:pPr>
        <w:spacing w:before="120" w:after="120"/>
      </w:pPr>
      <w:r>
        <w:t>Problemos tipo laukas yra laisvai konfigūruojamas, todėl klientinei programai reikalingas metodas, kuris nurodytų, kokie problemų tipai šiuo</w:t>
      </w:r>
      <w:r>
        <w:t xml:space="preserve"> metu galimi. Tokia ir yra metodo GetProblemTypes paskirtis.  Metodas nereikalauja jokių parametrų, o kaip rezultatą grąžina tipų sąrašą masyvo pavidalu.</w:t>
      </w:r>
    </w:p>
    <w:p w:rsidR="00000000" w:rsidRDefault="003104A6">
      <w:pPr>
        <w:spacing w:before="120" w:after="120"/>
        <w:rPr>
          <w:rFonts w:ascii="Courier New" w:eastAsia="Courier New" w:hAnsi="Courier New" w:cs="Courier New"/>
        </w:rPr>
      </w:pPr>
      <w:r>
        <w:t>Užklausos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"method": "get_problem_types",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"params": null,</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4</w:t>
      </w:r>
    </w:p>
    <w:p w:rsidR="00000000" w:rsidRDefault="003104A6">
      <w:pPr>
        <w:spacing w:before="120" w:after="120"/>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t>Serviso atsakymo p</w:t>
      </w:r>
      <w:r>
        <w:t>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"result": [ "Tipas1", "Tipas2", "Tipas3" ]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"error": null,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4</w:t>
      </w:r>
    </w:p>
    <w:p w:rsidR="00000000" w:rsidRDefault="003104A6">
      <w:pPr>
        <w:spacing w:before="120" w:after="120"/>
        <w:rPr>
          <w:rFonts w:ascii="Courier New" w:eastAsia="Courier New" w:hAnsi="Courier New" w:cs="Courier New"/>
        </w:rPr>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pPr>
      <w:r>
        <w:t>Galimi klaidos kodai:</w:t>
      </w:r>
    </w:p>
    <w:tbl>
      <w:tblPr>
        <w:tblW w:w="0" w:type="auto"/>
        <w:tblInd w:w="108" w:type="dxa"/>
        <w:tblLayout w:type="fixed"/>
        <w:tblLook w:val="0000" w:firstRow="0" w:lastRow="0" w:firstColumn="0" w:lastColumn="0" w:noHBand="0" w:noVBand="0"/>
      </w:tblPr>
      <w:tblGrid>
        <w:gridCol w:w="2053"/>
        <w:gridCol w:w="8195"/>
      </w:tblGrid>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Kodas</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Aprašymas</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1</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Serverio klaida</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2</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Neteisingai suformuota užklausa</w:t>
            </w:r>
          </w:p>
        </w:tc>
      </w:tr>
    </w:tbl>
    <w:p w:rsidR="00000000" w:rsidRDefault="003104A6">
      <w:pPr>
        <w:pStyle w:val="Heading2"/>
        <w:numPr>
          <w:ilvl w:val="0"/>
          <w:numId w:val="0"/>
        </w:numPr>
        <w:tabs>
          <w:tab w:val="left" w:pos="1440"/>
        </w:tabs>
        <w:spacing w:before="0" w:after="0"/>
      </w:pPr>
    </w:p>
    <w:p w:rsidR="00000000" w:rsidRDefault="003104A6">
      <w:pPr>
        <w:pStyle w:val="Heading2"/>
        <w:numPr>
          <w:ilvl w:val="1"/>
          <w:numId w:val="3"/>
        </w:numPr>
        <w:tabs>
          <w:tab w:val="left" w:pos="520"/>
          <w:tab w:val="left" w:pos="534"/>
        </w:tabs>
        <w:spacing w:before="0" w:after="0"/>
        <w:ind w:left="15"/>
      </w:pPr>
      <w:bookmarkStart w:id="25" w:name="__RefHeading__39_2142731354"/>
      <w:bookmarkStart w:id="26" w:name="h.9143082318cd"/>
      <w:bookmarkStart w:id="27" w:name="__RefHeading__201_430825175"/>
      <w:bookmarkEnd w:id="25"/>
      <w:bookmarkEnd w:id="26"/>
      <w:bookmarkEnd w:id="27"/>
      <w:r>
        <w:t>Metodas NewProblem</w:t>
      </w:r>
    </w:p>
    <w:p w:rsidR="00000000" w:rsidRDefault="003104A6">
      <w:pPr>
        <w:spacing w:before="120" w:after="120"/>
      </w:pPr>
      <w:r>
        <w:t xml:space="preserve">Šio metodo paskirtis – įvesti naują problemą problemų </w:t>
      </w:r>
      <w:r>
        <w:t xml:space="preserve">fiksavimo sistemoje. Kaip pradiniai parametrai pateikiama problemą aprašanti informacija (problemos aprašymas, tipas, adresas, x koordinatė, y koordinatė, el. paštas, telefonas, pranešimo aprašymas, problemą patikslinanti nuotrauka). Adreso reikšmė </w:t>
      </w:r>
      <w:bookmarkStart w:id="28" w:name="__DdeLink__53_430825175"/>
      <w:r>
        <w:t>užpildo</w:t>
      </w:r>
      <w:r>
        <w:t>ma</w:t>
      </w:r>
      <w:bookmarkEnd w:id="28"/>
      <w:r>
        <w:t xml:space="preserve"> pasinaudojus „GetAddresses“ metodu. Nuotrauka užklausoje koduojama Base64 formatu. Nuotrauka nėra būtinas parametras ir jei jos nėra, tai photo lauke turi būti nurodomas null. Yra galimybė prikabinti daugiau negu vieną nuotrauką. Tokiu atveju nuotraukos</w:t>
      </w:r>
      <w:r>
        <w:t xml:space="preserve"> parametre nurodomas nuotraukų masyvas. Taip pat kaip parametras būtinai turi būti nurodomas sesijos id. Kaip rezultatas grąžinamas požymis taip/ne.</w:t>
      </w:r>
    </w:p>
    <w:p w:rsidR="00000000" w:rsidRDefault="003104A6">
      <w:pPr>
        <w:spacing w:before="120" w:after="120"/>
        <w:rPr>
          <w:rFonts w:ascii="Courier New" w:eastAsia="Courier New" w:hAnsi="Courier New" w:cs="Courier New"/>
        </w:rPr>
      </w:pPr>
      <w:r>
        <w:t>Užklausos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"method": "new_problem",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"params":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"session_id": "51AEF587DAE",</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"de</w:t>
      </w:r>
      <w:r>
        <w:rPr>
          <w:rFonts w:ascii="Courier New" w:eastAsia="Courier New" w:hAnsi="Courier New" w:cs="Courier New"/>
        </w:rPr>
        <w:t>scription": "test",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"type": "Tipas1",</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"address": "Laisves pr. 2",</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"x": 10.1518,</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"y": 2.01118,</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"email": "test@test.lt",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"phone": "+37066666666",</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"message_description": "test2",</w:t>
      </w:r>
    </w:p>
    <w:p w:rsidR="00000000" w:rsidRDefault="003104A6">
      <w:pPr>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"photo": "TWFuIGlzIGRpc3Rpbmd1aXNoZWQsIG</w:t>
      </w:r>
      <w:r>
        <w:rPr>
          <w:rFonts w:ascii="Courier New" w:eastAsia="Courier New" w:hAnsi="Courier New" w:cs="Courier New"/>
        </w:rPr>
        <w:t>5vdCBvbmx5IGJ5IGhpcy</w:t>
      </w:r>
    </w:p>
    <w:p w:rsidR="00000000" w:rsidRDefault="003104A6">
      <w:pPr>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ByZWFzb24sIGJ1dCBieSB0aGlzIHNpbmd1bGFyIHBhc3Npb24gZnJvbSBvdGh</w:t>
      </w:r>
    </w:p>
    <w:p w:rsidR="00000000" w:rsidRDefault="003104A6">
      <w:pPr>
        <w:jc w:val="left"/>
        <w:rPr>
          <w:rFonts w:ascii="Courier New" w:eastAsia="Courier New" w:hAnsi="Courier New" w:cs="Courier New"/>
        </w:rPr>
      </w:pPr>
      <w:r>
        <w:rPr>
          <w:rFonts w:ascii="Courier New" w:eastAsia="Courier New" w:hAnsi="Courier New" w:cs="Courier New"/>
        </w:rPr>
        <w:t>lciBhbmltYWxzLCB3aGljaCBpcyBhIGx1c3Qgb2YgdGhlIG1pbmQsIHRoYXQgYnkgYSBwZXJzZXZlcmFuY2Ugb2YgZGVsaWdodCBpbiB0aGUgY29udGlu</w:t>
      </w:r>
      <w:r>
        <w:rPr>
          <w:rFonts w:ascii="Courier New" w:eastAsia="Courier New" w:hAnsi="Courier New" w:cs="Courier New"/>
        </w:rPr>
        <w:br/>
        <w:t>    dWVkIGFuZCBpbmRlZmF0aWdhYmxlIGdlbmVyYXRpb24gb2Y</w:t>
      </w:r>
      <w:r>
        <w:rPr>
          <w:rFonts w:ascii="Courier New" w:eastAsia="Courier New" w:hAnsi="Courier New" w:cs="Courier New"/>
        </w:rPr>
        <w:t>ga25vd2xlZGdlLCBleGNlZWRzIHRo</w:t>
      </w:r>
      <w:r>
        <w:rPr>
          <w:rFonts w:ascii="Courier New" w:eastAsia="Courier New" w:hAnsi="Courier New" w:cs="Courier New"/>
        </w:rPr>
        <w:br/>
        <w:t>    ZSBzaG9ydCB2ZWhlbWVuY2Ugb2YgYW55IGNhcm5hbCBwbGVhc3VyZS4="</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5</w:t>
      </w:r>
    </w:p>
    <w:p w:rsidR="00000000" w:rsidRDefault="003104A6">
      <w:pPr>
        <w:spacing w:before="120" w:after="120"/>
        <w:rPr>
          <w:rFonts w:ascii="Courier New" w:eastAsia="Courier New" w:hAnsi="Courier New" w:cs="Courier New"/>
        </w:rPr>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pPr>
      <w:r>
        <w:rPr>
          <w:rFonts w:ascii="Courier New" w:eastAsia="Courier New" w:hAnsi="Courier New" w:cs="Courier New"/>
        </w:rPr>
        <w:t>„</w:t>
      </w:r>
      <w:r>
        <w:rPr>
          <w:rFonts w:ascii="Courier New" w:eastAsia="Courier New" w:hAnsi="Courier New" w:cs="Courier New"/>
        </w:rPr>
        <w:t>email“, „phone“, „photo“ ir „message_description“ nėra privalomi laukai. Jei jie nėra pateikiami, tai vietoje jų turi būti nurodoma null.</w:t>
      </w:r>
    </w:p>
    <w:p w:rsidR="00000000" w:rsidRDefault="003104A6">
      <w:pPr>
        <w:spacing w:before="120" w:after="120"/>
      </w:pPr>
    </w:p>
    <w:p w:rsidR="00000000" w:rsidRDefault="003104A6">
      <w:pPr>
        <w:spacing w:before="120" w:after="120"/>
        <w:rPr>
          <w:rFonts w:ascii="Courier New" w:eastAsia="Courier New" w:hAnsi="Courier New" w:cs="Courier New"/>
        </w:rPr>
      </w:pPr>
      <w:r>
        <w:t>Servis</w:t>
      </w:r>
      <w:r>
        <w:t>o atsakymo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"result": true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"error": null,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5</w:t>
      </w:r>
    </w:p>
    <w:p w:rsidR="00000000" w:rsidRDefault="003104A6">
      <w:pPr>
        <w:spacing w:before="120" w:after="120"/>
        <w:rPr>
          <w:rFonts w:ascii="Courier New" w:eastAsia="Courier New" w:hAnsi="Courier New" w:cs="Courier New"/>
        </w:rPr>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pPr>
      <w:r>
        <w:t>Galimi klaidos kodai:</w:t>
      </w:r>
    </w:p>
    <w:tbl>
      <w:tblPr>
        <w:tblW w:w="0" w:type="auto"/>
        <w:tblInd w:w="108" w:type="dxa"/>
        <w:tblLayout w:type="fixed"/>
        <w:tblLook w:val="0000" w:firstRow="0" w:lastRow="0" w:firstColumn="0" w:lastColumn="0" w:noHBand="0" w:noVBand="0"/>
      </w:tblPr>
      <w:tblGrid>
        <w:gridCol w:w="2053"/>
        <w:gridCol w:w="8195"/>
      </w:tblGrid>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Kodas</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Aprašymas</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1</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Serverio klaida</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2</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Neteisingai suformuota užklausa</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3</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Nenurodyti būtini parametrai</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5</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Neteisingas sesijos id</w:t>
            </w:r>
          </w:p>
        </w:tc>
      </w:tr>
    </w:tbl>
    <w:p w:rsidR="00000000" w:rsidRDefault="003104A6">
      <w:pPr>
        <w:pStyle w:val="Heading2"/>
        <w:numPr>
          <w:ilvl w:val="0"/>
          <w:numId w:val="0"/>
        </w:numPr>
        <w:tabs>
          <w:tab w:val="left" w:pos="1440"/>
        </w:tabs>
        <w:spacing w:before="0" w:after="0"/>
      </w:pPr>
    </w:p>
    <w:p w:rsidR="00000000" w:rsidRDefault="003104A6">
      <w:pPr>
        <w:pStyle w:val="Heading2"/>
        <w:numPr>
          <w:ilvl w:val="1"/>
          <w:numId w:val="3"/>
        </w:numPr>
        <w:tabs>
          <w:tab w:val="left" w:pos="520"/>
        </w:tabs>
        <w:spacing w:before="0" w:after="0"/>
        <w:ind w:left="0"/>
      </w:pPr>
      <w:bookmarkStart w:id="29" w:name="__RefHeading__203_430825175"/>
      <w:bookmarkStart w:id="30" w:name="h.8c9d526f840a"/>
      <w:bookmarkStart w:id="31" w:name="__RefHeading__41_2142731354"/>
      <w:bookmarkEnd w:id="29"/>
      <w:bookmarkEnd w:id="30"/>
      <w:bookmarkEnd w:id="31"/>
      <w:r>
        <w:t>Metodas GetProblems</w:t>
      </w:r>
    </w:p>
    <w:p w:rsidR="00000000" w:rsidRDefault="003104A6">
      <w:pPr>
        <w:spacing w:before="120" w:after="120"/>
      </w:pPr>
      <w:r>
        <w:t>Metodo pask</w:t>
      </w:r>
      <w:r>
        <w:t>irtis – pateikti problemų sąrašą, atitinkanti užklausos filtrų parametrus. Užklausoje kaip parametrai pateikiami įvairūs filtrai (tipo filtras, aprašymo dalies filtras, būsenos filtras, įvedusio asmens filtras, įvedimo datos filtras, gatvės filtras) taip p</w:t>
      </w:r>
      <w:r>
        <w:t>at nurodomas įrašų gražinimo kiekis su įrašo numeriu, nuo kurio pradėti. Nė vienas iš parametrų nėra būtinas ir jei kurio nors nurodyti nepageidaujama, tai vietoje jo nurodoma null. Metodo rezultatas – kriterijus atitinkančių problemų sąrašas.</w:t>
      </w:r>
    </w:p>
    <w:p w:rsidR="00000000" w:rsidRDefault="003104A6">
      <w:pPr>
        <w:spacing w:before="120" w:after="120"/>
        <w:rPr>
          <w:rFonts w:ascii="Courier New" w:eastAsia="Courier New" w:hAnsi="Courier New" w:cs="Courier New"/>
        </w:rPr>
      </w:pPr>
      <w:r>
        <w:t>Užklausos pa</w:t>
      </w:r>
      <w:r>
        <w:t>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"method": "get_problems",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"params":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"description_filter": null,</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"type_filter": "Tipas1",</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"address_filter": null,</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"reporter_filter": null,</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"date_filter": null,</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"status_filter": null,</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"start": null,</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r>
        <w:rPr>
          <w:rFonts w:ascii="Courier New" w:eastAsia="Courier New" w:hAnsi="Courier New" w:cs="Courier New"/>
        </w:rPr>
        <w:t>limit": 2</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6</w:t>
      </w:r>
    </w:p>
    <w:p w:rsidR="00000000" w:rsidRDefault="003104A6">
      <w:pPr>
        <w:spacing w:before="120" w:after="120"/>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t>Serviso atsakymo pavyzdys:</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"result":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"docNo": "test"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"description": "test",,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"status": "Atlikta",</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"address": "Laisves pr. 2",</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"answer": "Problema buvo išspresta",</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"from_app": fa</w:t>
      </w:r>
      <w:r>
        <w:rPr>
          <w:rFonts w:ascii="Courier New" w:eastAsia="Courier New" w:hAnsi="Courier New" w:cs="Courier New"/>
        </w:rPr>
        <w:t>lse,</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"x": 10.1518,</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"y": 2.01118,</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"docNo": "test",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"description": "test2",</w:t>
      </w:r>
      <w:bookmarkStart w:id="32" w:name="__DdeLink__57_430825175"/>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"status": "Vykdoma",</w:t>
      </w:r>
      <w:bookmarkEnd w:id="32"/>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"address": "Laisves pr. 2",</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"answer": null,</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"from_app": true,</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"x": 10.1518,</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"y": 2.01118</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"error": null, </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6</w:t>
      </w:r>
    </w:p>
    <w:p w:rsidR="00000000" w:rsidRDefault="003104A6">
      <w:pPr>
        <w:spacing w:before="120" w:after="120"/>
        <w:rPr>
          <w:rFonts w:ascii="Courier New" w:eastAsia="Courier New" w:hAnsi="Courier New" w:cs="Courier New"/>
        </w:rPr>
      </w:pPr>
      <w:r>
        <w:rPr>
          <w:rFonts w:ascii="Courier New" w:eastAsia="Courier New" w:hAnsi="Courier New" w:cs="Courier New"/>
        </w:rPr>
        <w:t>}</w:t>
      </w:r>
    </w:p>
    <w:p w:rsidR="00000000" w:rsidRDefault="003104A6">
      <w:pPr>
        <w:spacing w:before="120" w:after="120"/>
        <w:rPr>
          <w:rFonts w:ascii="Courier New" w:eastAsia="Courier New" w:hAnsi="Courier New" w:cs="Courier New"/>
        </w:rPr>
      </w:pPr>
    </w:p>
    <w:p w:rsidR="00000000" w:rsidRDefault="003104A6">
      <w:pPr>
        <w:spacing w:before="120" w:after="120"/>
      </w:pPr>
      <w:r>
        <w:t>Galimi klaidos kodai:</w:t>
      </w:r>
    </w:p>
    <w:tbl>
      <w:tblPr>
        <w:tblW w:w="0" w:type="auto"/>
        <w:tblInd w:w="108" w:type="dxa"/>
        <w:tblLayout w:type="fixed"/>
        <w:tblLook w:val="0000" w:firstRow="0" w:lastRow="0" w:firstColumn="0" w:lastColumn="0" w:noHBand="0" w:noVBand="0"/>
      </w:tblPr>
      <w:tblGrid>
        <w:gridCol w:w="2053"/>
        <w:gridCol w:w="8195"/>
      </w:tblGrid>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Kodas</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Aprašymas</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1</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Serverio klaida</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pPr>
            <w:r>
              <w:t>2</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pPr>
            <w:r>
              <w:t>Neteisingai suformuota užklausa</w:t>
            </w:r>
          </w:p>
        </w:tc>
      </w:tr>
    </w:tbl>
    <w:p w:rsidR="00000000" w:rsidRDefault="003104A6">
      <w:pPr>
        <w:pStyle w:val="Heading2"/>
        <w:numPr>
          <w:ilvl w:val="0"/>
          <w:numId w:val="0"/>
        </w:numPr>
        <w:tabs>
          <w:tab w:val="left" w:pos="505"/>
        </w:tabs>
        <w:spacing w:before="0" w:after="0"/>
        <w:ind w:left="15" w:firstLine="513"/>
      </w:pPr>
    </w:p>
    <w:p w:rsidR="00000000" w:rsidRDefault="003104A6">
      <w:pPr>
        <w:pStyle w:val="Heading2"/>
        <w:numPr>
          <w:ilvl w:val="1"/>
          <w:numId w:val="3"/>
        </w:numPr>
        <w:tabs>
          <w:tab w:val="left" w:pos="505"/>
        </w:tabs>
        <w:spacing w:before="0" w:after="0"/>
        <w:ind w:left="15"/>
      </w:pPr>
      <w:bookmarkStart w:id="33" w:name="__RefHeading__205_430825175"/>
      <w:bookmarkStart w:id="34" w:name="__RefHeading__43_2142731354"/>
      <w:bookmarkEnd w:id="33"/>
      <w:bookmarkEnd w:id="34"/>
      <w:r>
        <w:t>Metodas GetProblem</w:t>
      </w:r>
    </w:p>
    <w:p w:rsidR="00000000" w:rsidRDefault="003104A6">
      <w:pPr>
        <w:spacing w:before="120" w:after="120"/>
      </w:pPr>
      <w:r>
        <w:t>Metodo paskirtis – pagal užklausos id parametrą pateikti išsamius problemos duomenis.</w:t>
      </w:r>
    </w:p>
    <w:p w:rsidR="00000000" w:rsidRDefault="003104A6">
      <w:pPr>
        <w:spacing w:before="120" w:after="120"/>
        <w:rPr>
          <w:rFonts w:ascii="Courier New" w:eastAsia="Courier New" w:hAnsi="Courier New" w:cs="Courier New"/>
        </w:rPr>
      </w:pPr>
      <w:r>
        <w:t>Užklausos p</w:t>
      </w:r>
      <w:r>
        <w:t>avyzdys:</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"method": "get_problem", </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"params": </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"E50-1098-(3.2.8E-UK7)"</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7</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w:t>
      </w:r>
    </w:p>
    <w:p w:rsidR="00000000" w:rsidRDefault="003104A6">
      <w:pPr>
        <w:spacing w:before="120" w:after="120"/>
        <w:ind w:left="-15"/>
        <w:rPr>
          <w:rFonts w:ascii="Courier New" w:eastAsia="Courier New" w:hAnsi="Courier New" w:cs="Courier New"/>
        </w:rPr>
      </w:pPr>
    </w:p>
    <w:p w:rsidR="00000000" w:rsidRDefault="003104A6">
      <w:pPr>
        <w:spacing w:before="120" w:after="120"/>
        <w:ind w:left="-15"/>
        <w:rPr>
          <w:rFonts w:eastAsia="Courier New"/>
        </w:rPr>
      </w:pPr>
      <w:r>
        <w:t>Serviso atsakymo pavyzdys:</w:t>
      </w:r>
    </w:p>
    <w:p w:rsidR="00000000" w:rsidRDefault="003104A6">
      <w:pPr>
        <w:spacing w:before="120" w:after="120"/>
        <w:ind w:left="-15"/>
        <w:rPr>
          <w:rFonts w:eastAsia="Courier New"/>
        </w:rPr>
      </w:pPr>
      <w:r>
        <w:rPr>
          <w:rFonts w:eastAsia="Courier New"/>
        </w:rPr>
        <w:t>{</w:t>
      </w:r>
    </w:p>
    <w:p w:rsidR="00000000" w:rsidRDefault="003104A6">
      <w:pPr>
        <w:spacing w:before="120" w:after="120"/>
        <w:ind w:left="238"/>
        <w:rPr>
          <w:rFonts w:eastAsia="Courier New"/>
        </w:rPr>
      </w:pPr>
      <w:r>
        <w:rPr>
          <w:rFonts w:eastAsia="Courier New"/>
        </w:rPr>
        <w:t>"id":"7",</w:t>
      </w:r>
    </w:p>
    <w:p w:rsidR="00000000" w:rsidRDefault="003104A6">
      <w:pPr>
        <w:spacing w:before="120" w:after="120"/>
        <w:ind w:left="238"/>
        <w:rPr>
          <w:rFonts w:eastAsia="Courier New"/>
        </w:rPr>
      </w:pPr>
      <w:r>
        <w:rPr>
          <w:rFonts w:eastAsia="Courier New"/>
        </w:rPr>
        <w:t>"result":</w:t>
      </w:r>
    </w:p>
    <w:p w:rsidR="00000000" w:rsidRDefault="003104A6">
      <w:pPr>
        <w:spacing w:before="120" w:after="120"/>
        <w:ind w:left="238"/>
        <w:rPr>
          <w:rFonts w:eastAsia="Courier New"/>
        </w:rPr>
      </w:pPr>
      <w:r>
        <w:rPr>
          <w:rFonts w:eastAsia="Courier New"/>
        </w:rPr>
        <w:t>[</w:t>
      </w:r>
    </w:p>
    <w:p w:rsidR="00000000" w:rsidRDefault="003104A6">
      <w:pPr>
        <w:spacing w:before="120" w:after="120"/>
        <w:ind w:left="624"/>
        <w:rPr>
          <w:rFonts w:eastAsia="Courier New"/>
        </w:rPr>
      </w:pPr>
      <w:r>
        <w:rPr>
          <w:rFonts w:eastAsia="Courier New"/>
        </w:rPr>
        <w:t>{</w:t>
      </w:r>
    </w:p>
    <w:p w:rsidR="00000000" w:rsidRDefault="003104A6">
      <w:pPr>
        <w:spacing w:before="120" w:after="120"/>
        <w:ind w:left="980"/>
        <w:rPr>
          <w:rFonts w:eastAsia="Courier New"/>
        </w:rPr>
      </w:pPr>
      <w:r>
        <w:rPr>
          <w:rFonts w:eastAsia="Courier New"/>
        </w:rPr>
        <w:t>"docNo":"E50-1098-(3.2.8E-UK7)",</w:t>
      </w:r>
    </w:p>
    <w:p w:rsidR="00000000" w:rsidRDefault="003104A6">
      <w:pPr>
        <w:spacing w:before="120" w:after="120"/>
        <w:ind w:left="980"/>
        <w:rPr>
          <w:rFonts w:eastAsia="Courier New"/>
        </w:rPr>
      </w:pPr>
      <w:r>
        <w:rPr>
          <w:rFonts w:eastAsia="Courier New"/>
        </w:rPr>
        <w:t>"description":"Turime problemų, nes Ratnyčios g. yra neužtaisyt</w:t>
      </w:r>
      <w:r>
        <w:rPr>
          <w:rFonts w:eastAsia="Courier New"/>
        </w:rPr>
        <w:t>ų duobių.",</w:t>
      </w:r>
    </w:p>
    <w:p w:rsidR="00000000" w:rsidRDefault="003104A6">
      <w:pPr>
        <w:spacing w:before="120" w:after="120"/>
        <w:ind w:left="980"/>
        <w:rPr>
          <w:rFonts w:eastAsia="Courier New"/>
        </w:rPr>
      </w:pPr>
      <w:r>
        <w:rPr>
          <w:rFonts w:eastAsia="Courier New"/>
        </w:rPr>
        <w:t>"entry_date":"2012-11-26 09:56:02",</w:t>
      </w:r>
    </w:p>
    <w:p w:rsidR="00000000" w:rsidRDefault="003104A6">
      <w:pPr>
        <w:spacing w:before="120" w:after="120"/>
        <w:ind w:left="980"/>
        <w:rPr>
          <w:rFonts w:eastAsia="Courier New"/>
        </w:rPr>
      </w:pPr>
      <w:r>
        <w:rPr>
          <w:rFonts w:eastAsia="Courier New"/>
        </w:rPr>
        <w:t>"reporter":"Testas Testinis",</w:t>
      </w:r>
    </w:p>
    <w:p w:rsidR="00000000" w:rsidRDefault="003104A6">
      <w:pPr>
        <w:spacing w:before="120" w:after="120"/>
        <w:ind w:left="980"/>
        <w:rPr>
          <w:rFonts w:eastAsia="Courier New"/>
        </w:rPr>
      </w:pPr>
      <w:r>
        <w:rPr>
          <w:rFonts w:eastAsia="Courier New"/>
        </w:rPr>
        <w:t>"assignee":"Statinių skyrius",</w:t>
      </w:r>
    </w:p>
    <w:p w:rsidR="00000000" w:rsidRDefault="003104A6">
      <w:pPr>
        <w:spacing w:before="120" w:after="120"/>
        <w:ind w:left="980"/>
        <w:rPr>
          <w:rFonts w:eastAsia="Courier New"/>
        </w:rPr>
      </w:pPr>
      <w:r>
        <w:rPr>
          <w:rFonts w:eastAsia="Courier New"/>
        </w:rPr>
        <w:t>"status":"Registruota",</w:t>
      </w:r>
    </w:p>
    <w:p w:rsidR="00000000" w:rsidRDefault="003104A6">
      <w:pPr>
        <w:spacing w:before="120" w:after="120"/>
        <w:ind w:left="980"/>
        <w:rPr>
          <w:rFonts w:eastAsia="Courier New"/>
        </w:rPr>
      </w:pPr>
      <w:r>
        <w:rPr>
          <w:rFonts w:eastAsia="Courier New"/>
        </w:rPr>
        <w:t>"type":"Gatvių priežiūra ir tvarkymas",</w:t>
      </w:r>
    </w:p>
    <w:p w:rsidR="00000000" w:rsidRDefault="003104A6">
      <w:pPr>
        <w:spacing w:before="120" w:after="120"/>
        <w:ind w:left="980"/>
        <w:rPr>
          <w:rFonts w:eastAsia="Courier New"/>
        </w:rPr>
      </w:pPr>
      <w:r>
        <w:rPr>
          <w:rFonts w:eastAsia="Courier New"/>
        </w:rPr>
        <w:t>"address":"Ratnyčios g. 9",</w:t>
      </w:r>
    </w:p>
    <w:p w:rsidR="00000000" w:rsidRDefault="003104A6">
      <w:pPr>
        <w:spacing w:before="120" w:after="120"/>
        <w:ind w:left="980"/>
        <w:rPr>
          <w:rFonts w:eastAsia="Courier New"/>
        </w:rPr>
      </w:pPr>
      <w:r>
        <w:rPr>
          <w:rFonts w:eastAsia="Courier New"/>
        </w:rPr>
        <w:t>"answer":null,</w:t>
      </w:r>
    </w:p>
    <w:p w:rsidR="00000000" w:rsidRDefault="003104A6">
      <w:pPr>
        <w:spacing w:before="120" w:after="120"/>
        <w:ind w:left="980"/>
        <w:rPr>
          <w:rFonts w:eastAsia="Courier New"/>
        </w:rPr>
      </w:pPr>
      <w:r>
        <w:rPr>
          <w:rFonts w:eastAsia="Courier New"/>
        </w:rPr>
        <w:t>"from_app":false,</w:t>
      </w:r>
    </w:p>
    <w:p w:rsidR="00000000" w:rsidRDefault="003104A6">
      <w:pPr>
        <w:spacing w:before="120" w:after="120"/>
        <w:ind w:left="980"/>
        <w:rPr>
          <w:rFonts w:eastAsia="Courier New"/>
        </w:rPr>
      </w:pPr>
      <w:r>
        <w:rPr>
          <w:rFonts w:eastAsia="Courier New"/>
        </w:rPr>
        <w:t>"x":25.279740621815,</w:t>
      </w:r>
    </w:p>
    <w:p w:rsidR="00000000" w:rsidRDefault="003104A6">
      <w:pPr>
        <w:spacing w:before="120" w:after="120"/>
        <w:ind w:left="980"/>
        <w:rPr>
          <w:rFonts w:eastAsia="Courier New"/>
        </w:rPr>
      </w:pPr>
      <w:r>
        <w:rPr>
          <w:rFonts w:eastAsia="Courier New"/>
        </w:rPr>
        <w:t>"</w:t>
      </w:r>
      <w:r>
        <w:rPr>
          <w:rFonts w:eastAsia="Courier New"/>
        </w:rPr>
        <w:t>y":54.706908316588,</w:t>
      </w:r>
    </w:p>
    <w:p w:rsidR="00000000" w:rsidRDefault="003104A6">
      <w:pPr>
        <w:spacing w:before="120" w:after="120"/>
        <w:ind w:left="980"/>
        <w:rPr>
          <w:rFonts w:eastAsia="Courier New"/>
        </w:rPr>
      </w:pPr>
      <w:r>
        <w:rPr>
          <w:rFonts w:eastAsia="Courier New"/>
        </w:rPr>
        <w:t>"email":"testas@testas.lt",</w:t>
      </w:r>
    </w:p>
    <w:p w:rsidR="00000000" w:rsidRDefault="003104A6">
      <w:pPr>
        <w:spacing w:before="120" w:after="120"/>
        <w:ind w:left="980"/>
        <w:rPr>
          <w:rFonts w:eastAsia="Courier New"/>
        </w:rPr>
      </w:pPr>
      <w:r>
        <w:rPr>
          <w:rFonts w:eastAsia="Courier New"/>
        </w:rPr>
        <w:t>"phone":" 868585858",</w:t>
      </w:r>
    </w:p>
    <w:p w:rsidR="00000000" w:rsidRDefault="003104A6">
      <w:pPr>
        <w:spacing w:before="120" w:after="120"/>
        <w:ind w:left="980"/>
        <w:rPr>
          <w:rFonts w:eastAsia="Courier New"/>
        </w:rPr>
      </w:pPr>
      <w:r>
        <w:rPr>
          <w:rFonts w:eastAsia="Courier New"/>
        </w:rPr>
        <w:t>"message_description":"test2",</w:t>
      </w:r>
    </w:p>
    <w:p w:rsidR="00000000" w:rsidRDefault="003104A6">
      <w:pPr>
        <w:spacing w:before="120" w:after="120"/>
        <w:ind w:left="980"/>
        <w:rPr>
          <w:rFonts w:eastAsia="Courier New"/>
        </w:rPr>
      </w:pPr>
      <w:r>
        <w:rPr>
          <w:rFonts w:eastAsia="Courier New"/>
        </w:rPr>
        <w:t>"photo":null</w:t>
      </w:r>
    </w:p>
    <w:p w:rsidR="00000000" w:rsidRDefault="003104A6">
      <w:pPr>
        <w:spacing w:before="120" w:after="120"/>
        <w:ind w:left="624"/>
        <w:rPr>
          <w:rFonts w:eastAsia="Courier New"/>
        </w:rPr>
      </w:pPr>
      <w:r>
        <w:rPr>
          <w:rFonts w:eastAsia="Courier New"/>
        </w:rPr>
        <w:t>}</w:t>
      </w:r>
    </w:p>
    <w:p w:rsidR="00000000" w:rsidRDefault="003104A6">
      <w:pPr>
        <w:spacing w:before="120" w:after="120"/>
        <w:ind w:left="238"/>
        <w:rPr>
          <w:rFonts w:eastAsia="Courier New"/>
        </w:rPr>
      </w:pPr>
      <w:r>
        <w:rPr>
          <w:rFonts w:eastAsia="Courier New"/>
        </w:rPr>
        <w:t>],</w:t>
      </w:r>
    </w:p>
    <w:p w:rsidR="00000000" w:rsidRDefault="003104A6">
      <w:pPr>
        <w:spacing w:before="120" w:after="120"/>
        <w:ind w:left="238"/>
        <w:rPr>
          <w:rFonts w:eastAsia="Courier New"/>
        </w:rPr>
      </w:pPr>
      <w:r>
        <w:rPr>
          <w:rFonts w:eastAsia="Courier New"/>
        </w:rPr>
        <w:t>"error":null</w:t>
      </w:r>
    </w:p>
    <w:p w:rsidR="00000000" w:rsidRDefault="003104A6">
      <w:pPr>
        <w:spacing w:before="120" w:after="120"/>
        <w:ind w:left="-15"/>
        <w:rPr>
          <w:rFonts w:eastAsia="Courier New"/>
        </w:rPr>
      </w:pPr>
      <w:r>
        <w:rPr>
          <w:rFonts w:eastAsia="Courier New"/>
        </w:rPr>
        <w:t>}</w:t>
      </w:r>
    </w:p>
    <w:p w:rsidR="00000000" w:rsidRDefault="003104A6">
      <w:pPr>
        <w:spacing w:before="120" w:after="120"/>
        <w:ind w:left="-15"/>
        <w:rPr>
          <w:rFonts w:eastAsia="Courier New"/>
        </w:rPr>
      </w:pPr>
    </w:p>
    <w:p w:rsidR="00000000" w:rsidRDefault="003104A6">
      <w:pPr>
        <w:spacing w:before="120" w:after="120"/>
        <w:ind w:left="-15"/>
      </w:pPr>
      <w:r>
        <w:t>Galimi klaidos kodai:</w:t>
      </w:r>
    </w:p>
    <w:tbl>
      <w:tblPr>
        <w:tblW w:w="0" w:type="auto"/>
        <w:tblInd w:w="108" w:type="dxa"/>
        <w:tblLayout w:type="fixed"/>
        <w:tblLook w:val="0000" w:firstRow="0" w:lastRow="0" w:firstColumn="0" w:lastColumn="0" w:noHBand="0" w:noVBand="0"/>
      </w:tblPr>
      <w:tblGrid>
        <w:gridCol w:w="2053"/>
        <w:gridCol w:w="8195"/>
      </w:tblGrid>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ind w:left="26" w:right="-4"/>
            </w:pPr>
            <w:r>
              <w:t>Kodas</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ind w:left="26" w:right="11" w:hanging="37"/>
            </w:pPr>
            <w:r>
              <w:t>Aprašymas</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ind w:left="26" w:right="-4"/>
            </w:pPr>
            <w:r>
              <w:t>1</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ind w:left="26" w:right="11" w:hanging="37"/>
            </w:pPr>
            <w:r>
              <w:t>Serverio klaida</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ind w:left="26" w:right="-4"/>
            </w:pPr>
            <w:r>
              <w:t>2</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ind w:left="26" w:right="11" w:hanging="37"/>
            </w:pPr>
            <w:r>
              <w:t>Neteisingai suformuota užklausa</w:t>
            </w:r>
          </w:p>
        </w:tc>
      </w:tr>
    </w:tbl>
    <w:p w:rsidR="00000000" w:rsidRDefault="003104A6">
      <w:pPr>
        <w:pStyle w:val="Heading2"/>
        <w:numPr>
          <w:ilvl w:val="0"/>
          <w:numId w:val="0"/>
        </w:numPr>
        <w:tabs>
          <w:tab w:val="left" w:pos="505"/>
        </w:tabs>
        <w:spacing w:before="0" w:after="0"/>
        <w:ind w:firstLine="513"/>
      </w:pPr>
    </w:p>
    <w:p w:rsidR="00000000" w:rsidRDefault="003104A6">
      <w:pPr>
        <w:pStyle w:val="Heading2"/>
        <w:numPr>
          <w:ilvl w:val="1"/>
          <w:numId w:val="3"/>
        </w:numPr>
        <w:tabs>
          <w:tab w:val="left" w:pos="505"/>
        </w:tabs>
        <w:spacing w:before="0" w:after="0"/>
        <w:ind w:left="0"/>
      </w:pPr>
      <w:bookmarkStart w:id="35" w:name="__RefHeading__207_430825175"/>
      <w:bookmarkStart w:id="36" w:name="__RefHeading__45_2142731354"/>
      <w:bookmarkEnd w:id="35"/>
      <w:bookmarkEnd w:id="36"/>
      <w:r>
        <w:t>Metodas GetAddresses</w:t>
      </w:r>
    </w:p>
    <w:p w:rsidR="00000000" w:rsidRDefault="003104A6">
      <w:pPr>
        <w:spacing w:before="120" w:after="120"/>
        <w:ind w:left="15"/>
      </w:pPr>
      <w:r>
        <w:t>Metodo</w:t>
      </w:r>
      <w:r>
        <w:t xml:space="preserve"> paskirtis – pagal pateiktą tekstą gražinti galimus adresus.</w:t>
      </w:r>
    </w:p>
    <w:p w:rsidR="00000000" w:rsidRDefault="003104A6">
      <w:pPr>
        <w:spacing w:before="120" w:after="120"/>
        <w:ind w:left="15"/>
        <w:rPr>
          <w:rFonts w:ascii="Courier New" w:eastAsia="Courier New" w:hAnsi="Courier New" w:cs="Courier New"/>
        </w:rPr>
      </w:pPr>
      <w:r>
        <w:t>Užklausos pavyzdys:</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"method": "get_addresses", </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"params": </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"string": "Mint"</w:t>
      </w:r>
    </w:p>
    <w:p w:rsidR="00000000" w:rsidRDefault="003104A6">
      <w:pPr>
        <w:spacing w:before="120" w:after="1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"limit": 2</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w:t>
      </w:r>
    </w:p>
    <w:p w:rsidR="00000000" w:rsidRDefault="003104A6">
      <w:pPr>
        <w:spacing w:before="120" w:after="120"/>
        <w:ind w:left="15"/>
        <w:rPr>
          <w:rFonts w:ascii="Courier New" w:eastAsia="Courier New" w:hAnsi="Courier New" w:cs="Courier New"/>
        </w:rPr>
      </w:pP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"id": 8</w:t>
      </w:r>
    </w:p>
    <w:p w:rsidR="00000000" w:rsidRDefault="003104A6">
      <w:pPr>
        <w:spacing w:before="120" w:after="120"/>
        <w:ind w:left="15"/>
        <w:rPr>
          <w:rFonts w:ascii="Courier New" w:eastAsia="Courier New" w:hAnsi="Courier New" w:cs="Courier New"/>
        </w:rPr>
      </w:pPr>
      <w:r>
        <w:rPr>
          <w:rFonts w:ascii="Courier New" w:eastAsia="Courier New" w:hAnsi="Courier New" w:cs="Courier New"/>
        </w:rPr>
        <w:t>}</w:t>
      </w:r>
    </w:p>
    <w:p w:rsidR="00000000" w:rsidRDefault="003104A6">
      <w:pPr>
        <w:spacing w:before="120" w:after="120"/>
        <w:ind w:left="15"/>
        <w:rPr>
          <w:rFonts w:ascii="Courier New" w:eastAsia="Courier New" w:hAnsi="Courier New" w:cs="Courier New"/>
        </w:rPr>
      </w:pPr>
    </w:p>
    <w:p w:rsidR="00000000" w:rsidRDefault="003104A6">
      <w:pPr>
        <w:spacing w:before="120" w:after="120"/>
        <w:ind w:left="15"/>
      </w:pPr>
      <w:r>
        <w:t>Serviso atsakymo pavyzdys (ne JSON-RPC pavidalo atsakymas):</w:t>
      </w:r>
    </w:p>
    <w:p w:rsidR="00000000" w:rsidRDefault="003104A6">
      <w:pPr>
        <w:spacing w:before="120" w:after="120"/>
        <w:ind w:left="15"/>
        <w:rPr>
          <w:rFonts w:eastAsia="Courier New"/>
        </w:rPr>
      </w:pPr>
      <w:r>
        <w:t>[</w:t>
      </w:r>
    </w:p>
    <w:p w:rsidR="00000000" w:rsidRDefault="003104A6">
      <w:pPr>
        <w:spacing w:before="120" w:after="120"/>
        <w:ind w:left="208"/>
        <w:rPr>
          <w:rFonts w:eastAsia="Courier New"/>
        </w:rPr>
      </w:pPr>
      <w:r>
        <w:rPr>
          <w:rFonts w:eastAsia="Courier New"/>
        </w:rPr>
        <w:t>{</w:t>
      </w:r>
    </w:p>
    <w:p w:rsidR="00000000" w:rsidRDefault="003104A6">
      <w:pPr>
        <w:spacing w:before="120" w:after="120"/>
        <w:ind w:left="416"/>
        <w:rPr>
          <w:rFonts w:eastAsia="Courier New"/>
        </w:rPr>
      </w:pPr>
      <w:r>
        <w:rPr>
          <w:rFonts w:eastAsia="Courier New"/>
        </w:rPr>
        <w:t>"id":"2</w:t>
      </w:r>
      <w:r>
        <w:rPr>
          <w:rFonts w:eastAsia="Courier New"/>
        </w:rPr>
        <w:t>5439",</w:t>
      </w:r>
    </w:p>
    <w:p w:rsidR="00000000" w:rsidRDefault="003104A6">
      <w:pPr>
        <w:spacing w:before="120" w:after="120"/>
        <w:ind w:left="416"/>
        <w:rPr>
          <w:rFonts w:eastAsia="Courier New"/>
        </w:rPr>
      </w:pPr>
      <w:r>
        <w:rPr>
          <w:rFonts w:eastAsia="Courier New"/>
        </w:rPr>
        <w:t>"value":"Minties g. 1"</w:t>
      </w:r>
    </w:p>
    <w:p w:rsidR="00000000" w:rsidRDefault="003104A6">
      <w:pPr>
        <w:spacing w:before="120" w:after="120"/>
        <w:ind w:left="208"/>
        <w:rPr>
          <w:rFonts w:eastAsia="Courier New"/>
        </w:rPr>
      </w:pPr>
      <w:r>
        <w:rPr>
          <w:rFonts w:eastAsia="Courier New"/>
        </w:rPr>
        <w:t>},</w:t>
      </w:r>
    </w:p>
    <w:p w:rsidR="00000000" w:rsidRDefault="003104A6">
      <w:pPr>
        <w:spacing w:before="120" w:after="120"/>
        <w:ind w:left="208"/>
        <w:rPr>
          <w:rFonts w:eastAsia="Courier New"/>
        </w:rPr>
      </w:pPr>
      <w:r>
        <w:rPr>
          <w:rFonts w:eastAsia="Courier New"/>
        </w:rPr>
        <w:t>{</w:t>
      </w:r>
    </w:p>
    <w:p w:rsidR="00000000" w:rsidRDefault="003104A6">
      <w:pPr>
        <w:spacing w:before="120" w:after="120"/>
        <w:ind w:left="416"/>
        <w:rPr>
          <w:rFonts w:eastAsia="Courier New"/>
        </w:rPr>
      </w:pPr>
      <w:r>
        <w:rPr>
          <w:rFonts w:eastAsia="Courier New"/>
        </w:rPr>
        <w:t>"id":"3728",</w:t>
      </w:r>
    </w:p>
    <w:p w:rsidR="00000000" w:rsidRDefault="003104A6">
      <w:pPr>
        <w:spacing w:before="120" w:after="120"/>
        <w:ind w:left="416"/>
        <w:rPr>
          <w:rFonts w:eastAsia="Courier New"/>
        </w:rPr>
      </w:pPr>
      <w:r>
        <w:rPr>
          <w:rFonts w:eastAsia="Courier New"/>
        </w:rPr>
        <w:t>"value":"Minties g. 10"</w:t>
      </w:r>
    </w:p>
    <w:p w:rsidR="00000000" w:rsidRDefault="003104A6">
      <w:pPr>
        <w:spacing w:before="120" w:after="120"/>
        <w:ind w:left="208"/>
        <w:rPr>
          <w:rFonts w:eastAsia="Courier New"/>
        </w:rPr>
      </w:pPr>
      <w:r>
        <w:rPr>
          <w:rFonts w:eastAsia="Courier New"/>
        </w:rPr>
        <w:t>}</w:t>
      </w:r>
    </w:p>
    <w:p w:rsidR="00000000" w:rsidRDefault="003104A6">
      <w:pPr>
        <w:spacing w:before="120" w:after="120"/>
        <w:ind w:left="15"/>
        <w:rPr>
          <w:rFonts w:eastAsia="Courier New"/>
        </w:rPr>
      </w:pPr>
      <w:r>
        <w:rPr>
          <w:rFonts w:eastAsia="Courier New"/>
        </w:rPr>
        <w:t>]</w:t>
      </w:r>
    </w:p>
    <w:p w:rsidR="00000000" w:rsidRDefault="003104A6">
      <w:pPr>
        <w:spacing w:before="120" w:after="120"/>
        <w:ind w:left="15"/>
        <w:rPr>
          <w:rFonts w:eastAsia="Courier New"/>
        </w:rPr>
      </w:pPr>
    </w:p>
    <w:p w:rsidR="00000000" w:rsidRDefault="003104A6">
      <w:pPr>
        <w:spacing w:before="120" w:after="120"/>
        <w:ind w:left="15"/>
      </w:pPr>
      <w:r>
        <w:t>Galimi klaidos kodai:</w:t>
      </w:r>
    </w:p>
    <w:tbl>
      <w:tblPr>
        <w:tblW w:w="0" w:type="auto"/>
        <w:tblInd w:w="108" w:type="dxa"/>
        <w:tblLayout w:type="fixed"/>
        <w:tblLook w:val="0000" w:firstRow="0" w:lastRow="0" w:firstColumn="0" w:lastColumn="0" w:noHBand="0" w:noVBand="0"/>
      </w:tblPr>
      <w:tblGrid>
        <w:gridCol w:w="2053"/>
        <w:gridCol w:w="8195"/>
      </w:tblGrid>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ind w:left="15"/>
            </w:pPr>
            <w:r>
              <w:t>Kodas</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ind w:left="15"/>
            </w:pPr>
            <w:r>
              <w:t>Aprašymas</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ind w:left="15"/>
            </w:pPr>
            <w:r>
              <w:t>1</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ind w:left="15"/>
            </w:pPr>
            <w:r>
              <w:t>Serverio klaida</w:t>
            </w:r>
          </w:p>
        </w:tc>
      </w:tr>
      <w:tr w:rsidR="00000000">
        <w:tc>
          <w:tcPr>
            <w:tcW w:w="2053" w:type="dxa"/>
            <w:tcBorders>
              <w:top w:val="single" w:sz="8" w:space="0" w:color="000000"/>
              <w:left w:val="single" w:sz="8" w:space="0" w:color="000000"/>
              <w:bottom w:val="single" w:sz="8" w:space="0" w:color="000000"/>
            </w:tcBorders>
            <w:shd w:val="clear" w:color="auto" w:fill="auto"/>
          </w:tcPr>
          <w:p w:rsidR="00000000" w:rsidRDefault="003104A6">
            <w:pPr>
              <w:spacing w:before="120" w:after="120"/>
              <w:ind w:left="15"/>
            </w:pPr>
            <w:r>
              <w:t>2</w:t>
            </w:r>
          </w:p>
        </w:tc>
        <w:tc>
          <w:tcPr>
            <w:tcW w:w="8195"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3104A6">
            <w:pPr>
              <w:spacing w:before="120" w:after="120"/>
              <w:ind w:left="15"/>
            </w:pPr>
            <w:r>
              <w:t>Neteisingai suformuota užklausa</w:t>
            </w:r>
          </w:p>
        </w:tc>
      </w:tr>
    </w:tbl>
    <w:p w:rsidR="00000000" w:rsidRDefault="003104A6">
      <w:pPr>
        <w:pStyle w:val="Heading2"/>
        <w:numPr>
          <w:ilvl w:val="0"/>
          <w:numId w:val="0"/>
        </w:numPr>
        <w:tabs>
          <w:tab w:val="left" w:pos="1440"/>
        </w:tabs>
        <w:spacing w:before="0" w:after="0"/>
        <w:ind w:left="15"/>
      </w:pPr>
    </w:p>
    <w:sectPr w:rsidR="00000000">
      <w:type w:val="continuous"/>
      <w:pgSz w:w="12240" w:h="15840"/>
      <w:pgMar w:top="1701" w:right="567" w:bottom="1647" w:left="1701" w:header="708" w:footer="11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104A6">
      <w:r>
        <w:separator/>
      </w:r>
    </w:p>
  </w:endnote>
  <w:endnote w:type="continuationSeparator" w:id="0">
    <w:p w:rsidR="00000000" w:rsidRDefault="0031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80"/>
    <w:family w:val="auto"/>
    <w:pitch w:val="default"/>
  </w:font>
  <w:font w:name="Courier New">
    <w:panose1 w:val="02070309020205020404"/>
    <w:charset w:val="00"/>
    <w:family w:val="auto"/>
    <w:pitch w:val="variable"/>
    <w:sig w:usb0="00000003" w:usb1="00000000" w:usb2="00000000" w:usb3="00000000" w:csb0="00000001" w:csb1="00000000"/>
  </w:font>
  <w:font w:name="Lohit Hindi">
    <w:altName w:val="MS Mincho"/>
    <w:charset w:val="8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104A6">
    <w:pPr>
      <w:pStyle w:val="Footer"/>
    </w:pPr>
    <w:r>
      <w:tab/>
    </w:r>
    <w:r>
      <w:tab/>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104A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104A6">
      <w:r>
        <w:separator/>
      </w:r>
    </w:p>
  </w:footnote>
  <w:footnote w:type="continuationSeparator" w:id="0">
    <w:p w:rsidR="00000000" w:rsidRDefault="003104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104A6">
    <w:pPr>
      <w:jc w:val="center"/>
    </w:pPr>
  </w:p>
  <w:p w:rsidR="00000000" w:rsidRDefault="003104A6">
    <w:pPr>
      <w:rPr>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104A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1"/>
      <w:numFmt w:val="decimal"/>
      <w:lvlText w:val="%1."/>
      <w:lvlJc w:val="left"/>
      <w:pPr>
        <w:tabs>
          <w:tab w:val="num" w:pos="397"/>
        </w:tabs>
        <w:ind w:left="397" w:hanging="37"/>
      </w:pPr>
      <w:rPr>
        <w:rFonts w:ascii="Verdana" w:eastAsia="Verdana" w:hAnsi="Verdana" w:cs="Verdana"/>
        <w:b w:val="0"/>
        <w:bCs w:val="0"/>
        <w:i w:val="0"/>
        <w:iCs w:val="0"/>
        <w:strike w:val="0"/>
        <w:dstrike w:val="0"/>
        <w:color w:val="000000"/>
        <w:sz w:val="20"/>
        <w:szCs w:val="20"/>
        <w:u w:val="none"/>
      </w:rPr>
    </w:lvl>
    <w:lvl w:ilvl="1">
      <w:start w:val="1"/>
      <w:numFmt w:val="decimal"/>
      <w:lvlText w:val="%2."/>
      <w:lvlJc w:val="left"/>
      <w:pPr>
        <w:tabs>
          <w:tab w:val="num" w:pos="567"/>
        </w:tabs>
        <w:ind w:left="567" w:firstLine="513"/>
      </w:pPr>
      <w:rPr>
        <w:rFonts w:ascii="Verdana" w:eastAsia="Verdana" w:hAnsi="Verdana" w:cs="Verdana"/>
        <w:b w:val="0"/>
        <w:bCs w:val="0"/>
        <w:i w:val="0"/>
        <w:iCs w:val="0"/>
        <w:strike w:val="0"/>
        <w:dstrike w:val="0"/>
        <w:color w:val="000000"/>
        <w:sz w:val="20"/>
        <w:szCs w:val="20"/>
        <w:u w:val="none"/>
      </w:rPr>
    </w:lvl>
    <w:lvl w:ilvl="2">
      <w:start w:val="1"/>
      <w:numFmt w:val="decimal"/>
      <w:lvlText w:val="%3."/>
      <w:lvlJc w:val="right"/>
      <w:pPr>
        <w:tabs>
          <w:tab w:val="num" w:pos="720"/>
        </w:tabs>
        <w:ind w:left="720" w:firstLine="1260"/>
      </w:pPr>
      <w:rPr>
        <w:rFonts w:ascii="Verdana" w:eastAsia="Verdana" w:hAnsi="Verdana" w:cs="Verdana"/>
        <w:b w:val="0"/>
        <w:bCs w:val="0"/>
        <w:i w:val="0"/>
        <w:iCs w:val="0"/>
        <w:strike w:val="0"/>
        <w:dstrike w:val="0"/>
        <w:color w:val="000000"/>
        <w:sz w:val="20"/>
        <w:szCs w:val="20"/>
        <w:u w:val="none"/>
      </w:rPr>
    </w:lvl>
    <w:lvl w:ilvl="3">
      <w:start w:val="1"/>
      <w:numFmt w:val="decimal"/>
      <w:lvlText w:val="%4."/>
      <w:lvlJc w:val="left"/>
      <w:pPr>
        <w:tabs>
          <w:tab w:val="num" w:pos="1080"/>
        </w:tabs>
        <w:ind w:left="864" w:firstLine="1656"/>
      </w:pPr>
      <w:rPr>
        <w:rFonts w:ascii="Verdana" w:eastAsia="Verdana" w:hAnsi="Verdana" w:cs="Verdana"/>
        <w:b w:val="0"/>
        <w:bCs w:val="0"/>
        <w:i w:val="0"/>
        <w:iCs w:val="0"/>
        <w:strike w:val="0"/>
        <w:dstrike w:val="0"/>
        <w:color w:val="000000"/>
        <w:sz w:val="20"/>
        <w:szCs w:val="20"/>
        <w:u w:val="none"/>
      </w:rPr>
    </w:lvl>
    <w:lvl w:ilvl="4">
      <w:start w:val="1"/>
      <w:numFmt w:val="decimal"/>
      <w:lvlText w:val="%5."/>
      <w:lvlJc w:val="left"/>
      <w:pPr>
        <w:tabs>
          <w:tab w:val="num" w:pos="1440"/>
        </w:tabs>
        <w:ind w:left="1008" w:firstLine="2232"/>
      </w:pPr>
      <w:rPr>
        <w:rFonts w:ascii="Verdana" w:eastAsia="Verdana" w:hAnsi="Verdana" w:cs="Verdana"/>
        <w:b w:val="0"/>
        <w:bCs w:val="0"/>
        <w:i w:val="0"/>
        <w:iCs w:val="0"/>
        <w:strike w:val="0"/>
        <w:dstrike w:val="0"/>
        <w:color w:val="000000"/>
        <w:sz w:val="20"/>
        <w:szCs w:val="20"/>
        <w:u w:val="none"/>
      </w:rPr>
    </w:lvl>
    <w:lvl w:ilvl="5">
      <w:start w:val="1"/>
      <w:numFmt w:val="decimal"/>
      <w:lvlText w:val="%6."/>
      <w:lvlJc w:val="right"/>
      <w:pPr>
        <w:tabs>
          <w:tab w:val="num" w:pos="1440"/>
        </w:tabs>
        <w:ind w:left="1152" w:firstLine="2988"/>
      </w:pPr>
      <w:rPr>
        <w:rFonts w:ascii="Verdana" w:eastAsia="Verdana" w:hAnsi="Verdana" w:cs="Verdana"/>
        <w:b w:val="0"/>
        <w:bCs w:val="0"/>
        <w:i w:val="0"/>
        <w:iCs w:val="0"/>
        <w:strike w:val="0"/>
        <w:dstrike w:val="0"/>
        <w:color w:val="000000"/>
        <w:sz w:val="20"/>
        <w:szCs w:val="20"/>
        <w:u w:val="none"/>
      </w:rPr>
    </w:lvl>
    <w:lvl w:ilvl="6">
      <w:start w:val="1"/>
      <w:numFmt w:val="decimal"/>
      <w:lvlText w:val="%7."/>
      <w:lvlJc w:val="left"/>
      <w:pPr>
        <w:tabs>
          <w:tab w:val="num" w:pos="1800"/>
        </w:tabs>
        <w:ind w:left="1296" w:firstLine="3384"/>
      </w:pPr>
      <w:rPr>
        <w:rFonts w:ascii="Verdana" w:eastAsia="Verdana" w:hAnsi="Verdana" w:cs="Verdana"/>
        <w:b w:val="0"/>
        <w:bCs w:val="0"/>
        <w:i w:val="0"/>
        <w:iCs w:val="0"/>
        <w:strike w:val="0"/>
        <w:dstrike w:val="0"/>
        <w:color w:val="000000"/>
        <w:sz w:val="20"/>
        <w:szCs w:val="20"/>
        <w:u w:val="none"/>
      </w:rPr>
    </w:lvl>
    <w:lvl w:ilvl="7">
      <w:start w:val="1"/>
      <w:numFmt w:val="decimal"/>
      <w:lvlText w:val="%8."/>
      <w:lvlJc w:val="left"/>
      <w:pPr>
        <w:tabs>
          <w:tab w:val="num" w:pos="2160"/>
        </w:tabs>
        <w:ind w:left="1440" w:firstLine="3960"/>
      </w:pPr>
      <w:rPr>
        <w:rFonts w:ascii="Verdana" w:eastAsia="Verdana" w:hAnsi="Verdana" w:cs="Verdana"/>
        <w:b w:val="0"/>
        <w:bCs w:val="0"/>
        <w:i w:val="0"/>
        <w:iCs w:val="0"/>
        <w:strike w:val="0"/>
        <w:dstrike w:val="0"/>
        <w:color w:val="000000"/>
        <w:sz w:val="20"/>
        <w:szCs w:val="20"/>
        <w:u w:val="none"/>
      </w:rPr>
    </w:lvl>
    <w:lvl w:ilvl="8">
      <w:start w:val="1"/>
      <w:numFmt w:val="decimal"/>
      <w:lvlText w:val="%9."/>
      <w:lvlJc w:val="right"/>
      <w:pPr>
        <w:tabs>
          <w:tab w:val="num" w:pos="2160"/>
        </w:tabs>
        <w:ind w:left="1584" w:firstLine="4716"/>
      </w:pPr>
      <w:rPr>
        <w:rFonts w:ascii="Verdana" w:eastAsia="Verdana" w:hAnsi="Verdana" w:cs="Verdana"/>
        <w:b w:val="0"/>
        <w:bCs w:val="0"/>
        <w:i w:val="0"/>
        <w:iCs w:val="0"/>
        <w:strike w:val="0"/>
        <w:dstrike w:val="0"/>
        <w:color w:val="000000"/>
        <w:sz w:val="20"/>
        <w:szCs w:val="20"/>
        <w:u w:val="none"/>
      </w:rPr>
    </w:lvl>
  </w:abstractNum>
  <w:abstractNum w:abstractNumId="3">
    <w:nsid w:val="00000004"/>
    <w:multiLevelType w:val="singleLevel"/>
    <w:tmpl w:val="00000004"/>
    <w:name w:val="WW8Num3"/>
    <w:lvl w:ilvl="0">
      <w:start w:val="1"/>
      <w:numFmt w:val="decimal"/>
      <w:lvlText w:val="%1."/>
      <w:lvlJc w:val="left"/>
      <w:pPr>
        <w:tabs>
          <w:tab w:val="num" w:pos="0"/>
        </w:tabs>
        <w:ind w:left="720" w:hanging="360"/>
      </w:pPr>
      <w:rPr>
        <w:rFonts w:ascii="Verdana" w:eastAsia="Verdana" w:hAnsi="Verdana" w:cs="Verdana"/>
        <w:b w:val="0"/>
        <w:bCs w:val="0"/>
        <w:i w:val="0"/>
        <w:iCs w:val="0"/>
        <w:strike w:val="0"/>
        <w:dstrike w:val="0"/>
        <w:color w:val="000000"/>
        <w:sz w:val="20"/>
        <w:szCs w:val="20"/>
        <w:u w:val="none"/>
      </w:rPr>
    </w:lvl>
  </w:abstractNum>
  <w:abstractNum w:abstractNumId="4">
    <w:nsid w:val="00000005"/>
    <w:multiLevelType w:val="multilevel"/>
    <w:tmpl w:val="00000005"/>
    <w:name w:val="WW8Num4"/>
    <w:lvl w:ilvl="0">
      <w:start w:val="1"/>
      <w:numFmt w:val="bullet"/>
      <w:lvlText w:val=""/>
      <w:lvlJc w:val="left"/>
      <w:pPr>
        <w:tabs>
          <w:tab w:val="num" w:pos="1440"/>
        </w:tabs>
        <w:ind w:left="1440" w:hanging="360"/>
      </w:pPr>
      <w:rPr>
        <w:rFonts w:ascii="Symbol" w:hAnsi="Symbol" w:cs="Verdana"/>
        <w:b w:val="0"/>
        <w:bCs w:val="0"/>
        <w:i w:val="0"/>
        <w:iCs w:val="0"/>
        <w:strike w:val="0"/>
        <w:dstrike w:val="0"/>
        <w:color w:val="000000"/>
        <w:sz w:val="20"/>
        <w:szCs w:val="20"/>
        <w:u w:val="none"/>
      </w:rPr>
    </w:lvl>
    <w:lvl w:ilvl="1">
      <w:start w:val="1"/>
      <w:numFmt w:val="bullet"/>
      <w:lvlText w:val="◦"/>
      <w:lvlJc w:val="left"/>
      <w:pPr>
        <w:tabs>
          <w:tab w:val="num" w:pos="1800"/>
        </w:tabs>
        <w:ind w:left="1800" w:hanging="360"/>
      </w:pPr>
      <w:rPr>
        <w:rFonts w:ascii="OpenSymbol" w:hAnsi="OpenSymbol" w:cs="Courier New"/>
        <w:b w:val="0"/>
        <w:bCs w:val="0"/>
        <w:i w:val="0"/>
        <w:iCs w:val="0"/>
        <w:strike w:val="0"/>
        <w:dstrike w:val="0"/>
        <w:color w:val="000000"/>
        <w:sz w:val="20"/>
        <w:szCs w:val="20"/>
        <w:u w:val="none"/>
      </w:rPr>
    </w:lvl>
    <w:lvl w:ilvl="2">
      <w:start w:val="1"/>
      <w:numFmt w:val="bullet"/>
      <w:lvlText w:val="▪"/>
      <w:lvlJc w:val="left"/>
      <w:pPr>
        <w:tabs>
          <w:tab w:val="num" w:pos="2160"/>
        </w:tabs>
        <w:ind w:left="2160" w:hanging="360"/>
      </w:pPr>
      <w:rPr>
        <w:rFonts w:ascii="OpenSymbol" w:hAnsi="OpenSymbol" w:cs="Courier New"/>
        <w:b w:val="0"/>
        <w:bCs w:val="0"/>
        <w:i w:val="0"/>
        <w:iCs w:val="0"/>
        <w:strike w:val="0"/>
        <w:dstrike w:val="0"/>
        <w:color w:val="000000"/>
        <w:sz w:val="20"/>
        <w:szCs w:val="20"/>
        <w:u w:val="none"/>
      </w:rPr>
    </w:lvl>
    <w:lvl w:ilvl="3">
      <w:start w:val="1"/>
      <w:numFmt w:val="bullet"/>
      <w:lvlText w:val=""/>
      <w:lvlJc w:val="left"/>
      <w:pPr>
        <w:tabs>
          <w:tab w:val="num" w:pos="2520"/>
        </w:tabs>
        <w:ind w:left="2520" w:hanging="360"/>
      </w:pPr>
      <w:rPr>
        <w:rFonts w:ascii="Symbol" w:hAnsi="Symbol" w:cs="Verdana"/>
        <w:b w:val="0"/>
        <w:bCs w:val="0"/>
        <w:i w:val="0"/>
        <w:iCs w:val="0"/>
        <w:strike w:val="0"/>
        <w:dstrike w:val="0"/>
        <w:color w:val="000000"/>
        <w:sz w:val="20"/>
        <w:szCs w:val="20"/>
        <w:u w:val="none"/>
      </w:rPr>
    </w:lvl>
    <w:lvl w:ilvl="4">
      <w:start w:val="1"/>
      <w:numFmt w:val="bullet"/>
      <w:lvlText w:val="◦"/>
      <w:lvlJc w:val="left"/>
      <w:pPr>
        <w:tabs>
          <w:tab w:val="num" w:pos="2880"/>
        </w:tabs>
        <w:ind w:left="2880" w:hanging="360"/>
      </w:pPr>
      <w:rPr>
        <w:rFonts w:ascii="OpenSymbol" w:hAnsi="OpenSymbol" w:cs="Courier New"/>
        <w:b w:val="0"/>
        <w:bCs w:val="0"/>
        <w:i w:val="0"/>
        <w:iCs w:val="0"/>
        <w:strike w:val="0"/>
        <w:dstrike w:val="0"/>
        <w:color w:val="000000"/>
        <w:sz w:val="20"/>
        <w:szCs w:val="20"/>
        <w:u w:val="none"/>
      </w:rPr>
    </w:lvl>
    <w:lvl w:ilvl="5">
      <w:start w:val="1"/>
      <w:numFmt w:val="bullet"/>
      <w:lvlText w:val="▪"/>
      <w:lvlJc w:val="left"/>
      <w:pPr>
        <w:tabs>
          <w:tab w:val="num" w:pos="3240"/>
        </w:tabs>
        <w:ind w:left="3240" w:hanging="360"/>
      </w:pPr>
      <w:rPr>
        <w:rFonts w:ascii="OpenSymbol" w:hAnsi="OpenSymbol" w:cs="Courier New"/>
        <w:b w:val="0"/>
        <w:bCs w:val="0"/>
        <w:i w:val="0"/>
        <w:iCs w:val="0"/>
        <w:strike w:val="0"/>
        <w:dstrike w:val="0"/>
        <w:color w:val="000000"/>
        <w:sz w:val="20"/>
        <w:szCs w:val="20"/>
        <w:u w:val="none"/>
      </w:rPr>
    </w:lvl>
    <w:lvl w:ilvl="6">
      <w:start w:val="1"/>
      <w:numFmt w:val="bullet"/>
      <w:lvlText w:val=""/>
      <w:lvlJc w:val="left"/>
      <w:pPr>
        <w:tabs>
          <w:tab w:val="num" w:pos="3600"/>
        </w:tabs>
        <w:ind w:left="3600" w:hanging="360"/>
      </w:pPr>
      <w:rPr>
        <w:rFonts w:ascii="Symbol" w:hAnsi="Symbol" w:cs="Verdana"/>
        <w:b w:val="0"/>
        <w:bCs w:val="0"/>
        <w:i w:val="0"/>
        <w:iCs w:val="0"/>
        <w:strike w:val="0"/>
        <w:dstrike w:val="0"/>
        <w:color w:val="000000"/>
        <w:sz w:val="20"/>
        <w:szCs w:val="20"/>
        <w:u w:val="none"/>
      </w:rPr>
    </w:lvl>
    <w:lvl w:ilvl="7">
      <w:start w:val="1"/>
      <w:numFmt w:val="bullet"/>
      <w:lvlText w:val="◦"/>
      <w:lvlJc w:val="left"/>
      <w:pPr>
        <w:tabs>
          <w:tab w:val="num" w:pos="3960"/>
        </w:tabs>
        <w:ind w:left="3960" w:hanging="360"/>
      </w:pPr>
      <w:rPr>
        <w:rFonts w:ascii="OpenSymbol" w:hAnsi="OpenSymbol" w:cs="Courier New"/>
        <w:b w:val="0"/>
        <w:bCs w:val="0"/>
        <w:i w:val="0"/>
        <w:iCs w:val="0"/>
        <w:strike w:val="0"/>
        <w:dstrike w:val="0"/>
        <w:color w:val="000000"/>
        <w:sz w:val="20"/>
        <w:szCs w:val="20"/>
        <w:u w:val="none"/>
      </w:rPr>
    </w:lvl>
    <w:lvl w:ilvl="8">
      <w:start w:val="1"/>
      <w:numFmt w:val="bullet"/>
      <w:lvlText w:val="▪"/>
      <w:lvlJc w:val="left"/>
      <w:pPr>
        <w:tabs>
          <w:tab w:val="num" w:pos="4320"/>
        </w:tabs>
        <w:ind w:left="4320" w:hanging="360"/>
      </w:pPr>
      <w:rPr>
        <w:rFonts w:ascii="OpenSymbol" w:hAnsi="OpenSymbol" w:cs="Courier New"/>
        <w:b w:val="0"/>
        <w:bCs w:val="0"/>
        <w:i w:val="0"/>
        <w:iCs w:val="0"/>
        <w:strike w:val="0"/>
        <w:dstrike w:val="0"/>
        <w:color w:val="000000"/>
        <w:sz w:val="20"/>
        <w:szCs w:val="20"/>
        <w:u w:val="none"/>
      </w:rPr>
    </w:lvl>
  </w:abstractNum>
  <w:abstractNum w:abstractNumId="5">
    <w:nsid w:val="00000006"/>
    <w:multiLevelType w:val="multilevel"/>
    <w:tmpl w:val="00000006"/>
    <w:name w:val="WW8Num5"/>
    <w:lvl w:ilvl="0">
      <w:start w:val="1"/>
      <w:numFmt w:val="bullet"/>
      <w:lvlText w:val=""/>
      <w:lvlJc w:val="left"/>
      <w:pPr>
        <w:tabs>
          <w:tab w:val="num" w:pos="720"/>
        </w:tabs>
        <w:ind w:left="720" w:hanging="360"/>
      </w:pPr>
      <w:rPr>
        <w:rFonts w:ascii="Symbol" w:hAnsi="Symbol" w:cs="Verdana"/>
        <w:b w:val="0"/>
        <w:bCs w:val="0"/>
        <w:i w:val="0"/>
        <w:iCs w:val="0"/>
        <w:strike w:val="0"/>
        <w:dstrike w:val="0"/>
        <w:color w:val="000000"/>
        <w:sz w:val="20"/>
        <w:szCs w:val="20"/>
        <w:u w:val="none"/>
      </w:rPr>
    </w:lvl>
    <w:lvl w:ilvl="1">
      <w:start w:val="1"/>
      <w:numFmt w:val="bullet"/>
      <w:lvlText w:val="◦"/>
      <w:lvlJc w:val="left"/>
      <w:pPr>
        <w:tabs>
          <w:tab w:val="num" w:pos="1080"/>
        </w:tabs>
        <w:ind w:left="1080" w:hanging="360"/>
      </w:pPr>
      <w:rPr>
        <w:rFonts w:ascii="OpenSymbol" w:hAnsi="OpenSymbol" w:cs="Courier New"/>
        <w:b w:val="0"/>
        <w:bCs w:val="0"/>
        <w:i w:val="0"/>
        <w:iCs w:val="0"/>
        <w:strike w:val="0"/>
        <w:dstrike w:val="0"/>
        <w:color w:val="000000"/>
        <w:sz w:val="20"/>
        <w:szCs w:val="20"/>
        <w:u w:val="none"/>
      </w:rPr>
    </w:lvl>
    <w:lvl w:ilvl="2">
      <w:start w:val="1"/>
      <w:numFmt w:val="bullet"/>
      <w:lvlText w:val="▪"/>
      <w:lvlJc w:val="left"/>
      <w:pPr>
        <w:tabs>
          <w:tab w:val="num" w:pos="1440"/>
        </w:tabs>
        <w:ind w:left="1440" w:hanging="360"/>
      </w:pPr>
      <w:rPr>
        <w:rFonts w:ascii="OpenSymbol" w:hAnsi="OpenSymbol" w:cs="Courier New"/>
        <w:b w:val="0"/>
        <w:bCs w:val="0"/>
        <w:i w:val="0"/>
        <w:iCs w:val="0"/>
        <w:strike w:val="0"/>
        <w:dstrike w:val="0"/>
        <w:color w:val="000000"/>
        <w:sz w:val="20"/>
        <w:szCs w:val="20"/>
        <w:u w:val="none"/>
      </w:rPr>
    </w:lvl>
    <w:lvl w:ilvl="3">
      <w:start w:val="1"/>
      <w:numFmt w:val="bullet"/>
      <w:lvlText w:val=""/>
      <w:lvlJc w:val="left"/>
      <w:pPr>
        <w:tabs>
          <w:tab w:val="num" w:pos="1800"/>
        </w:tabs>
        <w:ind w:left="1800" w:hanging="360"/>
      </w:pPr>
      <w:rPr>
        <w:rFonts w:ascii="Symbol" w:hAnsi="Symbol" w:cs="Verdana"/>
        <w:b w:val="0"/>
        <w:bCs w:val="0"/>
        <w:i w:val="0"/>
        <w:iCs w:val="0"/>
        <w:strike w:val="0"/>
        <w:dstrike w:val="0"/>
        <w:color w:val="000000"/>
        <w:sz w:val="20"/>
        <w:szCs w:val="20"/>
        <w:u w:val="none"/>
      </w:rPr>
    </w:lvl>
    <w:lvl w:ilvl="4">
      <w:start w:val="1"/>
      <w:numFmt w:val="bullet"/>
      <w:lvlText w:val="◦"/>
      <w:lvlJc w:val="left"/>
      <w:pPr>
        <w:tabs>
          <w:tab w:val="num" w:pos="2160"/>
        </w:tabs>
        <w:ind w:left="2160" w:hanging="360"/>
      </w:pPr>
      <w:rPr>
        <w:rFonts w:ascii="OpenSymbol" w:hAnsi="OpenSymbol" w:cs="Courier New"/>
        <w:b w:val="0"/>
        <w:bCs w:val="0"/>
        <w:i w:val="0"/>
        <w:iCs w:val="0"/>
        <w:strike w:val="0"/>
        <w:dstrike w:val="0"/>
        <w:color w:val="000000"/>
        <w:sz w:val="20"/>
        <w:szCs w:val="20"/>
        <w:u w:val="none"/>
      </w:rPr>
    </w:lvl>
    <w:lvl w:ilvl="5">
      <w:start w:val="1"/>
      <w:numFmt w:val="bullet"/>
      <w:lvlText w:val="▪"/>
      <w:lvlJc w:val="left"/>
      <w:pPr>
        <w:tabs>
          <w:tab w:val="num" w:pos="2520"/>
        </w:tabs>
        <w:ind w:left="2520" w:hanging="360"/>
      </w:pPr>
      <w:rPr>
        <w:rFonts w:ascii="OpenSymbol" w:hAnsi="OpenSymbol" w:cs="Courier New"/>
        <w:b w:val="0"/>
        <w:bCs w:val="0"/>
        <w:i w:val="0"/>
        <w:iCs w:val="0"/>
        <w:strike w:val="0"/>
        <w:dstrike w:val="0"/>
        <w:color w:val="000000"/>
        <w:sz w:val="20"/>
        <w:szCs w:val="20"/>
        <w:u w:val="none"/>
      </w:rPr>
    </w:lvl>
    <w:lvl w:ilvl="6">
      <w:start w:val="1"/>
      <w:numFmt w:val="bullet"/>
      <w:lvlText w:val=""/>
      <w:lvlJc w:val="left"/>
      <w:pPr>
        <w:tabs>
          <w:tab w:val="num" w:pos="2880"/>
        </w:tabs>
        <w:ind w:left="2880" w:hanging="360"/>
      </w:pPr>
      <w:rPr>
        <w:rFonts w:ascii="Symbol" w:hAnsi="Symbol" w:cs="Verdana"/>
        <w:b w:val="0"/>
        <w:bCs w:val="0"/>
        <w:i w:val="0"/>
        <w:iCs w:val="0"/>
        <w:strike w:val="0"/>
        <w:dstrike w:val="0"/>
        <w:color w:val="000000"/>
        <w:sz w:val="20"/>
        <w:szCs w:val="20"/>
        <w:u w:val="none"/>
      </w:rPr>
    </w:lvl>
    <w:lvl w:ilvl="7">
      <w:start w:val="1"/>
      <w:numFmt w:val="bullet"/>
      <w:lvlText w:val="◦"/>
      <w:lvlJc w:val="left"/>
      <w:pPr>
        <w:tabs>
          <w:tab w:val="num" w:pos="3240"/>
        </w:tabs>
        <w:ind w:left="3240" w:hanging="360"/>
      </w:pPr>
      <w:rPr>
        <w:rFonts w:ascii="OpenSymbol" w:hAnsi="OpenSymbol" w:cs="Courier New"/>
        <w:b w:val="0"/>
        <w:bCs w:val="0"/>
        <w:i w:val="0"/>
        <w:iCs w:val="0"/>
        <w:strike w:val="0"/>
        <w:dstrike w:val="0"/>
        <w:color w:val="000000"/>
        <w:sz w:val="20"/>
        <w:szCs w:val="20"/>
        <w:u w:val="none"/>
      </w:rPr>
    </w:lvl>
    <w:lvl w:ilvl="8">
      <w:start w:val="1"/>
      <w:numFmt w:val="bullet"/>
      <w:lvlText w:val="▪"/>
      <w:lvlJc w:val="left"/>
      <w:pPr>
        <w:tabs>
          <w:tab w:val="num" w:pos="3600"/>
        </w:tabs>
        <w:ind w:left="3600" w:hanging="360"/>
      </w:pPr>
      <w:rPr>
        <w:rFonts w:ascii="OpenSymbol" w:hAnsi="OpenSymbol" w:cs="Courier New"/>
        <w:b w:val="0"/>
        <w:bCs w:val="0"/>
        <w:i w:val="0"/>
        <w:iCs w:val="0"/>
        <w:strike w:val="0"/>
        <w:d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4A6"/>
    <w:rsid w:val="00310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style>
  <w:style w:type="paragraph" w:styleId="Heading1">
    <w:name w:val="heading 1"/>
    <w:basedOn w:val="Normal"/>
    <w:next w:val="Normal"/>
    <w:qFormat/>
    <w:pPr>
      <w:numPr>
        <w:numId w:val="2"/>
      </w:numPr>
      <w:spacing w:before="240" w:after="120"/>
      <w:ind w:left="397" w:hanging="397"/>
      <w:jc w:val="left"/>
      <w:outlineLvl w:val="0"/>
    </w:pPr>
  </w:style>
  <w:style w:type="paragraph" w:styleId="Heading2">
    <w:name w:val="heading 2"/>
    <w:basedOn w:val="Normal"/>
    <w:next w:val="Normal"/>
    <w:qFormat/>
    <w:pPr>
      <w:numPr>
        <w:ilvl w:val="1"/>
        <w:numId w:val="2"/>
      </w:numPr>
      <w:spacing w:before="240" w:after="60"/>
      <w:ind w:left="567" w:hanging="567"/>
      <w:jc w:val="left"/>
      <w:outlineLvl w:val="1"/>
    </w:pPr>
  </w:style>
  <w:style w:type="paragraph" w:styleId="Heading3">
    <w:name w:val="heading 3"/>
    <w:basedOn w:val="Normal"/>
    <w:next w:val="Normal"/>
    <w:qFormat/>
    <w:pPr>
      <w:numPr>
        <w:ilvl w:val="2"/>
        <w:numId w:val="2"/>
      </w:numPr>
      <w:spacing w:before="240" w:after="60"/>
      <w:ind w:left="397" w:hanging="397"/>
      <w:jc w:val="left"/>
      <w:outlineLvl w:val="2"/>
    </w:pPr>
    <w:rPr>
      <w:b/>
      <w:bCs/>
    </w:rPr>
  </w:style>
  <w:style w:type="paragraph" w:styleId="Heading4">
    <w:name w:val="heading 4"/>
    <w:basedOn w:val="Normal"/>
    <w:next w:val="Normal"/>
    <w:qFormat/>
    <w:pPr>
      <w:numPr>
        <w:ilvl w:val="3"/>
        <w:numId w:val="2"/>
      </w:numPr>
      <w:spacing w:before="240" w:after="60"/>
      <w:outlineLvl w:val="3"/>
    </w:pPr>
    <w:rPr>
      <w:u w:val="single"/>
    </w:rPr>
  </w:style>
  <w:style w:type="paragraph" w:styleId="Heading5">
    <w:name w:val="heading 5"/>
    <w:basedOn w:val="Normal"/>
    <w:next w:val="Normal"/>
    <w:qFormat/>
    <w:pPr>
      <w:numPr>
        <w:ilvl w:val="4"/>
        <w:numId w:val="2"/>
      </w:numPr>
      <w:spacing w:before="240" w:after="60"/>
      <w:outlineLvl w:val="4"/>
    </w:pPr>
  </w:style>
  <w:style w:type="paragraph" w:styleId="Heading6">
    <w:name w:val="heading 6"/>
    <w:basedOn w:val="Normal"/>
    <w:next w:val="Normal"/>
    <w:qFormat/>
    <w:pPr>
      <w:numPr>
        <w:ilvl w:val="5"/>
        <w:numId w:val="2"/>
      </w:numPr>
      <w:spacing w:before="240"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5z0">
    <w:name w:val="WW8Num5z0"/>
  </w:style>
  <w:style w:type="character" w:customStyle="1" w:styleId="WW8Num5z1">
    <w:name w:val="WW8Num5z1"/>
  </w:style>
  <w:style w:type="character" w:styleId="DefaultParagraphFont0">
    <w:name w:val="Default Paragraph Font"/>
  </w:style>
  <w:style w:type="character" w:customStyle="1" w:styleId="Absatz-Standardschriftart">
    <w:name w:val="Absatz-Standardschriftart"/>
  </w:style>
  <w:style w:type="character" w:customStyle="1" w:styleId="WW8Num2z1">
    <w:name w:val="WW8Num2z1"/>
  </w:style>
  <w:style w:type="character" w:customStyle="1" w:styleId="WW8Num3z1">
    <w:name w:val="WW8Num3z1"/>
  </w:style>
  <w:style w:type="character" w:customStyle="1" w:styleId="WW8Num6z0">
    <w:name w:val="WW8Num6z0"/>
  </w:style>
  <w:style w:type="character" w:customStyle="1" w:styleId="WW8Num6z1">
    <w:name w:val="WW8Num6z1"/>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10z0">
    <w:name w:val="WW8Num10z0"/>
  </w:style>
  <w:style w:type="character" w:customStyle="1" w:styleId="WW-DefaultParagraphFont">
    <w:name w:val="WW-Default Paragraph Font"/>
  </w:style>
  <w:style w:type="character" w:styleId="Hyperlink">
    <w:name w:val="Hyperlink"/>
  </w:style>
  <w:style w:type="character" w:styleId="FollowedHyperlink">
    <w:name w:val="FollowedHyperlink"/>
  </w:style>
  <w:style w:type="character" w:customStyle="1" w:styleId="Bullets">
    <w:name w:val="Bullets"/>
  </w:style>
  <w:style w:type="character" w:customStyle="1" w:styleId="NumberingSymbols">
    <w:name w:val="Numbering Symbols"/>
  </w:style>
  <w:style w:type="character" w:customStyle="1" w:styleId="IndexLink">
    <w:name w:val="Index Link"/>
  </w:style>
  <w:style w:type="paragraph" w:customStyle="1" w:styleId="Heading">
    <w:name w:val="Heading"/>
    <w:basedOn w:val="Normal"/>
    <w:next w:val="BodyText"/>
    <w:pPr>
      <w:spacing w:after="30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Subtitle">
    <w:name w:val="Subtitle"/>
    <w:basedOn w:val="Normal"/>
    <w:next w:val="BodyText"/>
    <w:qForma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PreformattedText">
    <w:name w:val="Preformatted Text"/>
    <w:basedOn w:val="Normal"/>
  </w:style>
  <w:style w:type="paragraph" w:styleId="TOAHeading">
    <w:name w:val="toa heading"/>
    <w:basedOn w:val="Heading"/>
    <w:pPr>
      <w:suppressLineNumbers/>
    </w:pPr>
  </w:style>
  <w:style w:type="paragraph" w:styleId="TOC1">
    <w:name w:val="toc 1"/>
    <w:basedOn w:val="Index"/>
    <w:pPr>
      <w:tabs>
        <w:tab w:val="right" w:leader="dot" w:pos="9972"/>
      </w:tabs>
    </w:pPr>
  </w:style>
  <w:style w:type="paragraph" w:styleId="TOC2">
    <w:name w:val="toc 2"/>
    <w:basedOn w:val="Index"/>
    <w:pPr>
      <w:tabs>
        <w:tab w:val="right" w:leader="dot" w:pos="9689"/>
      </w:tabs>
      <w:ind w:left="283"/>
    </w:p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style>
  <w:style w:type="paragraph" w:styleId="Heading1">
    <w:name w:val="heading 1"/>
    <w:basedOn w:val="Normal"/>
    <w:next w:val="Normal"/>
    <w:qFormat/>
    <w:pPr>
      <w:numPr>
        <w:numId w:val="2"/>
      </w:numPr>
      <w:spacing w:before="240" w:after="120"/>
      <w:ind w:left="397" w:hanging="397"/>
      <w:jc w:val="left"/>
      <w:outlineLvl w:val="0"/>
    </w:pPr>
  </w:style>
  <w:style w:type="paragraph" w:styleId="Heading2">
    <w:name w:val="heading 2"/>
    <w:basedOn w:val="Normal"/>
    <w:next w:val="Normal"/>
    <w:qFormat/>
    <w:pPr>
      <w:numPr>
        <w:ilvl w:val="1"/>
        <w:numId w:val="2"/>
      </w:numPr>
      <w:spacing w:before="240" w:after="60"/>
      <w:ind w:left="567" w:hanging="567"/>
      <w:jc w:val="left"/>
      <w:outlineLvl w:val="1"/>
    </w:pPr>
  </w:style>
  <w:style w:type="paragraph" w:styleId="Heading3">
    <w:name w:val="heading 3"/>
    <w:basedOn w:val="Normal"/>
    <w:next w:val="Normal"/>
    <w:qFormat/>
    <w:pPr>
      <w:numPr>
        <w:ilvl w:val="2"/>
        <w:numId w:val="2"/>
      </w:numPr>
      <w:spacing w:before="240" w:after="60"/>
      <w:ind w:left="397" w:hanging="397"/>
      <w:jc w:val="left"/>
      <w:outlineLvl w:val="2"/>
    </w:pPr>
    <w:rPr>
      <w:b/>
      <w:bCs/>
    </w:rPr>
  </w:style>
  <w:style w:type="paragraph" w:styleId="Heading4">
    <w:name w:val="heading 4"/>
    <w:basedOn w:val="Normal"/>
    <w:next w:val="Normal"/>
    <w:qFormat/>
    <w:pPr>
      <w:numPr>
        <w:ilvl w:val="3"/>
        <w:numId w:val="2"/>
      </w:numPr>
      <w:spacing w:before="240" w:after="60"/>
      <w:outlineLvl w:val="3"/>
    </w:pPr>
    <w:rPr>
      <w:u w:val="single"/>
    </w:rPr>
  </w:style>
  <w:style w:type="paragraph" w:styleId="Heading5">
    <w:name w:val="heading 5"/>
    <w:basedOn w:val="Normal"/>
    <w:next w:val="Normal"/>
    <w:qFormat/>
    <w:pPr>
      <w:numPr>
        <w:ilvl w:val="4"/>
        <w:numId w:val="2"/>
      </w:numPr>
      <w:spacing w:before="240" w:after="60"/>
      <w:outlineLvl w:val="4"/>
    </w:pPr>
  </w:style>
  <w:style w:type="paragraph" w:styleId="Heading6">
    <w:name w:val="heading 6"/>
    <w:basedOn w:val="Normal"/>
    <w:next w:val="Normal"/>
    <w:qFormat/>
    <w:pPr>
      <w:numPr>
        <w:ilvl w:val="5"/>
        <w:numId w:val="2"/>
      </w:numPr>
      <w:spacing w:before="240"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5z0">
    <w:name w:val="WW8Num5z0"/>
  </w:style>
  <w:style w:type="character" w:customStyle="1" w:styleId="WW8Num5z1">
    <w:name w:val="WW8Num5z1"/>
  </w:style>
  <w:style w:type="character" w:styleId="DefaultParagraphFont0">
    <w:name w:val="Default Paragraph Font"/>
  </w:style>
  <w:style w:type="character" w:customStyle="1" w:styleId="Absatz-Standardschriftart">
    <w:name w:val="Absatz-Standardschriftart"/>
  </w:style>
  <w:style w:type="character" w:customStyle="1" w:styleId="WW8Num2z1">
    <w:name w:val="WW8Num2z1"/>
  </w:style>
  <w:style w:type="character" w:customStyle="1" w:styleId="WW8Num3z1">
    <w:name w:val="WW8Num3z1"/>
  </w:style>
  <w:style w:type="character" w:customStyle="1" w:styleId="WW8Num6z0">
    <w:name w:val="WW8Num6z0"/>
  </w:style>
  <w:style w:type="character" w:customStyle="1" w:styleId="WW8Num6z1">
    <w:name w:val="WW8Num6z1"/>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10z0">
    <w:name w:val="WW8Num10z0"/>
  </w:style>
  <w:style w:type="character" w:customStyle="1" w:styleId="WW-DefaultParagraphFont">
    <w:name w:val="WW-Default Paragraph Font"/>
  </w:style>
  <w:style w:type="character" w:styleId="Hyperlink">
    <w:name w:val="Hyperlink"/>
  </w:style>
  <w:style w:type="character" w:styleId="FollowedHyperlink">
    <w:name w:val="FollowedHyperlink"/>
  </w:style>
  <w:style w:type="character" w:customStyle="1" w:styleId="Bullets">
    <w:name w:val="Bullets"/>
  </w:style>
  <w:style w:type="character" w:customStyle="1" w:styleId="NumberingSymbols">
    <w:name w:val="Numbering Symbols"/>
  </w:style>
  <w:style w:type="character" w:customStyle="1" w:styleId="IndexLink">
    <w:name w:val="Index Link"/>
  </w:style>
  <w:style w:type="paragraph" w:customStyle="1" w:styleId="Heading">
    <w:name w:val="Heading"/>
    <w:basedOn w:val="Normal"/>
    <w:next w:val="BodyText"/>
    <w:pPr>
      <w:spacing w:after="30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Subtitle">
    <w:name w:val="Subtitle"/>
    <w:basedOn w:val="Normal"/>
    <w:next w:val="BodyText"/>
    <w:qForma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PreformattedText">
    <w:name w:val="Preformatted Text"/>
    <w:basedOn w:val="Normal"/>
  </w:style>
  <w:style w:type="paragraph" w:styleId="TOAHeading">
    <w:name w:val="toa heading"/>
    <w:basedOn w:val="Heading"/>
    <w:pPr>
      <w:suppressLineNumbers/>
    </w:pPr>
  </w:style>
  <w:style w:type="paragraph" w:styleId="TOC1">
    <w:name w:val="toc 1"/>
    <w:basedOn w:val="Index"/>
    <w:pPr>
      <w:tabs>
        <w:tab w:val="right" w:leader="dot" w:pos="9972"/>
      </w:tabs>
    </w:pPr>
  </w:style>
  <w:style w:type="paragraph" w:styleId="TOC2">
    <w:name w:val="toc 2"/>
    <w:basedOn w:val="Index"/>
    <w:pPr>
      <w:tabs>
        <w:tab w:val="right" w:leader="dot" w:pos="9689"/>
      </w:tabs>
      <w:ind w:left="283"/>
    </w:p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1592</Words>
  <Characters>9075</Characters>
  <Application>Microsoft Macintosh Word</Application>
  <DocSecurity>0</DocSecurity>
  <Lines>75</Lines>
  <Paragraphs>21</Paragraphs>
  <ScaleCrop>false</ScaleCrop>
  <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SVSC_3</dc:creator>
  <cp:keywords/>
  <dc:description/>
  <cp:lastModifiedBy>Povilas Poderskis</cp:lastModifiedBy>
  <cp:revision>2</cp:revision>
  <cp:lastPrinted>1601-01-01T00:00:00Z</cp:lastPrinted>
  <dcterms:created xsi:type="dcterms:W3CDTF">2015-10-25T21:01:00Z</dcterms:created>
  <dcterms:modified xsi:type="dcterms:W3CDTF">2015-10-25T21:01:00Z</dcterms:modified>
</cp:coreProperties>
</file>