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AE2F99">
        <w:t>m. birželio 09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974"/>
        <w:gridCol w:w="1565"/>
        <w:gridCol w:w="1443"/>
        <w:gridCol w:w="1511"/>
        <w:gridCol w:w="1499"/>
        <w:gridCol w:w="1455"/>
        <w:gridCol w:w="1408"/>
        <w:gridCol w:w="1383"/>
        <w:gridCol w:w="1393"/>
        <w:gridCol w:w="139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32D23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F32D23" w:rsidP="00DA078D">
            <w:pPr>
              <w:jc w:val="both"/>
            </w:pPr>
            <w:r>
              <w:t>Laisvės pr. 65 A</w:t>
            </w:r>
          </w:p>
        </w:tc>
        <w:tc>
          <w:tcPr>
            <w:tcW w:w="501" w:type="pct"/>
            <w:shd w:val="clear" w:color="auto" w:fill="auto"/>
          </w:tcPr>
          <w:p w:rsidR="003806EF" w:rsidRDefault="0003202E" w:rsidP="00EB1290">
            <w:pPr>
              <w:jc w:val="center"/>
            </w:pPr>
            <w:r>
              <w:t>–</w:t>
            </w:r>
          </w:p>
        </w:tc>
        <w:tc>
          <w:tcPr>
            <w:tcW w:w="461" w:type="pct"/>
            <w:shd w:val="clear" w:color="auto" w:fill="auto"/>
          </w:tcPr>
          <w:p w:rsidR="003806EF" w:rsidRDefault="00E03E8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3D5169" w:rsidP="00EB1290">
            <w:pPr>
              <w:jc w:val="center"/>
            </w:pPr>
            <w:r>
              <w:t>VSA</w:t>
            </w:r>
            <w:r w:rsidR="0085166B">
              <w:t xml:space="preserve"> (tvarko UAB Šilėja)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CA4260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EF2E20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D5169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3D5169" w:rsidP="00295903">
            <w:r>
              <w:t>Ozo g. 22</w:t>
            </w:r>
            <w:r w:rsidR="00295903">
              <w:t xml:space="preserve"> </w:t>
            </w:r>
          </w:p>
        </w:tc>
        <w:tc>
          <w:tcPr>
            <w:tcW w:w="50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–</w:t>
            </w:r>
          </w:p>
        </w:tc>
        <w:tc>
          <w:tcPr>
            <w:tcW w:w="46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C1511" w:rsidP="00EB1290">
            <w:pPr>
              <w:jc w:val="center"/>
            </w:pPr>
            <w:r>
              <w:t>VSA (tvarko UAB Šilėja)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D342E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E07AE9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295903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295903" w:rsidP="00295903">
            <w:r>
              <w:t>Buivydiškių 4</w:t>
            </w:r>
          </w:p>
        </w:tc>
        <w:tc>
          <w:tcPr>
            <w:tcW w:w="50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–</w:t>
            </w:r>
          </w:p>
        </w:tc>
        <w:tc>
          <w:tcPr>
            <w:tcW w:w="46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C1511" w:rsidP="00EB1290">
            <w:pPr>
              <w:jc w:val="center"/>
            </w:pPr>
            <w:r>
              <w:t>VSA (tvarko UAB Šilėja)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D342E9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D342E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E07AE9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295903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295903" w:rsidP="00295903">
            <w:r>
              <w:t>Buivydiškių 10</w:t>
            </w:r>
          </w:p>
        </w:tc>
        <w:tc>
          <w:tcPr>
            <w:tcW w:w="50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–</w:t>
            </w:r>
          </w:p>
        </w:tc>
        <w:tc>
          <w:tcPr>
            <w:tcW w:w="461" w:type="pct"/>
            <w:shd w:val="clear" w:color="auto" w:fill="auto"/>
          </w:tcPr>
          <w:p w:rsidR="003806EF" w:rsidRDefault="00A520C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C1511" w:rsidP="00EB1290">
            <w:pPr>
              <w:jc w:val="center"/>
            </w:pPr>
            <w:r>
              <w:t>VSA (tvarko UAB Šilėja)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BC372F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BC372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E07AE9" w:rsidP="00EB1290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242D1F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D11F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372F"/>
    <w:rsid w:val="00BC5B2F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DB8D1-123E-446F-8617-3D9A8A41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2017-06-09T08:03:00Z</cp:lastPrinted>
  <dcterms:modified xsi:type="dcterms:W3CDTF">2017-06-09T08:06:00Z</dcterms:modified>
  <cp:revision>31</cp:revision>
  <dc:title>KOMUNALINIŲ ATLIEKŲ IR ANTRINIŲ ŽALIAVŲ KONTEINERIŲ</dc:title>
</cp:coreProperties>
</file>