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A34977">
        <w:t>7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birželio 2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34977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34977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A34977">
        <w:tc>
          <w:tcPr>
            <w:tcW w:w="189" w:type="pct"/>
            <w:shd w:val="clear" w:color="auto" w:fill="auto"/>
          </w:tcPr>
          <w:p w:rsidR="003806EF" w:rsidRDefault="00A34977" w:rsidP="00EB1290">
            <w:pPr>
              <w:jc w:val="center"/>
            </w:pPr>
            <w:r>
              <w:t>1.</w:t>
            </w:r>
          </w:p>
        </w:tc>
        <w:tc>
          <w:tcPr>
            <w:tcW w:w="632" w:type="pct"/>
            <w:shd w:val="clear" w:color="auto" w:fill="auto"/>
          </w:tcPr>
          <w:p w:rsidR="003806EF" w:rsidRDefault="00A34977" w:rsidP="00EB1290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48</w:t>
            </w:r>
          </w:p>
        </w:tc>
        <w:tc>
          <w:tcPr>
            <w:tcW w:w="501" w:type="pct"/>
            <w:shd w:val="clear" w:color="auto" w:fill="auto"/>
          </w:tcPr>
          <w:p w:rsidR="003806EF" w:rsidRDefault="00A34977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A34977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A34977" w:rsidP="00EB129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A34977" w:rsidP="00EB1290">
            <w:pPr>
              <w:jc w:val="center"/>
            </w:pPr>
            <w:r>
              <w:t>2.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A3497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>
              <w:t>55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A34977" w:rsidP="00EB1290">
            <w:pPr>
              <w:jc w:val="center"/>
            </w:pPr>
            <w:r>
              <w:t>3.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A3497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>
              <w:t>75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A34977" w:rsidP="00EB1290">
            <w:pPr>
              <w:jc w:val="center"/>
            </w:pPr>
            <w:r>
              <w:t>4.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A3497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>
              <w:t>97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A34977" w:rsidP="00EB1290">
            <w:pPr>
              <w:jc w:val="center"/>
            </w:pPr>
            <w:r>
              <w:t>5.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A3497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>
              <w:t>88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A34977" w:rsidP="00EB1290">
            <w:pPr>
              <w:jc w:val="center"/>
            </w:pPr>
            <w:r>
              <w:t>6.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A3497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>
              <w:t>98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A34977" w:rsidP="00EB1290">
            <w:pPr>
              <w:jc w:val="center"/>
            </w:pPr>
            <w:r>
              <w:t>7.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A3497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>
              <w:t>125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A34977" w:rsidP="00EB1290">
            <w:pPr>
              <w:jc w:val="center"/>
            </w:pPr>
            <w:r>
              <w:t>8.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A34977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>
              <w:t>136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A34977" w:rsidP="00EB1290">
            <w:pPr>
              <w:jc w:val="center"/>
            </w:pPr>
            <w:r>
              <w:t>9.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Žukausko g.43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  <w:bookmarkStart w:id="0" w:name="_GoBack"/>
            <w:bookmarkEnd w:id="0"/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A34977" w:rsidP="00EB1290">
            <w:pPr>
              <w:jc w:val="center"/>
            </w:pPr>
            <w:r>
              <w:t>10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Žygio 88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</w:tbl>
    <w:p w:rsidR="00A16FFC" w:rsidRPr="00A34977" w:rsidRDefault="00A16FFC" w:rsidP="00A34977">
      <w:pPr>
        <w:tabs>
          <w:tab w:val="left" w:pos="330"/>
        </w:tabs>
        <w:rPr>
          <w:i/>
          <w:sz w:val="22"/>
          <w:szCs w:val="22"/>
        </w:rPr>
      </w:pPr>
      <w:r>
        <w:tab/>
      </w:r>
    </w:p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0E17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915</Words>
  <Characters>522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2017-06-02T07:10:00Z</dcterms:created>
  <dc:creator>Saulius.Slankauskas</dc:creator>
  <cp:lastModifiedBy>Rasa Zavadskienė</cp:lastModifiedBy>
  <cp:lastPrinted>2013-06-14T05:37:00Z</cp:lastPrinted>
  <dcterms:modified xsi:type="dcterms:W3CDTF">2017-06-02T07:10:00Z</dcterms:modified>
  <cp:revision>2</cp:revision>
  <dc:title>KOMUNALINIŲ ATLIEKŲ IR ANTRINIŲ ŽALIAVŲ KONTEINERIŲ</dc:title>
</cp:coreProperties>
</file>