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EB2C8F">
        <w:t xml:space="preserve"> 07 07</w:t>
      </w:r>
      <w:r w:rsidR="007A573F">
        <w:t xml:space="preserve"> </w:t>
      </w:r>
      <w:r w:rsidR="00AC6B42">
        <w:t>Nr.</w:t>
      </w:r>
      <w:r w:rsidR="00ED2CE9" w:rsidRPr="00ED2CE9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C5D57" w:rsidRDefault="006C5D57" w:rsidP="00AC6B42">
      <w:pPr>
        <w:jc w:val="both"/>
      </w:pPr>
      <w:bookmarkStart w:id="0" w:name="_GoBack"/>
      <w:bookmarkEnd w:id="0"/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5B06D7">
        <w:rPr>
          <w:sz w:val="22"/>
          <w:szCs w:val="22"/>
        </w:rPr>
        <w:t xml:space="preserve">  kartu su Žvėryno seniūne Saule Kazlauskiene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26A02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Balsio skv., Geležinio Vilko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E26A02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 w:rsidR="00EB4D3E">
              <w:rPr>
                <w:i/>
                <w:sz w:val="22"/>
                <w:szCs w:val="22"/>
              </w:rPr>
              <w:t>eikalingas  krūmų genėjimas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E26A02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Latvių g. 17 prie konteinerių , Birutės g. 56, Liepyno g. 25a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26A02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 Miglos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96345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F85A47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Liepyno g. 25a , </w:t>
            </w:r>
            <w:r w:rsidR="002A4017">
              <w:rPr>
                <w:i/>
                <w:noProof/>
                <w:color w:val="000000"/>
              </w:rPr>
              <w:t>Sėlių g. 39, Sėlių</w:t>
            </w:r>
            <w:r w:rsidR="009C20E7">
              <w:rPr>
                <w:i/>
                <w:noProof/>
                <w:color w:val="000000"/>
              </w:rPr>
              <w:t xml:space="preserve"> g. 64,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7A6CA1" w:rsidRDefault="00E26A02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Erelių g. 4, Miglos 5,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F85A47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7A6CA1" w:rsidRDefault="00E26A02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Upės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E26A02" w:rsidP="00F85A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Nenušluoti dviračių takai nuo smėlio </w:t>
            </w:r>
          </w:p>
        </w:tc>
      </w:tr>
    </w:tbl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CE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4E37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C9EC-6EE4-460A-92D5-C6D70177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2017-07-10T11:55:00Z</dcterms:created>
  <dc:creator>Marytė Misevičienė</dc:creator>
  <cp:lastModifiedBy>Ramunė Kavoliukaitė</cp:lastModifiedBy>
  <cp:lastPrinted>2017-06-26T10:22:00Z</cp:lastPrinted>
  <dcterms:modified xsi:type="dcterms:W3CDTF">2017-07-10T12:16:00Z</dcterms:modified>
  <cp:revision>3</cp:revision>
</cp:coreProperties>
</file>