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C00B28">
            <w:r>
              <w:t>2</w:t>
            </w:r>
            <w:r w:rsidR="00BA5198" w:rsidRPr="00987F17">
              <w:t xml:space="preserve">017 m. </w:t>
            </w:r>
            <w:r w:rsidR="00C00B28">
              <w:t>gegužės 31 d</w:t>
            </w:r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C00B28">
              <w:t xml:space="preserve">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4D1D68">
        <w:rPr>
          <w:b/>
        </w:rPr>
        <w:t>L</w:t>
      </w:r>
      <w:r w:rsidR="00C00B28">
        <w:rPr>
          <w:b/>
        </w:rPr>
        <w:t xml:space="preserve">AZDYNŲ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C00B28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>m</w:t>
      </w:r>
      <w:r w:rsidR="00C00B28">
        <w:t xml:space="preserve">. </w:t>
      </w:r>
      <w:r w:rsidR="00CF75E1">
        <w:t xml:space="preserve">birželio </w:t>
      </w:r>
      <w:r w:rsidR="00731295">
        <w:t>15</w:t>
      </w:r>
      <w:r w:rsidR="00C00B28">
        <w:t xml:space="preserve"> </w:t>
      </w:r>
      <w:r w:rsidR="00CF75E1">
        <w:t>d.</w:t>
      </w:r>
      <w:r w:rsidR="005D1E10">
        <w:t xml:space="preserve"> N</w:t>
      </w:r>
      <w:r w:rsidR="00700D7F">
        <w:t>r</w:t>
      </w:r>
      <w:r w:rsidR="00C00B28">
        <w:t xml:space="preserve">. </w:t>
      </w:r>
    </w:p>
    <w:p w:rsidR="00731295" w:rsidRDefault="0073129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0"/>
        <w:gridCol w:w="1473"/>
        <w:gridCol w:w="1363"/>
        <w:gridCol w:w="1431"/>
        <w:gridCol w:w="1403"/>
        <w:gridCol w:w="1363"/>
        <w:gridCol w:w="1325"/>
        <w:gridCol w:w="1310"/>
        <w:gridCol w:w="1310"/>
        <w:gridCol w:w="1402"/>
      </w:tblGrid>
      <w:tr w:rsidR="003806EF" w:rsidTr="00BA19A6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B0CEF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RPr="00401DA3" w:rsidTr="009B0CEF">
        <w:tc>
          <w:tcPr>
            <w:tcW w:w="188" w:type="pct"/>
            <w:shd w:val="clear" w:color="auto" w:fill="auto"/>
          </w:tcPr>
          <w:p w:rsidR="003806EF" w:rsidRPr="00401DA3" w:rsidRDefault="00352482" w:rsidP="00EB1290">
            <w:pPr>
              <w:jc w:val="center"/>
            </w:pPr>
            <w:r w:rsidRPr="00401DA3">
              <w:t>1.</w:t>
            </w:r>
          </w:p>
        </w:tc>
        <w:tc>
          <w:tcPr>
            <w:tcW w:w="626" w:type="pct"/>
            <w:shd w:val="clear" w:color="auto" w:fill="auto"/>
          </w:tcPr>
          <w:p w:rsidR="003806EF" w:rsidRPr="00401DA3" w:rsidRDefault="004C13D4" w:rsidP="004C13D4">
            <w:r>
              <w:t>Architektų</w:t>
            </w:r>
            <w:r w:rsidR="00C00B28" w:rsidRPr="00401DA3">
              <w:t xml:space="preserve"> g. </w:t>
            </w:r>
            <w:r>
              <w:t>66</w:t>
            </w:r>
          </w:p>
        </w:tc>
        <w:tc>
          <w:tcPr>
            <w:tcW w:w="498" w:type="pct"/>
            <w:shd w:val="clear" w:color="auto" w:fill="auto"/>
          </w:tcPr>
          <w:p w:rsidR="003806EF" w:rsidRPr="00401DA3" w:rsidRDefault="004C13D4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806EF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401DA3" w:rsidRDefault="00CF75E1" w:rsidP="00C00B28">
            <w:pPr>
              <w:jc w:val="center"/>
            </w:pPr>
            <w:proofErr w:type="spellStart"/>
            <w:r w:rsidRPr="00401DA3">
              <w:t>E</w:t>
            </w:r>
            <w:r w:rsidR="00C00B28" w:rsidRPr="00401DA3">
              <w:t>coservice</w:t>
            </w:r>
            <w:proofErr w:type="spellEnd"/>
          </w:p>
        </w:tc>
        <w:tc>
          <w:tcPr>
            <w:tcW w:w="474" w:type="pct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Pr="00401DA3" w:rsidRDefault="004C13D4" w:rsidP="00C206D6">
            <w:pPr>
              <w:jc w:val="center"/>
            </w:pPr>
            <w:r>
              <w:t xml:space="preserve">kelios lentelės </w:t>
            </w:r>
          </w:p>
        </w:tc>
        <w:tc>
          <w:tcPr>
            <w:tcW w:w="448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401DA3" w:rsidRDefault="004C13D4" w:rsidP="00EB1290">
            <w:pPr>
              <w:jc w:val="center"/>
            </w:pPr>
            <w:r>
              <w:t>Tekstinės maišai</w:t>
            </w:r>
            <w:r w:rsidR="00C206D6">
              <w:t xml:space="preserve">, </w:t>
            </w:r>
            <w:r w:rsidR="00C206D6"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Pr="00401DA3" w:rsidRDefault="004C13D4" w:rsidP="00705787">
            <w:pPr>
              <w:jc w:val="center"/>
            </w:pPr>
            <w:r>
              <w:t>Nėra tekstilės konteinerio</w:t>
            </w:r>
          </w:p>
        </w:tc>
      </w:tr>
      <w:tr w:rsidR="00A16FFC" w:rsidRPr="00401DA3" w:rsidTr="009B0CEF">
        <w:tc>
          <w:tcPr>
            <w:tcW w:w="188" w:type="pct"/>
            <w:shd w:val="clear" w:color="auto" w:fill="auto"/>
          </w:tcPr>
          <w:p w:rsidR="003806EF" w:rsidRPr="00401DA3" w:rsidRDefault="00352482" w:rsidP="00EB1290">
            <w:pPr>
              <w:jc w:val="center"/>
            </w:pPr>
            <w:r w:rsidRPr="00401DA3">
              <w:t>2.</w:t>
            </w:r>
          </w:p>
        </w:tc>
        <w:tc>
          <w:tcPr>
            <w:tcW w:w="626" w:type="pct"/>
            <w:shd w:val="clear" w:color="auto" w:fill="auto"/>
          </w:tcPr>
          <w:p w:rsidR="003806EF" w:rsidRPr="00401DA3" w:rsidRDefault="004C13D4" w:rsidP="004C13D4">
            <w:r>
              <w:t>Architektų</w:t>
            </w:r>
            <w:r w:rsidRPr="00401DA3">
              <w:t xml:space="preserve"> g. </w:t>
            </w:r>
            <w:r>
              <w:t>58</w:t>
            </w:r>
          </w:p>
        </w:tc>
        <w:tc>
          <w:tcPr>
            <w:tcW w:w="498" w:type="pct"/>
            <w:shd w:val="clear" w:color="auto" w:fill="auto"/>
          </w:tcPr>
          <w:p w:rsidR="003806EF" w:rsidRPr="00401DA3" w:rsidRDefault="00E70ACC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806EF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401DA3" w:rsidRDefault="004C13D4" w:rsidP="00EB1290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74" w:type="pct"/>
          </w:tcPr>
          <w:p w:rsidR="003806EF" w:rsidRPr="00401DA3" w:rsidRDefault="003806EF" w:rsidP="00401DA3">
            <w:pPr>
              <w:jc w:val="center"/>
            </w:pPr>
          </w:p>
        </w:tc>
        <w:tc>
          <w:tcPr>
            <w:tcW w:w="461" w:type="pct"/>
          </w:tcPr>
          <w:p w:rsidR="003806EF" w:rsidRPr="00401DA3" w:rsidRDefault="004C13D4" w:rsidP="00EB1290">
            <w:pPr>
              <w:jc w:val="center"/>
            </w:pPr>
            <w:r>
              <w:t>lentos</w:t>
            </w:r>
          </w:p>
        </w:tc>
        <w:tc>
          <w:tcPr>
            <w:tcW w:w="448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401DA3" w:rsidRDefault="004C13D4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Pr="00401DA3" w:rsidRDefault="004C13D4" w:rsidP="00EB1290">
            <w:pPr>
              <w:jc w:val="center"/>
            </w:pPr>
            <w:r>
              <w:t>tekstilė</w:t>
            </w:r>
          </w:p>
        </w:tc>
        <w:tc>
          <w:tcPr>
            <w:tcW w:w="474" w:type="pct"/>
            <w:shd w:val="clear" w:color="auto" w:fill="auto"/>
          </w:tcPr>
          <w:p w:rsidR="003806EF" w:rsidRPr="00401DA3" w:rsidRDefault="004C13D4" w:rsidP="00EB1290">
            <w:pPr>
              <w:jc w:val="center"/>
            </w:pPr>
            <w:r>
              <w:t>Nėra tekstilės konteinerio</w:t>
            </w:r>
          </w:p>
        </w:tc>
      </w:tr>
      <w:tr w:rsidR="00C00B28" w:rsidRPr="00401DA3" w:rsidTr="009B0CEF">
        <w:tc>
          <w:tcPr>
            <w:tcW w:w="188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3.</w:t>
            </w:r>
          </w:p>
        </w:tc>
        <w:tc>
          <w:tcPr>
            <w:tcW w:w="626" w:type="pct"/>
            <w:shd w:val="clear" w:color="auto" w:fill="auto"/>
          </w:tcPr>
          <w:p w:rsidR="00C00B28" w:rsidRPr="00401DA3" w:rsidRDefault="004C13D4" w:rsidP="004C13D4">
            <w:r>
              <w:t>Architektų</w:t>
            </w:r>
            <w:r w:rsidRPr="00401DA3">
              <w:t xml:space="preserve"> g. </w:t>
            </w:r>
            <w:r>
              <w:t>42</w:t>
            </w:r>
          </w:p>
        </w:tc>
        <w:tc>
          <w:tcPr>
            <w:tcW w:w="498" w:type="pct"/>
            <w:shd w:val="clear" w:color="auto" w:fill="auto"/>
          </w:tcPr>
          <w:p w:rsidR="00C00B28" w:rsidRPr="00401DA3" w:rsidRDefault="00C00B28" w:rsidP="00886A9C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00B28" w:rsidRPr="00401DA3" w:rsidRDefault="00C00B28" w:rsidP="00886A9C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00B28" w:rsidRPr="00401DA3" w:rsidRDefault="004C13D4" w:rsidP="00EB1290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C00B28" w:rsidRPr="00401DA3" w:rsidRDefault="00C00B28" w:rsidP="00401DA3">
            <w:pPr>
              <w:jc w:val="center"/>
            </w:pPr>
          </w:p>
        </w:tc>
        <w:tc>
          <w:tcPr>
            <w:tcW w:w="461" w:type="pct"/>
          </w:tcPr>
          <w:p w:rsidR="00C00B28" w:rsidRPr="00401DA3" w:rsidRDefault="004C13D4" w:rsidP="00EB1290">
            <w:pPr>
              <w:jc w:val="center"/>
            </w:pPr>
            <w:r>
              <w:t>baldai, čiužiniai</w:t>
            </w:r>
          </w:p>
        </w:tc>
        <w:tc>
          <w:tcPr>
            <w:tcW w:w="448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00B28" w:rsidRPr="00401DA3" w:rsidRDefault="004C13D4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C00B28" w:rsidRPr="00401DA3" w:rsidRDefault="00C00B28" w:rsidP="00705787">
            <w:pPr>
              <w:jc w:val="center"/>
            </w:pPr>
          </w:p>
        </w:tc>
      </w:tr>
      <w:tr w:rsidR="00C00B28" w:rsidRPr="00401DA3" w:rsidTr="004C13D4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C00B28" w:rsidP="00352482">
            <w:pPr>
              <w:jc w:val="center"/>
            </w:pPr>
            <w:r w:rsidRPr="00401DA3">
              <w:t>4.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4C13D4" w:rsidP="004C13D4">
            <w:r>
              <w:t>Architektų</w:t>
            </w:r>
            <w:r w:rsidRPr="00401DA3">
              <w:t xml:space="preserve"> g. </w:t>
            </w:r>
            <w:r>
              <w:t>36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BA19A6" w:rsidP="00BA19A6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74" w:type="pct"/>
            <w:tcBorders>
              <w:bottom w:val="single" w:sz="4" w:space="0" w:color="auto"/>
            </w:tcBorders>
          </w:tcPr>
          <w:p w:rsidR="00C00B28" w:rsidRPr="00401DA3" w:rsidRDefault="00E70ACC" w:rsidP="00EB1290">
            <w:pPr>
              <w:jc w:val="center"/>
            </w:pPr>
            <w:r>
              <w:t>*popieriaus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C00B28" w:rsidRPr="00401DA3" w:rsidRDefault="00C00B28" w:rsidP="00BA19A6">
            <w:pPr>
              <w:jc w:val="center"/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E70ACC" w:rsidP="00BA19A6">
            <w:pPr>
              <w:jc w:val="center"/>
            </w:pPr>
            <w:r>
              <w:t>plytelės maišais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E70ACC" w:rsidP="00EB1290">
            <w:pPr>
              <w:jc w:val="center"/>
            </w:pPr>
            <w:r>
              <w:t>stiklas maišais, kartonas, lempos (dieninės)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E70ACC" w:rsidP="00705787">
            <w:pPr>
              <w:jc w:val="center"/>
            </w:pPr>
            <w:proofErr w:type="spellStart"/>
            <w:r>
              <w:t>Pikinis</w:t>
            </w:r>
            <w:proofErr w:type="spellEnd"/>
            <w:r>
              <w:t xml:space="preserve"> taškas – greitai kaupiasi atliekos</w:t>
            </w:r>
          </w:p>
        </w:tc>
      </w:tr>
      <w:tr w:rsidR="00C00B28" w:rsidTr="004C13D4"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lastRenderedPageBreak/>
              <w:t>5.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4C13D4" w:rsidP="004C13D4">
            <w:pPr>
              <w:jc w:val="both"/>
            </w:pPr>
            <w:r>
              <w:t>Lazdynų</w:t>
            </w:r>
            <w:r w:rsidR="00C00B28" w:rsidRPr="00401DA3">
              <w:t xml:space="preserve"> g. </w:t>
            </w:r>
            <w:r>
              <w:t>38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BA19A6" w:rsidP="00353473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00B28" w:rsidRPr="00401DA3" w:rsidRDefault="00BA19A6" w:rsidP="00353473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="00E70ACC">
              <w:t xml:space="preserve"> ir VSA</w:t>
            </w:r>
          </w:p>
        </w:tc>
        <w:tc>
          <w:tcPr>
            <w:tcW w:w="474" w:type="pct"/>
            <w:tcBorders>
              <w:bottom w:val="single" w:sz="4" w:space="0" w:color="auto"/>
            </w:tcBorders>
          </w:tcPr>
          <w:p w:rsidR="00C00B28" w:rsidRPr="00401DA3" w:rsidRDefault="00E70ACC" w:rsidP="00E70ACC">
            <w:pPr>
              <w:jc w:val="center"/>
            </w:pPr>
            <w:r>
              <w:t xml:space="preserve">1 VSA </w:t>
            </w:r>
            <w:proofErr w:type="spellStart"/>
            <w:r>
              <w:t>buit</w:t>
            </w:r>
            <w:proofErr w:type="spellEnd"/>
            <w:r>
              <w:t>.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C00B28" w:rsidRPr="00401DA3" w:rsidRDefault="00C00B28" w:rsidP="00BA19A6">
            <w:pPr>
              <w:jc w:val="center"/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00B28" w:rsidRDefault="00E70ACC" w:rsidP="00353473">
            <w:pPr>
              <w:jc w:val="center"/>
            </w:pPr>
            <w:r>
              <w:t>kartonas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:rsidR="00C00B28" w:rsidRDefault="00C206D6" w:rsidP="00705787">
            <w:pPr>
              <w:jc w:val="center"/>
            </w:pPr>
            <w:r>
              <w:t>VSA konteineris nevežamas ilgą laiką – gal kelios savaitės **</w:t>
            </w:r>
          </w:p>
        </w:tc>
      </w:tr>
      <w:tr w:rsidR="00C00B28" w:rsidTr="004C13D4"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Pr="00401DA3" w:rsidRDefault="00C00B28" w:rsidP="004C13D4"/>
        </w:tc>
        <w:tc>
          <w:tcPr>
            <w:tcW w:w="6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Pr="00401DA3" w:rsidRDefault="00C00B28" w:rsidP="00BA19A6"/>
        </w:tc>
        <w:tc>
          <w:tcPr>
            <w:tcW w:w="4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Pr="00401DA3" w:rsidRDefault="00C00B28" w:rsidP="00353473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Pr="00401DA3" w:rsidRDefault="00C00B28" w:rsidP="00353473">
            <w:pPr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Pr="00401DA3" w:rsidRDefault="00C00B28" w:rsidP="00353473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0B28" w:rsidRPr="00401DA3" w:rsidRDefault="00C00B28" w:rsidP="00353473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0B28" w:rsidRPr="00401DA3" w:rsidRDefault="00C00B28" w:rsidP="00353473">
            <w:pPr>
              <w:jc w:val="center"/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B28" w:rsidRDefault="00C00B28" w:rsidP="00705787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C206D6" w:rsidP="00A16FFC">
      <w:r>
        <w:t xml:space="preserve">     </w:t>
      </w:r>
      <w:r w:rsidRPr="00C206D6">
        <w:rPr>
          <w:highlight w:val="yellow"/>
        </w:rPr>
        <w:t>**</w:t>
      </w:r>
      <w:r w:rsidRPr="00C206D6">
        <w:rPr>
          <w:highlight w:val="yellow"/>
        </w:rPr>
        <w:t xml:space="preserve"> Pranešė gyventojai UAB „Mano aplinkai“, patikrinau, tikrai pilnas konteineris – kvapas baisus.</w:t>
      </w:r>
    </w:p>
    <w:p w:rsidR="00A16FFC" w:rsidRDefault="00A16FFC" w:rsidP="00A16FFC"/>
    <w:p w:rsidR="00C206D6" w:rsidRPr="00347B13" w:rsidRDefault="00C206D6" w:rsidP="00A16FFC">
      <w:bookmarkStart w:id="0" w:name="_GoBack"/>
      <w:bookmarkEnd w:id="0"/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</w:t>
      </w:r>
      <w:r w:rsidR="00E96BD6">
        <w:t>Lazdynų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E96BD6">
        <w:t>ė</w:t>
      </w:r>
      <w:r w:rsidR="00D43A3D">
        <w:t xml:space="preserve">  </w:t>
      </w:r>
      <w:r w:rsidR="00E96BD6">
        <w:t xml:space="preserve">Aušra </w:t>
      </w:r>
      <w:proofErr w:type="spellStart"/>
      <w:r w:rsidR="00E96BD6">
        <w:t>Juškauskienė</w:t>
      </w:r>
      <w:proofErr w:type="spellEnd"/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BA19A6">
      <w:headerReference w:type="default" r:id="rId8"/>
      <w:pgSz w:w="16838" w:h="11906" w:orient="landscape"/>
      <w:pgMar w:top="1701" w:right="1134" w:bottom="567" w:left="1134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A0" w:rsidRDefault="00BD6BA0" w:rsidP="00BA19A6">
      <w:r>
        <w:separator/>
      </w:r>
    </w:p>
  </w:endnote>
  <w:endnote w:type="continuationSeparator" w:id="0">
    <w:p w:rsidR="00BD6BA0" w:rsidRDefault="00BD6BA0" w:rsidP="00BA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A0" w:rsidRDefault="00BD6BA0" w:rsidP="00BA19A6">
      <w:r>
        <w:separator/>
      </w:r>
    </w:p>
  </w:footnote>
  <w:footnote w:type="continuationSeparator" w:id="0">
    <w:p w:rsidR="00BD6BA0" w:rsidRDefault="00BD6BA0" w:rsidP="00BA1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BD6" w:rsidRDefault="00E96BD6">
    <w:pPr>
      <w:pStyle w:val="Antrats"/>
    </w:pPr>
  </w:p>
  <w:p w:rsidR="00BA19A6" w:rsidRDefault="00BA19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9692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152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1DA3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13D4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2E26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555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787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1295"/>
    <w:rsid w:val="00732DBD"/>
    <w:rsid w:val="007335B1"/>
    <w:rsid w:val="00733A5B"/>
    <w:rsid w:val="00735274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0745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19A6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D6BA0"/>
    <w:rsid w:val="00BE44E4"/>
    <w:rsid w:val="00BF68A4"/>
    <w:rsid w:val="00BF769C"/>
    <w:rsid w:val="00BF78FB"/>
    <w:rsid w:val="00C00B28"/>
    <w:rsid w:val="00C01495"/>
    <w:rsid w:val="00C051B0"/>
    <w:rsid w:val="00C10FAC"/>
    <w:rsid w:val="00C11178"/>
    <w:rsid w:val="00C156E5"/>
    <w:rsid w:val="00C206D6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ACC"/>
    <w:rsid w:val="00E70B69"/>
    <w:rsid w:val="00E7192E"/>
    <w:rsid w:val="00E71B4E"/>
    <w:rsid w:val="00E73C41"/>
    <w:rsid w:val="00E74316"/>
    <w:rsid w:val="00E8323B"/>
    <w:rsid w:val="00E94FFA"/>
    <w:rsid w:val="00E962E0"/>
    <w:rsid w:val="00E96BD6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27DB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2017-06-15T09:53:00Z</dcterms:created>
  <dc:creator>Saulius.Slankauskas</dc:creator>
  <cp:lastModifiedBy>Aušra Juškauskienė</cp:lastModifiedBy>
  <cp:lastPrinted>2017-06-02T09:38:00Z</cp:lastPrinted>
  <dcterms:modified xsi:type="dcterms:W3CDTF">2017-06-15T10:19:00Z</dcterms:modified>
  <cp:revision>3</cp:revision>
  <dc:title>KOMUNALINIŲ ATLIEKŲ IR ANTRINIŲ ŽALIAVŲ KONTEINERIŲ</dc:title>
</cp:coreProperties>
</file>