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2017-0</w:t>
      </w:r>
      <w:r w:rsidR="0074115F">
        <w:t>8</w:t>
      </w:r>
      <w:r>
        <w:t>-</w:t>
      </w:r>
      <w:r w:rsidR="00531928">
        <w:t>23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C716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31928" w:rsidP="00531928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Erfurto g. 33 pėsčiųjų sala, Architektų g. 90-70,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C716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31928" w:rsidP="00531928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C716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31928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Žėručio g.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C716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90036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111- pavienės šiukšlės, Architektų g. 15, Architektų g. 23, Oslo g. stotelėse,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8C7167">
        <w:trPr>
          <w:trHeight w:val="3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C716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90036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Oslo g. stotelėse</w:t>
            </w:r>
            <w:r>
              <w:rPr>
                <w:i/>
                <w:noProof/>
              </w:rPr>
              <w:t>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8C716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F90036" w:rsidP="008C716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Erfurto g. </w:t>
            </w:r>
            <w:r>
              <w:rPr>
                <w:i/>
                <w:noProof/>
              </w:rPr>
              <w:t>56 kontein</w:t>
            </w:r>
            <w:r w:rsidR="008C7167">
              <w:rPr>
                <w:i/>
                <w:noProof/>
              </w:rPr>
              <w:t>erių</w:t>
            </w:r>
            <w:bookmarkStart w:id="0" w:name="_GoBack"/>
            <w:bookmarkEnd w:id="0"/>
            <w:r>
              <w:rPr>
                <w:i/>
                <w:noProof/>
              </w:rPr>
              <w:t xml:space="preserve"> aikštelė</w:t>
            </w:r>
            <w:r w:rsidR="008C7167">
              <w:rPr>
                <w:i/>
                <w:noProof/>
              </w:rPr>
              <w:t>je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8C716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F90036" w:rsidP="00F90036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87, 107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C716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F90036" w:rsidP="00F90036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96, 91, 58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8C716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AD770D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B4528D" w:rsidRDefault="00F90036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Reikia gracuoti Erfurto g., Architektų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8C7167" w:rsidRDefault="008C7167" w:rsidP="00AC6B42">
      <w:pPr>
        <w:spacing w:line="360" w:lineRule="auto"/>
        <w:jc w:val="both"/>
        <w:rPr>
          <w:bCs/>
          <w:noProof/>
        </w:rPr>
      </w:pPr>
    </w:p>
    <w:p w:rsidR="008C7167" w:rsidRDefault="008C7167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1928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167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0036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2414A-20E7-45C3-91E8-7D65350A2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847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2017-08-23T10:20:00Z</dcterms:created>
  <dc:creator>Marytė Misevičienė</dc:creator>
  <cp:lastModifiedBy>Aušra Juškauskienė</cp:lastModifiedBy>
  <cp:lastPrinted>2017-07-19T04:40:00Z</cp:lastPrinted>
  <dcterms:modified xsi:type="dcterms:W3CDTF">2017-08-23T10:20:00Z</dcterms:modified>
  <cp:revision>2</cp:revision>
</cp:coreProperties>
</file>