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4441F2">
        <w:t>9</w:t>
      </w:r>
      <w:r>
        <w:t>-</w:t>
      </w:r>
      <w:r w:rsidR="00922C34">
        <w:t>2</w:t>
      </w:r>
      <w:r w:rsidR="00CE5578">
        <w:t>7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9701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(lapai)</w:t>
            </w:r>
            <w:r>
              <w:rPr>
                <w:i/>
                <w:noProof/>
              </w:rPr>
              <w:t xml:space="preserve">, Erfurto g. </w:t>
            </w:r>
            <w:r>
              <w:rPr>
                <w:i/>
                <w:noProof/>
              </w:rPr>
              <w:t>(lapai</w:t>
            </w:r>
            <w:r>
              <w:rPr>
                <w:i/>
                <w:noProof/>
              </w:rPr>
              <w:t>, smėlis</w:t>
            </w:r>
            <w:r>
              <w:rPr>
                <w:i/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9701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9701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Architektų g. 41-25</w:t>
            </w:r>
            <w:r>
              <w:rPr>
                <w:i/>
                <w:noProof/>
              </w:rPr>
              <w:t xml:space="preserve"> (lapai)</w:t>
            </w:r>
            <w:r>
              <w:rPr>
                <w:i/>
                <w:noProof/>
              </w:rPr>
              <w:t>, 66-60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(lapai)</w:t>
            </w:r>
            <w:r>
              <w:rPr>
                <w:i/>
                <w:noProof/>
              </w:rPr>
              <w:t xml:space="preserve">, Erfurto g. 42-30 atkarpos šaligatvių </w:t>
            </w:r>
            <w:r>
              <w:rPr>
                <w:i/>
                <w:noProof/>
              </w:rPr>
              <w:t>(lapai)</w:t>
            </w:r>
            <w:r>
              <w:rPr>
                <w:i/>
                <w:noProof/>
              </w:rPr>
              <w:t xml:space="preserve">, Gudelių g. dalis </w:t>
            </w:r>
            <w:r>
              <w:rPr>
                <w:i/>
                <w:noProof/>
              </w:rPr>
              <w:t>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39701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39701D" w:rsidP="0039701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22, 2, Erfurto g. 29, 23, 44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39701D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39701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39701D" w:rsidP="0039701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96, 70, 32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39701D" w:rsidRDefault="0039701D" w:rsidP="00AC6B42">
      <w:pPr>
        <w:spacing w:line="360" w:lineRule="auto"/>
        <w:jc w:val="both"/>
        <w:rPr>
          <w:bCs/>
          <w:noProof/>
        </w:rPr>
      </w:pPr>
    </w:p>
    <w:p w:rsidR="0039701D" w:rsidRDefault="0039701D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01D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6AE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FDC8D-0040-4E7B-B54A-77E41D32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2017-09-27T09:29:00Z</dcterms:created>
  <dc:creator>Marytė Misevičienė</dc:creator>
  <cp:lastModifiedBy>Aušra Juškauskienė</cp:lastModifiedBy>
  <cp:lastPrinted>2017-09-13T05:14:00Z</cp:lastPrinted>
  <dcterms:modified xsi:type="dcterms:W3CDTF">2017-09-27T09:29:00Z</dcterms:modified>
  <cp:revision>2</cp:revision>
</cp:coreProperties>
</file>