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DC712E">
      <w:pPr>
        <w:ind w:left="1296" w:firstLine="1296"/>
        <w:jc w:val="both"/>
      </w:pPr>
      <w:r>
        <w:t>201</w:t>
      </w:r>
      <w:r w:rsidR="00352942">
        <w:t>8</w:t>
      </w:r>
      <w:r>
        <w:t>-</w:t>
      </w:r>
      <w:r w:rsidR="00352942">
        <w:t>0</w:t>
      </w:r>
      <w:r w:rsidR="005D33C7">
        <w:t>4</w:t>
      </w:r>
      <w:r>
        <w:t>-</w:t>
      </w:r>
      <w:r w:rsidR="005D33C7">
        <w:t>05</w:t>
      </w:r>
      <w:r>
        <w:t xml:space="preserve"> Nr.    </w:t>
      </w:r>
      <w:bookmarkStart w:id="0" w:name="_GoBack"/>
      <w:bookmarkEnd w:id="0"/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 xml:space="preserve">Vilniaus miesto savivaldybės administracijos Miesto ūkio ir transporto departamento Miesto tvarkymo ir aplinkos apsaugos skyriaus Teritorijų tvarkymo poskyrio vyr. specialiste Lina Dailidoniene, </w:t>
      </w: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5D33C7" w:rsidP="008A47B3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Miškinių g. po Tūkstantmečio g. tiltu ir jos prieigos, už „Litexpo“</w:t>
            </w:r>
            <w:r w:rsidR="008A47B3">
              <w:rPr>
                <w:i/>
                <w:noProof/>
              </w:rPr>
              <w:t>Parodų g. dalis (įvažiavimas į Laisvės pr.)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5D33C7">
              <w:rPr>
                <w:i/>
                <w:noProof/>
                <w:sz w:val="16"/>
                <w:szCs w:val="16"/>
                <w:lang w:val="de-DE"/>
              </w:rPr>
              <w:t xml:space="preserve"> - smėlis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5D33C7" w:rsidP="005D33C7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76, 74, 72, 70, 152 -164, 107, 109, prie Bukčių g. 11 – Neužmirštuolių g. 12, Bukčių g. 72, 76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DC712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Default="005D33C7" w:rsidP="00DC712E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76, 74, 72, 70</w:t>
            </w:r>
            <w:r w:rsidR="008A47B3">
              <w:rPr>
                <w:i/>
                <w:noProof/>
              </w:rPr>
              <w:t xml:space="preserve">, </w:t>
            </w:r>
            <w:r w:rsidR="008A47B3">
              <w:rPr>
                <w:i/>
                <w:noProof/>
              </w:rPr>
              <w:t xml:space="preserve">Architektų g. </w:t>
            </w:r>
            <w:r w:rsidR="008A47B3">
              <w:rPr>
                <w:i/>
                <w:noProof/>
              </w:rPr>
              <w:t>136</w:t>
            </w:r>
            <w:r w:rsidR="00DC712E">
              <w:rPr>
                <w:i/>
                <w:noProof/>
              </w:rPr>
              <w:t xml:space="preserve">, už </w:t>
            </w:r>
            <w:r w:rsidR="00DC712E">
              <w:rPr>
                <w:i/>
                <w:noProof/>
              </w:rPr>
              <w:t xml:space="preserve">Architektų g. </w:t>
            </w:r>
            <w:r w:rsidR="00DC712E">
              <w:rPr>
                <w:i/>
                <w:noProof/>
              </w:rPr>
              <w:t xml:space="preserve">134A, 134B, už </w:t>
            </w:r>
            <w:r w:rsidR="00DC712E">
              <w:rPr>
                <w:i/>
                <w:noProof/>
              </w:rPr>
              <w:t xml:space="preserve">Architektų g. </w:t>
            </w:r>
            <w:r w:rsidR="00DC712E">
              <w:rPr>
                <w:i/>
                <w:noProof/>
              </w:rPr>
              <w:t>152 prie riedlenčių kalniukų,  prie „Litexpo“ miškelio suoliukų, Šiltnamių g. 23 krūmuose,</w:t>
            </w:r>
          </w:p>
          <w:p w:rsidR="00DC712E" w:rsidRDefault="00DC712E" w:rsidP="00DC712E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UAB „Stebulė“ tvarkomuose miškuose:</w:t>
            </w:r>
          </w:p>
          <w:p w:rsidR="00DC712E" w:rsidRPr="00B4528D" w:rsidRDefault="00DC712E" w:rsidP="00DC712E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žemiau Šiltnamių g. 42, 44 , miškelyje už </w:t>
            </w: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 xml:space="preserve">101, miškelyje už </w:t>
            </w: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105 (už konteinerių aikštelės)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DC712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4528D" w:rsidRDefault="005D33C7" w:rsidP="005D33C7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67, Šiltnamių g. 40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DC712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5D33C7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Architektų g. 164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3C75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0D60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1FD2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2942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41F2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3C7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474A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24D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1A97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47B3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2C34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0262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0875"/>
    <w:rsid w:val="00B917D8"/>
    <w:rsid w:val="00B953BC"/>
    <w:rsid w:val="00B96485"/>
    <w:rsid w:val="00B979E0"/>
    <w:rsid w:val="00BA31C0"/>
    <w:rsid w:val="00BA663C"/>
    <w:rsid w:val="00BB1391"/>
    <w:rsid w:val="00BB34BE"/>
    <w:rsid w:val="00BC1D27"/>
    <w:rsid w:val="00BD003B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578"/>
    <w:rsid w:val="00CE7D0B"/>
    <w:rsid w:val="00CF015F"/>
    <w:rsid w:val="00CF68E6"/>
    <w:rsid w:val="00CF7E65"/>
    <w:rsid w:val="00D009A6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C712E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0464A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D2813-BE8D-4A1A-949D-87624ABF0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1039</Words>
  <Characters>593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2018-04-05T09:40:00Z</dcterms:created>
  <dc:creator>Marytė Misevičienė</dc:creator>
  <cp:lastModifiedBy>Aušra Juškauskienė</cp:lastModifiedBy>
  <cp:lastPrinted>2018-01-03T07:00:00Z</cp:lastPrinted>
  <dcterms:modified xsi:type="dcterms:W3CDTF">2018-04-05T09:40:00Z</dcterms:modified>
  <cp:revision>2</cp:revision>
</cp:coreProperties>
</file>