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departamento Susisiekimo komunikacijų 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REMONTUOTINO KELIO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2017-09-25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A121-21206/17(2.1.15-S9)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Irenos Nanevič gyv. Pramonės g. 201, Vilniuje 2017-09-20 prašymą reg. Nr. A5-1465/17 dėl remontuotino kelio (privažiavimo prie Pramonės g. 201 namo). Apie priimtus sprendimus informuoti pareiškėją ir seniūniją.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