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4703E1">
              <w:t>232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7031F0">
        <w:t>01</w:t>
      </w:r>
      <w:r w:rsidR="000F0A31">
        <w:t>.....</w:t>
      </w:r>
      <w:r w:rsidR="00A36E31">
        <w:t>30</w:t>
      </w:r>
      <w:r w:rsidR="00700D7F">
        <w:t>..............</w:t>
      </w:r>
      <w:r w:rsidR="005D1E10">
        <w:t xml:space="preserve"> N</w:t>
      </w:r>
      <w:r w:rsidR="00700D7F">
        <w:t>r. ....</w:t>
      </w:r>
      <w:r w:rsidR="00A36E31">
        <w:t>5</w:t>
      </w:r>
      <w:bookmarkStart w:id="0" w:name="_GoBack"/>
      <w:bookmarkEnd w:id="0"/>
      <w:r w:rsidR="00700D7F">
        <w:t>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3806EF" w:rsidP="008B3CDB"/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6163F7" w:rsidP="004053D0">
            <w:r>
              <w:t xml:space="preserve">    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D13E30" w:rsidP="009422EA">
            <w:r>
              <w:t>Subačius g 120</w:t>
            </w:r>
          </w:p>
        </w:tc>
        <w:tc>
          <w:tcPr>
            <w:tcW w:w="491" w:type="pct"/>
            <w:shd w:val="clear" w:color="auto" w:fill="auto"/>
          </w:tcPr>
          <w:p w:rsidR="003B5F7C" w:rsidRDefault="00D13E30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805AB1" w:rsidP="00D65677">
            <w:r>
              <w:t xml:space="preserve">    UAB </w:t>
            </w:r>
            <w:r w:rsidR="00D13E30">
              <w:t>VSA</w:t>
            </w:r>
          </w:p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D13E30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4D1764" w:rsidP="009422EA"/>
        </w:tc>
        <w:tc>
          <w:tcPr>
            <w:tcW w:w="491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  <w:tr w:rsidR="00241730" w:rsidTr="004D1764">
        <w:tc>
          <w:tcPr>
            <w:tcW w:w="191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4</w:t>
            </w:r>
          </w:p>
        </w:tc>
        <w:tc>
          <w:tcPr>
            <w:tcW w:w="548" w:type="pct"/>
            <w:shd w:val="clear" w:color="auto" w:fill="auto"/>
          </w:tcPr>
          <w:p w:rsidR="00241730" w:rsidRDefault="00241730" w:rsidP="009422EA"/>
        </w:tc>
        <w:tc>
          <w:tcPr>
            <w:tcW w:w="491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82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</w:tr>
      <w:tr w:rsidR="0096380B" w:rsidTr="004D1764">
        <w:tc>
          <w:tcPr>
            <w:tcW w:w="1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5</w:t>
            </w:r>
          </w:p>
        </w:tc>
        <w:tc>
          <w:tcPr>
            <w:tcW w:w="548" w:type="pct"/>
            <w:shd w:val="clear" w:color="auto" w:fill="auto"/>
          </w:tcPr>
          <w:p w:rsidR="0096380B" w:rsidRDefault="0096380B" w:rsidP="009422EA"/>
        </w:tc>
        <w:tc>
          <w:tcPr>
            <w:tcW w:w="491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82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59D" w:rsidRDefault="0087759D" w:rsidP="008149BF">
      <w:r>
        <w:separator/>
      </w:r>
    </w:p>
  </w:endnote>
  <w:endnote w:type="continuationSeparator" w:id="0">
    <w:p w:rsidR="0087759D" w:rsidRDefault="0087759D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59D" w:rsidRDefault="0087759D" w:rsidP="008149BF">
      <w:r>
        <w:separator/>
      </w:r>
    </w:p>
  </w:footnote>
  <w:footnote w:type="continuationSeparator" w:id="0">
    <w:p w:rsidR="0087759D" w:rsidRDefault="0087759D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4621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520E"/>
    <w:rsid w:val="00E67EB0"/>
    <w:rsid w:val="00E70B69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EC3BB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893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2018-01-29T05:27:00Z</dcterms:modified>
  <cp:revision>124</cp:revision>
  <dc:title>KOMUNALINIŲ ATLIEKŲ IR ANTRINIŲ ŽALIAVŲ KONTEINERIŲ</dc:title>
</cp:coreProperties>
</file>