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2F24FD">
              <w:t>511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3A70FD">
        <w:t>03</w:t>
      </w:r>
      <w:r w:rsidR="000F0A31">
        <w:t>....</w:t>
      </w:r>
      <w:r w:rsidR="00820D3A">
        <w:t>14</w:t>
      </w:r>
      <w:r w:rsidR="00700D7F">
        <w:t>.............</w:t>
      </w:r>
      <w:r w:rsidR="005D1E10">
        <w:t xml:space="preserve"> N</w:t>
      </w:r>
      <w:r w:rsidR="00700D7F">
        <w:t>r. ....</w:t>
      </w:r>
      <w:r w:rsidR="00820D3A">
        <w:t>11</w:t>
      </w:r>
      <w:r w:rsidR="00700D7F">
        <w:t>....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/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3A70FD" w:rsidP="008C4B5C">
            <w:pPr>
              <w:jc w:val="center"/>
            </w:pPr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3A70FD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10130E" w:rsidRDefault="00820D3A" w:rsidP="008C4B5C">
            <w:r>
              <w:t>Liepkalnio g 86</w:t>
            </w:r>
            <w:bookmarkStart w:id="0" w:name="_GoBack"/>
            <w:bookmarkEnd w:id="0"/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</w:t>
            </w:r>
          </w:p>
        </w:tc>
        <w:tc>
          <w:tcPr>
            <w:tcW w:w="541" w:type="pct"/>
            <w:shd w:val="clear" w:color="auto" w:fill="auto"/>
          </w:tcPr>
          <w:p w:rsidR="0010130E" w:rsidRDefault="0010130E" w:rsidP="008C4B5C"/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10130E" w:rsidRDefault="0010130E" w:rsidP="008C4B5C"/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D4D" w:rsidRDefault="00080D4D" w:rsidP="008149BF">
      <w:r>
        <w:separator/>
      </w:r>
    </w:p>
  </w:endnote>
  <w:endnote w:type="continuationSeparator" w:id="0">
    <w:p w:rsidR="00080D4D" w:rsidRDefault="00080D4D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D4D" w:rsidRDefault="00080D4D" w:rsidP="008149BF">
      <w:r>
        <w:separator/>
      </w:r>
    </w:p>
  </w:footnote>
  <w:footnote w:type="continuationSeparator" w:id="0">
    <w:p w:rsidR="00080D4D" w:rsidRDefault="00080D4D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0D4D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24FD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183"/>
    <w:rsid w:val="003868C9"/>
    <w:rsid w:val="00390FAD"/>
    <w:rsid w:val="003A1A73"/>
    <w:rsid w:val="003A2653"/>
    <w:rsid w:val="003A4FDE"/>
    <w:rsid w:val="003A70FD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3FE6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0D3A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DAC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33D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73784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845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2018-03-14T07:13:00Z</dcterms:modified>
  <cp:revision>140</cp:revision>
  <dc:title>KOMUNALINIŲ ATLIEKŲ IR ANTRINIŲ ŽALIAVŲ KONTEINERIŲ</dc:title>
</cp:coreProperties>
</file>