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>017 m.</w:t>
            </w:r>
            <w:r>
              <w:t xml:space="preserve"> gegužės 31 d. įsakymu Nr.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 w:rsidR="00C24067">
              <w:fldChar w:fldCharType="separate"/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34055E" w:rsidP="003D5A67">
      <w:pPr>
        <w:ind w:left="2592"/>
      </w:pPr>
      <w:r>
        <w:t>2017-</w:t>
      </w:r>
      <w:r w:rsidR="006A2225">
        <w:t xml:space="preserve">08-11 </w:t>
      </w:r>
      <w:r w:rsidR="00F574B9">
        <w:t>Nr.</w:t>
      </w:r>
      <w:r w:rsidR="00BA7E7A" w:rsidRPr="00BA7E7A">
        <w:t xml:space="preserve"> </w:t>
      </w:r>
      <w:r w:rsidR="00C24067" w:rsidRPr="00C24067">
        <w:t>A32-1862/17(2.1.15-S18)</w:t>
      </w:r>
      <w:bookmarkStart w:id="1" w:name="_GoBack"/>
      <w:bookmarkEnd w:id="1"/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506275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3475CC">
        <w:trPr>
          <w:trHeight w:val="3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444706" w:rsidP="00213CF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g., Mokyklos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6332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292A (smėlis),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6332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(smėlis, prie stotelės „Pušynas“)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BA3955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286 (akmenukai, pušų spygliai), </w:t>
            </w:r>
            <w:r w:rsidR="00B63320">
              <w:rPr>
                <w:noProof/>
              </w:rPr>
              <w:t>Kalvarijų g. 290 (žolės, smėlis)</w:t>
            </w:r>
            <w:r w:rsidR="00B7582B">
              <w:rPr>
                <w:noProof/>
              </w:rPr>
              <w:t>, Smuglevičiaus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050D6" w:rsidRDefault="00B6332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Braškių g. 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091CA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Nesutvarkyt</w:t>
            </w:r>
            <w:r w:rsidR="00091CA5">
              <w:rPr>
                <w:i/>
                <w:sz w:val="22"/>
                <w:szCs w:val="22"/>
              </w:rPr>
              <w:t>a konteinerių aikštelė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6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213CF1" w:rsidP="00F76E3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51 (prie gatvės vienas juodas plastikinis maišelis)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7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817E5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(prie stotelės „Pušynas“ ir link Senjorų socialinės globos namų), Jeruzalės g., Visorių g.</w:t>
            </w:r>
            <w:r w:rsidR="001F5D9C">
              <w:rPr>
                <w:noProof/>
              </w:rPr>
              <w:t>, Smuglevičiaus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AC3A5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</w:t>
            </w:r>
            <w:r w:rsidR="00817E5F">
              <w:rPr>
                <w:i/>
                <w:sz w:val="22"/>
                <w:szCs w:val="22"/>
              </w:rPr>
              <w:t>i</w:t>
            </w:r>
            <w:proofErr w:type="spellEnd"/>
            <w:r w:rsidR="00817E5F">
              <w:rPr>
                <w:i/>
                <w:sz w:val="22"/>
                <w:szCs w:val="22"/>
              </w:rPr>
              <w:t xml:space="preserve"> šaligatviai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8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8B7525" w:rsidRDefault="003475C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 6</w:t>
            </w:r>
            <w:r w:rsidR="00B63320">
              <w:rPr>
                <w:noProof/>
              </w:rPr>
              <w:t xml:space="preserve">, Kalvarijų g. (vejoje prie stotelės „Pušynas“),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9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1F5D9C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 xml:space="preserve">Baltupio g. 117 , Mokyklos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10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C84ED1" w:rsidP="00724F2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59, J. Kazlausko g. (du maišai, priešais degalinę)</w:t>
            </w:r>
            <w:r w:rsidR="00B7582B">
              <w:rPr>
                <w:noProof/>
                <w:color w:val="000000"/>
              </w:rPr>
              <w:t>, Braškių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AC3A58" w:rsidRDefault="00AC3A5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11</w:t>
            </w:r>
            <w:r w:rsidR="00F764E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3475CC" w:rsidP="003475C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Jamonto parko stadionas</w:t>
            </w:r>
            <w:r w:rsidR="00B63320">
              <w:rPr>
                <w:noProof/>
                <w:color w:val="000000"/>
              </w:rPr>
              <w:t xml:space="preserve">, Kalvarijų g. 292A, </w:t>
            </w:r>
            <w:r w:rsidR="00BA3955">
              <w:rPr>
                <w:noProof/>
                <w:color w:val="000000"/>
              </w:rPr>
              <w:t>Kalvarijų g. 294B (šlaitas)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AC3A58" w:rsidP="00B31678">
            <w:pPr>
              <w:spacing w:line="276" w:lineRule="auto"/>
              <w:rPr>
                <w:noProof/>
                <w:lang w:val="de-DE"/>
              </w:rPr>
            </w:pPr>
            <w:r w:rsidRPr="00AC3A58">
              <w:rPr>
                <w:noProof/>
                <w:lang w:val="de-DE"/>
              </w:rPr>
              <w:t>12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63320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290 (smėlis, žolės)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63320" w:rsidP="00B6332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vandens griovelis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B7582B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1F5D9C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</w:t>
            </w:r>
            <w:r w:rsidRPr="001F5D9C">
              <w:rPr>
                <w:noProof/>
                <w:color w:val="000000"/>
              </w:rPr>
              <w:t>arp „Pušyno“ stotelės ir keliuko lin</w:t>
            </w:r>
            <w:r w:rsidR="00B7582B">
              <w:rPr>
                <w:noProof/>
                <w:color w:val="000000"/>
              </w:rPr>
              <w:t>k</w:t>
            </w:r>
            <w:r w:rsidRPr="001F5D9C">
              <w:rPr>
                <w:noProof/>
                <w:color w:val="000000"/>
              </w:rPr>
              <w:t xml:space="preserve"> Senjorų socialinės globos namų</w:t>
            </w:r>
            <w:r>
              <w:rPr>
                <w:noProof/>
                <w:color w:val="000000"/>
              </w:rPr>
              <w:t xml:space="preserve"> (sausos šakos)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C3A58" w:rsidP="006459B7">
            <w:pPr>
              <w:jc w:val="center"/>
              <w:rPr>
                <w:i/>
                <w:sz w:val="22"/>
                <w:szCs w:val="22"/>
              </w:rPr>
            </w:pPr>
            <w:r w:rsidRPr="00AC3A58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AC3A58" w:rsidRDefault="00B7582B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B3167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6067E7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 (</w:t>
            </w:r>
            <w:r w:rsidR="00B63320">
              <w:rPr>
                <w:noProof/>
                <w:color w:val="000000"/>
              </w:rPr>
              <w:t>prie stotelės „P</w:t>
            </w:r>
            <w:r>
              <w:rPr>
                <w:noProof/>
                <w:color w:val="000000"/>
              </w:rPr>
              <w:t>ušynas</w:t>
            </w:r>
            <w:r w:rsidR="00B63320">
              <w:rPr>
                <w:noProof/>
                <w:color w:val="000000"/>
              </w:rPr>
              <w:t>“</w:t>
            </w:r>
            <w:r>
              <w:rPr>
                <w:noProof/>
                <w:color w:val="000000"/>
              </w:rPr>
              <w:t xml:space="preserve">), </w:t>
            </w:r>
            <w:r w:rsidR="00B63320">
              <w:rPr>
                <w:noProof/>
                <w:color w:val="000000"/>
              </w:rPr>
              <w:t xml:space="preserve"> Kalvarijų g. 290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  <w:tr w:rsidR="00EB7840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840" w:rsidRPr="00AC3A58" w:rsidRDefault="00B7582B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15</w:t>
            </w:r>
            <w:r w:rsidR="00AC3A58" w:rsidRPr="00AC3A58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82B" w:rsidRDefault="00E33344" w:rsidP="001F5D9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Geležinio vilko g. (prie Noragiškių g. pradžios, prie tilto)</w:t>
            </w:r>
            <w:r w:rsidR="00B7582B">
              <w:rPr>
                <w:noProof/>
                <w:color w:val="000000"/>
              </w:rPr>
              <w:t>, Santariškių žiedas, Mokslininkų g. priešais Baltupio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840" w:rsidRDefault="00EB7840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 medžiai</w:t>
            </w:r>
          </w:p>
        </w:tc>
      </w:tr>
      <w:tr w:rsidR="00AB16E0" w:rsidRPr="003E744C" w:rsidTr="00C174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E0" w:rsidRPr="00AC3A58" w:rsidRDefault="00B7582B" w:rsidP="00A03278">
            <w:r>
              <w:t>16</w:t>
            </w:r>
            <w:r w:rsidR="00AB16E0" w:rsidRPr="00AC3A58"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E0" w:rsidRPr="006D3241" w:rsidRDefault="00AB16E0" w:rsidP="00A03278">
            <w:r w:rsidRPr="006D3241">
              <w:t xml:space="preserve">J. Kazlausko </w:t>
            </w:r>
            <w:r w:rsidR="00B7582B">
              <w:t xml:space="preserve">g. </w:t>
            </w:r>
            <w:r w:rsidRPr="006D3241">
              <w:t>(priešais degalinę Geležinio vilko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E0" w:rsidRPr="004B3223" w:rsidRDefault="00AB16E0" w:rsidP="00950D50">
            <w:pPr>
              <w:jc w:val="center"/>
              <w:rPr>
                <w:i/>
                <w:sz w:val="22"/>
                <w:szCs w:val="22"/>
              </w:rPr>
            </w:pPr>
            <w:r w:rsidRPr="004B3223">
              <w:rPr>
                <w:i/>
                <w:sz w:val="22"/>
                <w:szCs w:val="22"/>
              </w:rPr>
              <w:t>Neišvežti medžiai</w:t>
            </w:r>
          </w:p>
        </w:tc>
      </w:tr>
    </w:tbl>
    <w:p w:rsidR="00AC3A58" w:rsidRDefault="00AC3A5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lastRenderedPageBreak/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D9C"/>
    <w:rsid w:val="002045C9"/>
    <w:rsid w:val="002050D6"/>
    <w:rsid w:val="002058ED"/>
    <w:rsid w:val="00206070"/>
    <w:rsid w:val="00211767"/>
    <w:rsid w:val="00213CF1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ADE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475CC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16B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4706"/>
    <w:rsid w:val="00447BCB"/>
    <w:rsid w:val="0045161B"/>
    <w:rsid w:val="00455863"/>
    <w:rsid w:val="004562D1"/>
    <w:rsid w:val="00456904"/>
    <w:rsid w:val="00456FB6"/>
    <w:rsid w:val="00460F96"/>
    <w:rsid w:val="00461568"/>
    <w:rsid w:val="00461573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223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06275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67E7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2225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4F20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E5F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7525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50D50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7C6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6E0"/>
    <w:rsid w:val="00AB1A12"/>
    <w:rsid w:val="00AB27AE"/>
    <w:rsid w:val="00AB2BE8"/>
    <w:rsid w:val="00AB5BFA"/>
    <w:rsid w:val="00AC362C"/>
    <w:rsid w:val="00AC3A58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0A71"/>
    <w:rsid w:val="00B510D3"/>
    <w:rsid w:val="00B57849"/>
    <w:rsid w:val="00B61970"/>
    <w:rsid w:val="00B63320"/>
    <w:rsid w:val="00B67BE9"/>
    <w:rsid w:val="00B7582B"/>
    <w:rsid w:val="00B80779"/>
    <w:rsid w:val="00B848E5"/>
    <w:rsid w:val="00B917D8"/>
    <w:rsid w:val="00B953BC"/>
    <w:rsid w:val="00B96485"/>
    <w:rsid w:val="00BA31C0"/>
    <w:rsid w:val="00BA3955"/>
    <w:rsid w:val="00BA663C"/>
    <w:rsid w:val="00BA7E7A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4067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4ED1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3344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B7840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3844"/>
    <w:rsid w:val="00F7520F"/>
    <w:rsid w:val="00F76480"/>
    <w:rsid w:val="00F764E8"/>
    <w:rsid w:val="00F76E3B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1B393-D8AE-489C-8958-26B3AD6E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1460</Words>
  <Characters>833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2017-08-11T08:29:00Z</dcterms:created>
  <dc:creator>Marytė Misevičienė</dc:creator>
  <cp:lastModifiedBy>Ulijona Kaklauskaitė</cp:lastModifiedBy>
  <cp:lastPrinted>2017-07-19T08:09:00Z</cp:lastPrinted>
  <dcterms:modified xsi:type="dcterms:W3CDTF">2017-08-11T10:32:00Z</dcterms:modified>
  <cp:revision>4</cp:revision>
</cp:coreProperties>
</file>