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 线上地址 ===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管理后台：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"http://104.194.73.137:9070"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http://104.194.73.137:9070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  123456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前端页面：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"https://www.smtfan.com/"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https://www.smtfan.com/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</w:t>
      </w:r>
      <w:r>
        <w:rPr>
          <w:rFonts w:hint="eastAsia"/>
        </w:rPr>
        <w:t>== admin 前端</w:t>
      </w:r>
      <w:r>
        <w:rPr>
          <w:rFonts w:hint="eastAsia"/>
          <w:lang w:eastAsia="zh-CN"/>
        </w:rPr>
        <w:t>部署</w:t>
      </w:r>
      <w:r>
        <w:rPr>
          <w:rFonts w:hint="eastAsia"/>
          <w:lang w:val="en-US" w:eastAsia="zh-CN"/>
        </w:rPr>
        <w:t xml:space="preserve"> ===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进入文件夹：xxxx</w:t>
      </w:r>
    </w:p>
    <w:p>
      <w:pPr>
        <w:rPr>
          <w:rFonts w:hint="eastAsia"/>
        </w:rPr>
      </w:pPr>
      <w:r>
        <w:rPr>
          <w:rFonts w:hint="eastAsia"/>
        </w:rPr>
        <w:t>npm install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npm run dev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请求接口文件：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baseUrl修改本地和线上地址</w:t>
      </w:r>
    </w:p>
    <w:p>
      <w:pPr>
        <w:rPr>
          <w:rFonts w:hint="eastAsia"/>
        </w:rPr>
      </w:pPr>
      <w:r>
        <w:drawing>
          <wp:inline distT="0" distB="0" distL="114300" distR="114300">
            <wp:extent cx="5268595" cy="3831590"/>
            <wp:effectExtent l="0" t="0" r="825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</w:t>
      </w:r>
      <w:r>
        <w:rPr>
          <w:rFonts w:hint="eastAsia"/>
        </w:rPr>
        <w:t xml:space="preserve">== </w:t>
      </w:r>
      <w:r>
        <w:rPr>
          <w:rFonts w:hint="eastAsia"/>
          <w:lang w:eastAsia="zh-CN"/>
        </w:rPr>
        <w:t>后端接口和前端页面部署</w:t>
      </w:r>
      <w:r>
        <w:rPr>
          <w:rFonts w:hint="eastAsia"/>
          <w:lang w:val="en-US" w:eastAsia="zh-CN"/>
        </w:rPr>
        <w:t xml:space="preserve"> ===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安装php集成环境 https://www.xp.cn/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进入文件夹：xxxx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执行：php init（注意如何提示没有php，找到上面的集成环境安装的php文件路径，添加到电脑环境变量，或直接完整路径运行）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安装composer：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"https://pkg.xyz/#how-to-install-composer"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https://pkg.xyz/#how-to-install-composer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执行composer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用集成环境配置本地php网站，例如：</w:t>
      </w:r>
    </w:p>
    <w:p>
      <w:r>
        <w:drawing>
          <wp:inline distT="0" distB="0" distL="114300" distR="114300">
            <wp:extent cx="5273040" cy="4152265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4152265"/>
            <wp:effectExtent l="0" t="0" r="381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数据库配置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9230" cy="2349500"/>
            <wp:effectExtent l="0" t="0" r="7620" b="1270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2535555"/>
            <wp:effectExtent l="0" t="0" r="11430" b="171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接口文件和路由配置文件</w:t>
      </w:r>
    </w:p>
    <w:p>
      <w:r>
        <w:drawing>
          <wp:inline distT="0" distB="0" distL="114300" distR="114300">
            <wp:extent cx="4286250" cy="461962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前端文件</w:t>
      </w:r>
    </w:p>
    <w:p>
      <w:r>
        <w:drawing>
          <wp:inline distT="0" distB="0" distL="114300" distR="114300">
            <wp:extent cx="3886200" cy="552450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前端样式html源码</w:t>
      </w:r>
    </w:p>
    <w:p>
      <w:r>
        <w:drawing>
          <wp:inline distT="0" distB="0" distL="114300" distR="114300">
            <wp:extent cx="5274310" cy="3087370"/>
            <wp:effectExtent l="0" t="0" r="2540" b="1778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zYTdiZTM0ZGYyMWRlYjUxNDQ4NzJlZTI5NDQ3NWQifQ=="/>
  </w:docVars>
  <w:rsids>
    <w:rsidRoot w:val="00000000"/>
    <w:rsid w:val="01857577"/>
    <w:rsid w:val="05DC6035"/>
    <w:rsid w:val="0FAD4B87"/>
    <w:rsid w:val="11706F49"/>
    <w:rsid w:val="252C7BCB"/>
    <w:rsid w:val="2FB30EEE"/>
    <w:rsid w:val="50410892"/>
    <w:rsid w:val="523A204A"/>
    <w:rsid w:val="53A815DD"/>
    <w:rsid w:val="55833339"/>
    <w:rsid w:val="594749E9"/>
    <w:rsid w:val="642A11D9"/>
    <w:rsid w:val="784D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183</Words>
  <Characters>370</Characters>
  <Lines>0</Lines>
  <Paragraphs>0</Paragraphs>
  <TotalTime>0</TotalTime>
  <ScaleCrop>false</ScaleCrop>
  <LinksUpToDate>false</LinksUpToDate>
  <CharactersWithSpaces>385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2023-01-27T07:29:00Z</dcterms:created>
  <dc:creator>Administrator</dc:creator>
  <cp:lastModifiedBy>Administrator</cp:lastModifiedBy>
  <dcterms:modified xsi:type="dcterms:W3CDTF">2023-01-28T03:15:45Z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534340021E964D4AAE6F3878C33B0B52</vt:lpwstr>
  </property>
</Properties>
</file>