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13BD" w14:textId="64E68EAA" w:rsidR="002D4095" w:rsidRPr="007A5602" w:rsidRDefault="00884CF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Toulouse </w:t>
      </w:r>
      <w:r w:rsidR="00F639C2" w:rsidRP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Habitants</w:t>
      </w:r>
      <w:r w:rsidR="00F639C2" w:rsidRP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：</w:t>
      </w:r>
      <w:r w:rsidR="00F639C2" w:rsidRP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487 171</w:t>
      </w:r>
      <w:r w:rsidR="00F639C2" w:rsidRP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（</w:t>
      </w:r>
      <w:r w:rsidR="00F639C2" w:rsidRP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2018</w:t>
      </w:r>
      <w:r w:rsidR="00F639C2" w:rsidRP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）</w:t>
      </w:r>
    </w:p>
    <w:p w14:paraId="7BFBFE6C" w14:textId="12E8AD3E" w:rsidR="000E1D4E" w:rsidRPr="008C2251" w:rsidRDefault="008C2251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</w:t>
      </w:r>
      <w:r w:rsidRPr="008C225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xpected growth of </w:t>
      </w:r>
      <w:r w:rsidRPr="008C22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3,36%</w:t>
      </w:r>
      <w:r w:rsidRPr="008C2251">
        <w:rPr>
          <w:rFonts w:ascii="Arial" w:hAnsi="Arial" w:cs="Arial"/>
          <w:sz w:val="24"/>
          <w:szCs w:val="24"/>
        </w:rPr>
        <w:t xml:space="preserve"> </w:t>
      </w:r>
      <w:r w:rsidRPr="008C225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 2020</w:t>
      </w:r>
    </w:p>
    <w:p w14:paraId="70989FDF" w14:textId="77777777" w:rsidR="00884CFE" w:rsidRPr="008C2251" w:rsidRDefault="00884CFE" w:rsidP="00884CF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110F5391" w14:textId="46810E6E" w:rsidR="00884CFE" w:rsidRPr="008C2251" w:rsidRDefault="00884CFE" w:rsidP="00884CF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Co working space in Toulouse</w:t>
      </w:r>
    </w:p>
    <w:p w14:paraId="1BC34AEB" w14:textId="7E40259C" w:rsidR="00CE2FEB" w:rsidRPr="008C2251" w:rsidRDefault="00AE0FA0" w:rsidP="00CE2FE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Etincelle</w:t>
      </w:r>
      <w:proofErr w:type="spellEnd"/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500FD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coworking</w:t>
      </w:r>
      <w:r w:rsidR="008D2898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CE2FEB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CE2FEB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the number of </w:t>
      </w:r>
      <w:r w:rsidR="00A20ED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="00CE2FEB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spaces.</w:t>
      </w:r>
    </w:p>
    <w:p w14:paraId="486A76A0" w14:textId="18D38BEC" w:rsidR="00884CFE" w:rsidRDefault="002500FD" w:rsidP="00CE2FEB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9</w:t>
      </w:r>
      <w:r w:rsidR="008D2898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meeting room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 (available people 8+12+16+3+14+18+10+12=93)</w:t>
      </w:r>
    </w:p>
    <w:p w14:paraId="10990F3B" w14:textId="77777777" w:rsidR="007A5602" w:rsidRPr="008C2251" w:rsidRDefault="007A5602" w:rsidP="00CE2FEB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214A8934" w14:textId="45DCB9B8" w:rsidR="002500FD" w:rsidRPr="008F0D80" w:rsidRDefault="002500FD" w:rsidP="00250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TAU coworking: </w:t>
      </w:r>
      <w:r w:rsidRPr="008C2251">
        <w:rPr>
          <w:rFonts w:ascii="Arial" w:hAnsi="Arial" w:cs="Arial"/>
          <w:color w:val="000000" w:themeColor="text1"/>
        </w:rPr>
        <w:t> 3 rooms: two for work, one for other things like phone calls or meetings, or just to make a break.</w:t>
      </w:r>
      <w:r w:rsidR="008F0D80">
        <w:rPr>
          <w:rFonts w:ascii="Arial" w:hAnsi="Arial" w:cs="Arial"/>
          <w:color w:val="000000" w:themeColor="text1"/>
        </w:rPr>
        <w:t xml:space="preserve"> N</w:t>
      </w:r>
      <w:r w:rsidRPr="008F0D80">
        <w:rPr>
          <w:rFonts w:ascii="Arial" w:hAnsi="Arial" w:cs="Arial"/>
          <w:color w:val="000000" w:themeColor="text1"/>
        </w:rPr>
        <w:t>umber of seats is limited to 8/10 people</w:t>
      </w:r>
    </w:p>
    <w:p w14:paraId="16ADEA78" w14:textId="16539B05" w:rsidR="008D2898" w:rsidRPr="008C2251" w:rsidRDefault="00CE2FEB" w:rsidP="00CE2FE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8C2251">
        <w:rPr>
          <w:rFonts w:ascii="Arial" w:hAnsi="Arial" w:cs="Arial"/>
          <w:color w:val="000000" w:themeColor="text1"/>
        </w:rPr>
        <w:t xml:space="preserve">          </w:t>
      </w:r>
      <w:r w:rsidR="00A20ED0">
        <w:rPr>
          <w:rFonts w:ascii="Arial" w:hAnsi="Arial" w:cs="Arial"/>
          <w:color w:val="000000" w:themeColor="text1"/>
        </w:rPr>
        <w:t xml:space="preserve">about </w:t>
      </w:r>
      <w:r w:rsidR="00884CFE" w:rsidRPr="008C2251">
        <w:rPr>
          <w:rFonts w:ascii="Arial" w:hAnsi="Arial" w:cs="Arial"/>
          <w:color w:val="000000" w:themeColor="text1"/>
        </w:rPr>
        <w:t>20</w:t>
      </w:r>
    </w:p>
    <w:p w14:paraId="5CFEC0CF" w14:textId="749095D5" w:rsidR="008D2898" w:rsidRPr="008C2251" w:rsidRDefault="008D2898" w:rsidP="00CE2FEB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Harry cow: 24+18+32+3 private offices+2 meeting room</w:t>
      </w:r>
      <w:r w:rsidR="00884CFE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available people 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32)</w:t>
      </w:r>
      <w:r w:rsidR="00884CFE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A05A095" w14:textId="039C5F9B" w:rsidR="008D2898" w:rsidRPr="008C2251" w:rsidRDefault="00CE2FEB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109</w:t>
      </w:r>
    </w:p>
    <w:p w14:paraId="46FDE013" w14:textId="2D8B5055" w:rsidR="008D2898" w:rsidRPr="007A5602" w:rsidRDefault="008D2898" w:rsidP="007A560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laboikos</w:t>
      </w:r>
      <w:bookmarkStart w:id="0" w:name="_GoBack"/>
      <w:bookmarkEnd w:id="0"/>
      <w:proofErr w:type="spellEnd"/>
      <w:r w:rsidR="00884CFE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: coworking 60 + posts de travail 100(at least 6 months) + 4 meeting rooms 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(available people 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4+8+10+120=142</w:t>
      </w:r>
      <w:r w:rsidR="007A560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="007A5602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EE636BD" w14:textId="545EC050" w:rsidR="00F639C2" w:rsidRDefault="007A5602" w:rsidP="00C50C04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302</w:t>
      </w:r>
    </w:p>
    <w:p w14:paraId="57B4F66E" w14:textId="312596A9" w:rsidR="00C50C04" w:rsidRDefault="00391E71" w:rsidP="00C50C0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</w:t>
      </w:r>
      <w:r w:rsidR="00C50C04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C50C04">
        <w:rPr>
          <w:rFonts w:ascii="Arial" w:hAnsi="Arial" w:cs="Arial"/>
          <w:color w:val="000000" w:themeColor="text1"/>
          <w:sz w:val="24"/>
          <w:szCs w:val="24"/>
        </w:rPr>
        <w:t>antine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Toulouse:</w:t>
      </w:r>
      <w:r w:rsidR="00C50C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of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the number of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spaces.</w:t>
      </w:r>
    </w:p>
    <w:p w14:paraId="55820E8B" w14:textId="61422138" w:rsidR="00C50C04" w:rsidRDefault="00C50C04" w:rsidP="00C50C04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="00391E7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1E71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meeting room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 (available people 12+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20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+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90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+1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2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+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70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=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204</w:t>
      </w:r>
      <w:r w:rsidR="00391E7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14:paraId="410150D6" w14:textId="6A87065E" w:rsidR="00391E71" w:rsidRDefault="00391E71" w:rsidP="00C50C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90C422D" w14:textId="496623DD" w:rsidR="00391E71" w:rsidRPr="0091062D" w:rsidRDefault="0091062D" w:rsidP="0091062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391E71">
        <w:rPr>
          <w:rFonts w:ascii="Arial" w:hAnsi="Arial" w:cs="Arial"/>
          <w:color w:val="000000" w:themeColor="text1"/>
          <w:sz w:val="24"/>
          <w:szCs w:val="24"/>
        </w:rPr>
        <w:t>L</w:t>
      </w:r>
      <w:r w:rsidR="00391E71" w:rsidRPr="00391E71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1E71" w:rsidRPr="00391E71">
        <w:rPr>
          <w:rFonts w:ascii="Arial" w:hAnsi="Arial" w:cs="Arial"/>
          <w:color w:val="000000" w:themeColor="text1"/>
          <w:sz w:val="24"/>
          <w:szCs w:val="24"/>
        </w:rPr>
        <w:t>spot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91E71" w:rsidRPr="00391E71">
        <w:rPr>
          <w:rFonts w:ascii="Arial" w:hAnsi="Arial" w:cs="Arial"/>
          <w:color w:val="000000" w:themeColor="text1"/>
          <w:sz w:val="24"/>
          <w:szCs w:val="24"/>
        </w:rPr>
        <w:t>multiburo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of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the number of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</w:t>
      </w:r>
    </w:p>
    <w:p w14:paraId="2FA42BFD" w14:textId="2D44A2F2" w:rsidR="0091062D" w:rsidRDefault="0091062D" w:rsidP="00B75EE0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meeting room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s (available people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60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14:paraId="3D2BF49B" w14:textId="77777777" w:rsidR="00B75EE0" w:rsidRPr="00B75EE0" w:rsidRDefault="00B75EE0" w:rsidP="00B75EE0">
      <w:pPr>
        <w:pStyle w:val="ListParagrap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7F9961D4" w14:textId="77777777" w:rsidR="0091062D" w:rsidRDefault="0091062D" w:rsidP="0091062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1062D">
        <w:rPr>
          <w:rFonts w:ascii="Arial" w:hAnsi="Arial" w:cs="Arial"/>
          <w:color w:val="000000" w:themeColor="text1"/>
          <w:sz w:val="24"/>
          <w:szCs w:val="24"/>
        </w:rPr>
        <w:t>Imaginations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1062D">
        <w:rPr>
          <w:rFonts w:ascii="Arial" w:hAnsi="Arial" w:cs="Arial"/>
          <w:color w:val="000000" w:themeColor="text1"/>
          <w:sz w:val="24"/>
          <w:szCs w:val="24"/>
        </w:rPr>
        <w:t>fertiles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of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the number of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spaces.</w:t>
      </w:r>
    </w:p>
    <w:p w14:paraId="327CA79A" w14:textId="1725B1DB" w:rsidR="0091062D" w:rsidRDefault="0091062D" w:rsidP="00B75EE0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meeting room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 (available people 20+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8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=2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8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14:paraId="1C24E4C5" w14:textId="77777777" w:rsidR="00B75EE0" w:rsidRPr="00B75EE0" w:rsidRDefault="00B75EE0" w:rsidP="00B75EE0">
      <w:pPr>
        <w:pStyle w:val="ListParagrap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52FAEBA9" w14:textId="5A53BE37" w:rsidR="0091062D" w:rsidRDefault="00B75EE0" w:rsidP="00B75EE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Pr="00B75EE0">
        <w:rPr>
          <w:rFonts w:ascii="Arial" w:hAnsi="Arial" w:cs="Arial"/>
          <w:color w:val="000000" w:themeColor="text1"/>
          <w:sz w:val="24"/>
          <w:szCs w:val="24"/>
        </w:rPr>
        <w:t>igital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75EE0">
        <w:rPr>
          <w:rFonts w:ascii="Arial" w:hAnsi="Arial" w:cs="Arial"/>
          <w:color w:val="000000" w:themeColor="text1"/>
          <w:sz w:val="24"/>
          <w:szCs w:val="24"/>
        </w:rPr>
        <w:t>village</w:t>
      </w:r>
      <w:r>
        <w:rPr>
          <w:rFonts w:ascii="Arial" w:hAnsi="Arial" w:cs="Arial"/>
          <w:color w:val="000000" w:themeColor="text1"/>
          <w:sz w:val="24"/>
          <w:szCs w:val="24"/>
        </w:rPr>
        <w:t>: 10</w:t>
      </w:r>
    </w:p>
    <w:p w14:paraId="59B53100" w14:textId="77777777" w:rsidR="00B75EE0" w:rsidRDefault="00B75EE0" w:rsidP="00B75EE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760817B" w14:textId="1130AE60" w:rsidR="00872B3F" w:rsidRDefault="00872B3F" w:rsidP="00872B3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72B3F">
        <w:rPr>
          <w:rFonts w:ascii="Arial" w:hAnsi="Arial" w:cs="Arial"/>
          <w:color w:val="000000" w:themeColor="text1"/>
          <w:sz w:val="24"/>
          <w:szCs w:val="24"/>
        </w:rPr>
        <w:t>Kooloc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72B3F">
        <w:rPr>
          <w:rFonts w:ascii="Arial" w:hAnsi="Arial" w:cs="Arial"/>
          <w:color w:val="000000" w:themeColor="text1"/>
          <w:sz w:val="24"/>
          <w:szCs w:val="24"/>
        </w:rPr>
        <w:t>coworking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Pr="00872B3F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of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the number of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spaces.</w:t>
      </w:r>
    </w:p>
    <w:p w14:paraId="5564C880" w14:textId="48D69E4D" w:rsidR="00B75EE0" w:rsidRDefault="00872B3F" w:rsidP="00872B3F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meeting room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s (available people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40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14:paraId="6C83D81F" w14:textId="19070989" w:rsidR="00872B3F" w:rsidRDefault="00872B3F" w:rsidP="00872B3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D7E1EBC" w14:textId="77777777" w:rsidR="00872B3F" w:rsidRDefault="00872B3F" w:rsidP="00872B3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72B3F">
        <w:rPr>
          <w:rFonts w:ascii="Arial" w:hAnsi="Arial" w:cs="Arial"/>
          <w:color w:val="000000" w:themeColor="text1"/>
          <w:sz w:val="24"/>
          <w:szCs w:val="24"/>
        </w:rPr>
        <w:t>Olocal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of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the number of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spaces.</w:t>
      </w:r>
    </w:p>
    <w:p w14:paraId="3E059261" w14:textId="6D1BF965" w:rsidR="00872B3F" w:rsidRDefault="00872B3F" w:rsidP="00872B3F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meeting room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s (available people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5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+1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4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+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8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0=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99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14:paraId="653B8815" w14:textId="37E07927" w:rsidR="00872B3F" w:rsidRDefault="00872B3F" w:rsidP="00872B3F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4A5D846C" w14:textId="77777777" w:rsidR="008F0D80" w:rsidRDefault="00872B3F" w:rsidP="008F0D8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72B3F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108-toulouse</w:t>
      </w:r>
      <w:r w:rsid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8F0D80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</w:t>
      </w:r>
      <w:r w:rsid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8F0D80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the number of </w:t>
      </w:r>
      <w:r w:rsid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="008F0D80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spaces.</w:t>
      </w:r>
    </w:p>
    <w:p w14:paraId="00AE0A31" w14:textId="03996AA5" w:rsidR="008F0D80" w:rsidRPr="008F0D80" w:rsidRDefault="008F0D80" w:rsidP="008F0D80">
      <w:pPr>
        <w:pStyle w:val="ListParagrap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 w:rsidRP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meeting rooms (available people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20</w:t>
      </w:r>
      <w:r w:rsidRP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+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1</w:t>
      </w:r>
      <w:r w:rsidRP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80=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200</w:t>
      </w:r>
      <w:r w:rsidRP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14:paraId="2FC99CF2" w14:textId="77777777" w:rsidR="008F0D80" w:rsidRDefault="008F0D80" w:rsidP="008F0D80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399499BF" w14:textId="7F07BD79" w:rsidR="00872B3F" w:rsidRPr="008B537E" w:rsidRDefault="008F0D80" w:rsidP="008B537E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</w:t>
      </w:r>
      <w:r w:rsidRP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aya</w:t>
      </w:r>
      <w:proofErr w:type="spellEnd"/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F0D8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axess</w:t>
      </w:r>
      <w:proofErr w:type="spellEnd"/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: 30 + 4meeting rooms</w:t>
      </w:r>
      <w:r w:rsidRPr="008B53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2A2E179" w14:textId="77777777" w:rsidR="00872B3F" w:rsidRPr="0091062D" w:rsidRDefault="00872B3F" w:rsidP="00872B3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C7F2288" w14:textId="745C88CE" w:rsidR="00884CFE" w:rsidRPr="008C2251" w:rsidRDefault="00884CF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192570" w14:textId="77777777" w:rsidR="008B537E" w:rsidRDefault="008B537E" w:rsidP="008F0D8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The CW spaces which don’t show the number of spaces:</w:t>
      </w:r>
    </w:p>
    <w:p w14:paraId="63446E0E" w14:textId="24943099" w:rsidR="008F0D80" w:rsidRPr="008F0D80" w:rsidRDefault="008F0D80" w:rsidP="008B537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F0D80">
        <w:rPr>
          <w:rFonts w:ascii="Arial" w:hAnsi="Arial" w:cs="Arial"/>
          <w:color w:val="000000" w:themeColor="text1"/>
          <w:sz w:val="24"/>
          <w:szCs w:val="24"/>
        </w:rPr>
        <w:t>Cooloffice</w:t>
      </w:r>
      <w:proofErr w:type="spellEnd"/>
      <w:r w:rsidRPr="008F0D80">
        <w:rPr>
          <w:rFonts w:ascii="Arial" w:hAnsi="Arial" w:cs="Arial"/>
          <w:color w:val="000000" w:themeColor="text1"/>
          <w:sz w:val="24"/>
          <w:szCs w:val="24"/>
        </w:rPr>
        <w:t xml:space="preserve">, Latelier2i, Le hub </w:t>
      </w:r>
      <w:proofErr w:type="spellStart"/>
      <w:r w:rsidRPr="008F0D80">
        <w:rPr>
          <w:rFonts w:ascii="Arial" w:hAnsi="Arial" w:cs="Arial"/>
          <w:color w:val="000000" w:themeColor="text1"/>
          <w:sz w:val="24"/>
          <w:szCs w:val="24"/>
        </w:rPr>
        <w:t>toulouse</w:t>
      </w:r>
      <w:proofErr w:type="spellEnd"/>
      <w:r w:rsidRPr="008F0D80">
        <w:rPr>
          <w:rFonts w:ascii="Arial" w:hAnsi="Arial" w:cs="Arial"/>
          <w:color w:val="000000" w:themeColor="text1"/>
          <w:sz w:val="24"/>
          <w:szCs w:val="24"/>
        </w:rPr>
        <w:t xml:space="preserve">, Regus, </w:t>
      </w:r>
      <w:r>
        <w:rPr>
          <w:rFonts w:ascii="Arial" w:hAnsi="Arial" w:cs="Arial"/>
          <w:color w:val="000000" w:themeColor="text1"/>
          <w:sz w:val="24"/>
          <w:szCs w:val="24"/>
        </w:rPr>
        <w:t>At home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Black office, 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8F0D80">
        <w:rPr>
          <w:rFonts w:ascii="Arial" w:hAnsi="Arial" w:cs="Arial"/>
          <w:color w:val="000000" w:themeColor="text1"/>
          <w:sz w:val="24"/>
          <w:szCs w:val="24"/>
        </w:rPr>
        <w:t>atalyseur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8F0D80">
        <w:rPr>
          <w:rFonts w:ascii="Arial" w:hAnsi="Arial" w:cs="Arial"/>
          <w:color w:val="000000" w:themeColor="text1"/>
          <w:sz w:val="24"/>
          <w:szCs w:val="24"/>
        </w:rPr>
        <w:t>calehubs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349962CC" w14:textId="77777777" w:rsidR="008F0D80" w:rsidRDefault="008F0D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71E05D" w14:textId="77777777" w:rsidR="008B537E" w:rsidRDefault="00A20E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Total: </w:t>
      </w:r>
      <w:r w:rsidR="008B537E">
        <w:rPr>
          <w:rFonts w:ascii="Arial" w:hAnsi="Arial" w:cs="Arial"/>
          <w:color w:val="000000" w:themeColor="text1"/>
          <w:sz w:val="24"/>
          <w:szCs w:val="24"/>
        </w:rPr>
        <w:t xml:space="preserve">over 20 </w:t>
      </w:r>
      <w:r w:rsidR="008B537E">
        <w:rPr>
          <w:rFonts w:ascii="Arial" w:hAnsi="Arial" w:cs="Arial"/>
          <w:color w:val="000000" w:themeColor="text1"/>
          <w:sz w:val="24"/>
          <w:szCs w:val="24"/>
        </w:rPr>
        <w:t>CW spaces</w:t>
      </w:r>
      <w:r w:rsidR="008B537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CF93907" w14:textId="4C8EBBB7" w:rsidR="00884CFE" w:rsidRPr="008C2251" w:rsidRDefault="008B537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over 93+20+109+302+204+60+28+10+40+99+200+30=1195 available     spaces</w:t>
      </w:r>
    </w:p>
    <w:sectPr w:rsidR="00884CFE" w:rsidRPr="008C2251" w:rsidSect="00C0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47212" w14:textId="77777777" w:rsidR="004C431B" w:rsidRDefault="004C431B" w:rsidP="00F639C2">
      <w:pPr>
        <w:spacing w:after="0" w:line="240" w:lineRule="auto"/>
      </w:pPr>
      <w:r>
        <w:separator/>
      </w:r>
    </w:p>
  </w:endnote>
  <w:endnote w:type="continuationSeparator" w:id="0">
    <w:p w14:paraId="130B28EF" w14:textId="77777777" w:rsidR="004C431B" w:rsidRDefault="004C431B" w:rsidP="00F6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2F12C" w14:textId="77777777" w:rsidR="004C431B" w:rsidRDefault="004C431B" w:rsidP="00F639C2">
      <w:pPr>
        <w:spacing w:after="0" w:line="240" w:lineRule="auto"/>
      </w:pPr>
      <w:r>
        <w:separator/>
      </w:r>
    </w:p>
  </w:footnote>
  <w:footnote w:type="continuationSeparator" w:id="0">
    <w:p w14:paraId="01DB70C9" w14:textId="77777777" w:rsidR="004C431B" w:rsidRDefault="004C431B" w:rsidP="00F63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6EB"/>
    <w:multiLevelType w:val="hybridMultilevel"/>
    <w:tmpl w:val="EA0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62CA"/>
    <w:multiLevelType w:val="hybridMultilevel"/>
    <w:tmpl w:val="1EE0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9"/>
    <w:rsid w:val="000E1D4E"/>
    <w:rsid w:val="002500FD"/>
    <w:rsid w:val="002D4095"/>
    <w:rsid w:val="00391E71"/>
    <w:rsid w:val="004C431B"/>
    <w:rsid w:val="007873DA"/>
    <w:rsid w:val="007A5602"/>
    <w:rsid w:val="00872B3F"/>
    <w:rsid w:val="00884CFE"/>
    <w:rsid w:val="008B537E"/>
    <w:rsid w:val="008C2251"/>
    <w:rsid w:val="008D2898"/>
    <w:rsid w:val="008F0D80"/>
    <w:rsid w:val="00903AFD"/>
    <w:rsid w:val="0091062D"/>
    <w:rsid w:val="00A20ED0"/>
    <w:rsid w:val="00A45109"/>
    <w:rsid w:val="00AE0FA0"/>
    <w:rsid w:val="00B72E26"/>
    <w:rsid w:val="00B75EE0"/>
    <w:rsid w:val="00BD7492"/>
    <w:rsid w:val="00C0162E"/>
    <w:rsid w:val="00C50C04"/>
    <w:rsid w:val="00CE2FEB"/>
    <w:rsid w:val="00E8086B"/>
    <w:rsid w:val="00F6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B190"/>
  <w15:chartTrackingRefBased/>
  <w15:docId w15:val="{55AEBFB7-B516-42DF-BAD5-8D876DA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C2"/>
  </w:style>
  <w:style w:type="paragraph" w:styleId="Footer">
    <w:name w:val="footer"/>
    <w:basedOn w:val="Normal"/>
    <w:link w:val="FooterChar"/>
    <w:uiPriority w:val="99"/>
    <w:unhideWhenUsed/>
    <w:rsid w:val="00F6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C2"/>
  </w:style>
  <w:style w:type="character" w:styleId="Strong">
    <w:name w:val="Strong"/>
    <w:basedOn w:val="DefaultParagraphFont"/>
    <w:uiPriority w:val="22"/>
    <w:qFormat/>
    <w:rsid w:val="00F639C2"/>
    <w:rPr>
      <w:b/>
      <w:bCs/>
    </w:rPr>
  </w:style>
  <w:style w:type="paragraph" w:styleId="NormalWeb">
    <w:name w:val="Normal (Web)"/>
    <w:basedOn w:val="Normal"/>
    <w:uiPriority w:val="99"/>
    <w:unhideWhenUsed/>
    <w:rsid w:val="0025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houshujun</dc:creator>
  <cp:keywords/>
  <dc:description/>
  <cp:lastModifiedBy>houshujun</cp:lastModifiedBy>
  <cp:revision>12</cp:revision>
  <dcterms:created xsi:type="dcterms:W3CDTF">2018-06-04T13:39:00Z</dcterms:created>
  <dcterms:modified xsi:type="dcterms:W3CDTF">2018-06-05T12:20:00Z</dcterms:modified>
</cp:coreProperties>
</file>