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wjfw5v4ppz82" w:id="0"/>
      <w:bookmarkEnd w:id="0"/>
      <w:r w:rsidDel="00000000" w:rsidR="00000000" w:rsidRPr="00000000">
        <w:rPr>
          <w:rtl w:val="0"/>
        </w:rPr>
        <w:t xml:space="preserve">Section 5: Puppet reporting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Estimated Video Length: 25 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matter how efficient an infrastructure is, it is never complete without reporting functionalities. In this section, we will learn how to visualize Puppet master and agent data, create customized reports and also to trigger notifications and alerts in case of noteworthy Puppet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vxq6px5k7g8" w:id="1"/>
      <w:bookmarkEnd w:id="1"/>
      <w:r w:rsidDel="00000000" w:rsidR="00000000" w:rsidRPr="00000000">
        <w:rPr>
          <w:rtl w:val="0"/>
        </w:rPr>
        <w:t xml:space="preserve">Setting up puppet for reporting</w:t>
      </w:r>
    </w:p>
    <w:p w:rsidR="00000000" w:rsidDel="00000000" w:rsidP="00000000" w:rsidRDefault="00000000" w:rsidRPr="00000000">
      <w:pPr>
        <w:contextualSpacing w:val="0"/>
      </w:pPr>
      <w:r w:rsidDel="00000000" w:rsidR="00000000" w:rsidRPr="00000000">
        <w:rPr>
          <w:rtl w:val="0"/>
        </w:rPr>
        <w:t xml:space="preserve">We will learn how to configure Puppet to enable reporting.</w:t>
      </w:r>
    </w:p>
    <w:p w:rsidR="00000000" w:rsidDel="00000000" w:rsidP="00000000" w:rsidRDefault="00000000" w:rsidRPr="00000000">
      <w:pPr>
        <w:contextualSpacing w:val="0"/>
      </w:pPr>
      <w:r w:rsidDel="00000000" w:rsidR="00000000" w:rsidRPr="00000000">
        <w:rPr>
          <w:rtl w:val="0"/>
        </w:rPr>
        <w:t xml:space="preserve">Reporting is setup on the server and the agent.</w:t>
      </w:r>
    </w:p>
    <w:p w:rsidR="00000000" w:rsidDel="00000000" w:rsidP="00000000" w:rsidRDefault="00000000" w:rsidRPr="00000000">
      <w:pPr>
        <w:contextualSpacing w:val="0"/>
      </w:pPr>
      <w:r w:rsidDel="00000000" w:rsidR="00000000" w:rsidRPr="00000000">
        <w:rPr>
          <w:rtl w:val="0"/>
        </w:rPr>
        <w:t xml:space="preserve">On the agent, the setting is report, in the agent section of puppet.conf, this is on by default.</w:t>
      </w:r>
    </w:p>
    <w:p w:rsidR="00000000" w:rsidDel="00000000" w:rsidP="00000000" w:rsidRDefault="00000000" w:rsidRPr="00000000">
      <w:pPr>
        <w:contextualSpacing w:val="0"/>
      </w:pPr>
      <w:r w:rsidDel="00000000" w:rsidR="00000000" w:rsidRPr="00000000">
        <w:rPr>
          <w:rtl w:val="0"/>
        </w:rPr>
        <w:t xml:space="preserve">do this on mpli</w:t>
      </w:r>
    </w:p>
    <w:p w:rsidR="00000000" w:rsidDel="00000000" w:rsidP="00000000" w:rsidRDefault="00000000" w:rsidRPr="00000000">
      <w:pPr>
        <w:contextualSpacing w:val="0"/>
      </w:pPr>
      <w:r w:rsidDel="00000000" w:rsidR="00000000" w:rsidRPr="00000000">
        <w:rPr>
          <w:rtl w:val="0"/>
        </w:rPr>
        <w:t xml:space="preserve">cat puppet.conf</w:t>
      </w:r>
    </w:p>
    <w:p w:rsidR="00000000" w:rsidDel="00000000" w:rsidP="00000000" w:rsidRDefault="00000000" w:rsidRPr="00000000">
      <w:pPr>
        <w:contextualSpacing w:val="0"/>
      </w:pPr>
      <w:r w:rsidDel="00000000" w:rsidR="00000000" w:rsidRPr="00000000">
        <w:rPr>
          <w:rtl w:val="0"/>
        </w:rPr>
        <w:t xml:space="preserve">puppet config print report --section agent</w:t>
      </w:r>
    </w:p>
    <w:p w:rsidR="00000000" w:rsidDel="00000000" w:rsidP="00000000" w:rsidRDefault="00000000" w:rsidRPr="00000000">
      <w:pPr>
        <w:contextualSpacing w:val="0"/>
      </w:pPr>
      <w:r w:rsidDel="00000000" w:rsidR="00000000" w:rsidRPr="00000000">
        <w:rPr>
          <w:rtl w:val="0"/>
        </w:rPr>
        <w:t xml:space="preserve">go to puppetca</w:t>
      </w:r>
    </w:p>
    <w:p w:rsidR="00000000" w:rsidDel="00000000" w:rsidP="00000000" w:rsidRDefault="00000000" w:rsidRPr="00000000">
      <w:pPr>
        <w:contextualSpacing w:val="0"/>
      </w:pPr>
      <w:r w:rsidDel="00000000" w:rsidR="00000000" w:rsidRPr="00000000">
        <w:rPr>
          <w:rtl w:val="0"/>
        </w:rPr>
        <w:t xml:space="preserve">puppet config print reports --section master</w:t>
      </w:r>
    </w:p>
    <w:p w:rsidR="00000000" w:rsidDel="00000000" w:rsidP="00000000" w:rsidRDefault="00000000" w:rsidRPr="00000000">
      <w:pPr>
        <w:contextualSpacing w:val="0"/>
      </w:pPr>
      <w:r w:rsidDel="00000000" w:rsidR="00000000" w:rsidRPr="00000000">
        <w:rPr>
          <w:rtl w:val="0"/>
        </w:rPr>
        <w:t xml:space="preserve">store is on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puppet, look for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e0wf3k9846z" w:id="2"/>
      <w:bookmarkEnd w:id="2"/>
      <w:r w:rsidDel="00000000" w:rsidR="00000000" w:rsidRPr="00000000">
        <w:rPr>
          <w:strike w:val="1"/>
          <w:rtl w:val="0"/>
        </w:rPr>
        <w:t xml:space="preserve">Configuring and using Puppet dashboard </w:t>
      </w:r>
    </w:p>
    <w:p w:rsidR="00000000" w:rsidDel="00000000" w:rsidP="00000000" w:rsidRDefault="00000000" w:rsidRPr="00000000">
      <w:pPr>
        <w:contextualSpacing w:val="0"/>
      </w:pPr>
      <w:r w:rsidDel="00000000" w:rsidR="00000000" w:rsidRPr="00000000">
        <w:rPr>
          <w:strike w:val="1"/>
          <w:rtl w:val="0"/>
        </w:rPr>
        <w:t xml:space="preserve">We will learn how to install, configure and manage Puppet dashboard which is provided by Puppetlabs for MPLI Productions.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zoz1hbemelm" w:id="3"/>
      <w:bookmarkEnd w:id="3"/>
      <w:r w:rsidDel="00000000" w:rsidR="00000000" w:rsidRPr="00000000">
        <w:rPr>
          <w:rtl w:val="0"/>
        </w:rPr>
        <w:t xml:space="preserve">Configuring and using the Foreman</w:t>
      </w:r>
    </w:p>
    <w:p w:rsidR="00000000" w:rsidDel="00000000" w:rsidP="00000000" w:rsidRDefault="00000000" w:rsidRPr="00000000">
      <w:pPr>
        <w:contextualSpacing w:val="0"/>
      </w:pPr>
      <w:r w:rsidDel="00000000" w:rsidR="00000000" w:rsidRPr="00000000">
        <w:rPr>
          <w:rtl w:val="0"/>
        </w:rPr>
        <w:t xml:space="preserve">Install foreman using the instructions on the foreman website, run foreman-installer.</w:t>
      </w:r>
    </w:p>
    <w:p w:rsidR="00000000" w:rsidDel="00000000" w:rsidP="00000000" w:rsidRDefault="00000000" w:rsidRPr="00000000">
      <w:pPr>
        <w:contextualSpacing w:val="0"/>
      </w:pPr>
      <w:r w:rsidDel="00000000" w:rsidR="00000000" w:rsidRPr="00000000">
        <w:rPr>
          <w:rtl w:val="0"/>
        </w:rPr>
        <w:t xml:space="preserve">You will need the EPEL repo for extra packages.</w:t>
      </w:r>
    </w:p>
    <w:p w:rsidR="00000000" w:rsidDel="00000000" w:rsidP="00000000" w:rsidRDefault="00000000" w:rsidRPr="00000000">
      <w:pPr>
        <w:contextualSpacing w:val="0"/>
      </w:pPr>
      <w:r w:rsidDel="00000000" w:rsidR="00000000" w:rsidRPr="00000000">
        <w:rPr>
          <w:rtl w:val="0"/>
        </w:rPr>
        <w:t xml:space="preserve">Once foreman is installed and running, generate a certificate for your puppet machine and copy it to your puppet machine.</w:t>
      </w:r>
    </w:p>
    <w:p w:rsidR="00000000" w:rsidDel="00000000" w:rsidP="00000000" w:rsidRDefault="00000000" w:rsidRPr="00000000">
      <w:pPr>
        <w:contextualSpacing w:val="0"/>
      </w:pPr>
      <w:r w:rsidDel="00000000" w:rsidR="00000000" w:rsidRPr="00000000">
        <w:rPr>
          <w:rtl w:val="0"/>
        </w:rPr>
        <w:t xml:space="preserve">Copy the foreman.yaml file from your foreman server to your puppet server, and edit the locations of the certificates.</w:t>
      </w:r>
    </w:p>
    <w:p w:rsidR="00000000" w:rsidDel="00000000" w:rsidP="00000000" w:rsidRDefault="00000000" w:rsidRPr="00000000">
      <w:pPr>
        <w:contextualSpacing w:val="0"/>
      </w:pPr>
      <w:r w:rsidDel="00000000" w:rsidR="00000000" w:rsidRPr="00000000">
        <w:rPr>
          <w:rtl w:val="0"/>
        </w:rPr>
        <w:t xml:space="preserve">With the certificates in place you will need to then go into the access section of your foreman dashboard and allow your puppet server to write reports to the database.</w:t>
      </w:r>
    </w:p>
    <w:p w:rsidR="00000000" w:rsidDel="00000000" w:rsidP="00000000" w:rsidRDefault="00000000" w:rsidRPr="00000000">
      <w:pPr>
        <w:contextualSpacing w:val="0"/>
      </w:pPr>
      <w:r w:rsidDel="00000000" w:rsidR="00000000" w:rsidRPr="00000000">
        <w:rPr>
          <w:rtl w:val="0"/>
        </w:rPr>
        <w:t xml:space="preserve">Finally, copy the report.rb file into the appropriate location on your puppet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tu1gq9hqnng" w:id="4"/>
      <w:bookmarkEnd w:id="4"/>
      <w:r w:rsidDel="00000000" w:rsidR="00000000" w:rsidRPr="00000000">
        <w:rPr>
          <w:rtl w:val="0"/>
        </w:rPr>
        <w:t xml:space="preserve">Using report processors</w:t>
      </w:r>
    </w:p>
    <w:p w:rsidR="00000000" w:rsidDel="00000000" w:rsidP="00000000" w:rsidRDefault="00000000" w:rsidRPr="00000000">
      <w:pPr>
        <w:contextualSpacing w:val="0"/>
      </w:pPr>
      <w:r w:rsidDel="00000000" w:rsidR="00000000" w:rsidRPr="00000000">
        <w:rPr>
          <w:rtl w:val="0"/>
        </w:rPr>
        <w:t xml:space="preserve">We will learn how to configure various types of report processors for the dashboards and generate meaningful reports for the MPLI Productions infrastructure.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PuppetDB report processor, first you need to have a puppetdb machine installed and configured.</w:t>
      </w:r>
    </w:p>
    <w:p w:rsidR="00000000" w:rsidDel="00000000" w:rsidP="00000000" w:rsidRDefault="00000000" w:rsidRPr="00000000">
      <w:pPr>
        <w:contextualSpacing w:val="0"/>
      </w:pPr>
      <w:r w:rsidDel="00000000" w:rsidR="00000000" w:rsidRPr="00000000">
        <w:rPr>
          <w:rtl w:val="0"/>
        </w:rPr>
        <w:t xml:space="preserve">setup puppet to use puppetdb, you need the puppetdb.conf file, routes.yaml file and the settings in puppet.conf</w:t>
      </w:r>
    </w:p>
    <w:p w:rsidR="00000000" w:rsidDel="00000000" w:rsidP="00000000" w:rsidRDefault="00000000" w:rsidRPr="00000000">
      <w:pPr>
        <w:contextualSpacing w:val="0"/>
      </w:pPr>
      <w:r w:rsidDel="00000000" w:rsidR="00000000" w:rsidRPr="00000000">
        <w:rPr>
          <w:rtl w:val="0"/>
        </w:rPr>
        <w:t xml:space="preserve">Then run the agent and verify the report is placed in puppetdb.</w:t>
      </w:r>
    </w:p>
    <w:p w:rsidR="00000000" w:rsidDel="00000000" w:rsidP="00000000" w:rsidRDefault="00000000" w:rsidRPr="00000000">
      <w:pPr>
        <w:contextualSpacing w:val="0"/>
      </w:pPr>
      <w:r w:rsidDel="00000000" w:rsidR="00000000" w:rsidRPr="00000000">
        <w:rPr>
          <w:rtl w:val="0"/>
        </w:rPr>
        <w:t xml:space="preserve">show the before of puppetexplorer.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o8usswipapx" w:id="5"/>
      <w:bookmarkEnd w:id="5"/>
      <w:r w:rsidDel="00000000" w:rsidR="00000000" w:rsidRPr="00000000">
        <w:rPr>
          <w:rtl w:val="0"/>
        </w:rPr>
        <w:t xml:space="preserve">Raising alerts and notifications for Puppet events</w:t>
      </w:r>
    </w:p>
    <w:p w:rsidR="00000000" w:rsidDel="00000000" w:rsidP="00000000" w:rsidRDefault="00000000" w:rsidRPr="00000000">
      <w:pPr>
        <w:contextualSpacing w:val="0"/>
      </w:pPr>
      <w:r w:rsidDel="00000000" w:rsidR="00000000" w:rsidRPr="00000000">
        <w:rPr>
          <w:rtl w:val="0"/>
        </w:rPr>
        <w:t xml:space="preserve">We will learn how to identify and monitor Puppet events like sync failures and raise alerts and notifications for them for MPLI Productions.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where the IRC report processor is found.</w:t>
      </w:r>
    </w:p>
    <w:p w:rsidR="00000000" w:rsidDel="00000000" w:rsidP="00000000" w:rsidRDefault="00000000" w:rsidRPr="00000000">
      <w:pPr>
        <w:contextualSpacing w:val="0"/>
      </w:pPr>
      <w:r w:rsidDel="00000000" w:rsidR="00000000" w:rsidRPr="00000000">
        <w:rPr>
          <w:rtl w:val="0"/>
        </w:rPr>
        <w:t xml:space="preserve">Setup the irc report processor, using puppet apply</w:t>
      </w:r>
    </w:p>
    <w:p w:rsidR="00000000" w:rsidDel="00000000" w:rsidP="00000000" w:rsidRDefault="00000000" w:rsidRPr="00000000">
      <w:pPr>
        <w:contextualSpacing w:val="0"/>
      </w:pPr>
      <w:r w:rsidDel="00000000" w:rsidR="00000000" w:rsidRPr="00000000">
        <w:rPr>
          <w:rtl w:val="0"/>
        </w:rPr>
        <w:t xml:space="preserve">we have the apply.pp file, rename to install-irc.pp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