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Workshops/seminars conducted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https://drive.google.com/open?id=1Ht2bTEktmBHyu_kpY8JCtJ4dWStpJVJb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Ht2bTEktmBHyu_kpY8JCtJ4dWStpJVJ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