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Times New Roman" w:cs="Times New Roman" w:eastAsia="Times New Roman" w:hAnsi="Times New Roman"/>
          <w:b w:val="1"/>
        </w:rPr>
      </w:pPr>
      <w:bookmarkStart w:colFirst="0" w:colLast="0" w:name="_cbh9u62q6cpp" w:id="0"/>
      <w:bookmarkEnd w:id="0"/>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AFFIDAVIT BY THE STUDENT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ind w:right="390"/>
        <w:jc w:val="both"/>
        <w:rPr>
          <w:rFonts w:ascii="Times New Roman" w:cs="Times New Roman" w:eastAsia="Times New Roman" w:hAnsi="Times New Roman"/>
          <w:color w:val="ffffff"/>
          <w:u w:val="single"/>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u w:val="single"/>
          <w:rtl w:val="0"/>
        </w:rPr>
        <w:t xml:space="preserve">                                                                                                                             S/o D/o         </w:t>
      </w:r>
      <w:r w:rsidDel="00000000" w:rsidR="00000000" w:rsidRPr="00000000">
        <w:rPr>
          <w:rFonts w:ascii="Times New Roman" w:cs="Times New Roman" w:eastAsia="Times New Roman" w:hAnsi="Times New Roman"/>
          <w:color w:val="ffffff"/>
          <w:u w:val="single"/>
          <w:rtl w:val="0"/>
        </w:rPr>
        <w:t xml:space="preserve">.   </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Mr./Mrs./Ms./Dr.</w:t>
      </w:r>
      <w:r w:rsidDel="00000000" w:rsidR="00000000" w:rsidRPr="00000000">
        <w:rPr>
          <w:rFonts w:ascii="Times New Roman" w:cs="Times New Roman" w:eastAsia="Times New Roman" w:hAnsi="Times New Roman"/>
          <w:color w:val="ffffff"/>
          <w:u w:val="single"/>
          <w:rtl w:val="0"/>
        </w:rPr>
        <w:t xml:space="preserv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color w:val="ffffff"/>
          <w:u w:val="single"/>
          <w:rtl w:val="0"/>
        </w:rPr>
        <w:t xml:space="preserve">.</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27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been admitted to SRM Institute of Science and Technology, Tiruchirappalli Campus have received a copy of the UGC regulations on Curbing the menace of Ragging in Higher Educational Institutions, 2009, (hereinafter called the “Regulations”) carefully read and fully understood the provisions contained in the said Regulations</w:t>
        <w:br w:type="textWrapping"/>
      </w:r>
    </w:p>
    <w:p w:rsidR="00000000" w:rsidDel="00000000" w:rsidP="00000000" w:rsidRDefault="00000000" w:rsidRPr="00000000" w14:paraId="00000008">
      <w:pPr>
        <w:numPr>
          <w:ilvl w:val="0"/>
          <w:numId w:val="1"/>
        </w:numPr>
        <w:spacing w:line="360" w:lineRule="auto"/>
        <w:ind w:left="27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in particular, perused clause 3 of the Regulations and am aware as to what constitutes ragging</w:t>
        <w:br w:type="textWrapping"/>
      </w:r>
    </w:p>
    <w:p w:rsidR="00000000" w:rsidDel="00000000" w:rsidP="00000000" w:rsidRDefault="00000000" w:rsidRPr="00000000" w14:paraId="00000009">
      <w:pPr>
        <w:numPr>
          <w:ilvl w:val="0"/>
          <w:numId w:val="1"/>
        </w:numPr>
        <w:spacing w:line="360" w:lineRule="auto"/>
        <w:ind w:left="270" w:righ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also, in particular, perused clause 7 and clause 9.1 of the Regulation and am fully aware of the penal and administrative action that is liable to be taken against me in case I am found guilty of or abetting ragging, actively or passively, or being part of a conspiracy to promote ragging.</w:t>
        <w:br w:type="textWrapping"/>
      </w:r>
    </w:p>
    <w:p w:rsidR="00000000" w:rsidDel="00000000" w:rsidP="00000000" w:rsidRDefault="00000000" w:rsidRPr="00000000" w14:paraId="0000000A">
      <w:pPr>
        <w:numPr>
          <w:ilvl w:val="0"/>
          <w:numId w:val="1"/>
        </w:numPr>
        <w:spacing w:line="360" w:lineRule="auto"/>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solemnly aver and undertake that</w:t>
      </w:r>
    </w:p>
    <w:p w:rsidR="00000000" w:rsidDel="00000000" w:rsidP="00000000" w:rsidRDefault="00000000" w:rsidRPr="00000000" w14:paraId="0000000B">
      <w:pPr>
        <w:numPr>
          <w:ilvl w:val="1"/>
          <w:numId w:val="1"/>
        </w:numPr>
        <w:spacing w:line="360" w:lineRule="auto"/>
        <w:ind w:left="630" w:right="6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not indulge in any behavior or act that may be constituted as ragging under clause 3 of the Regulations.</w:t>
      </w:r>
    </w:p>
    <w:p w:rsidR="00000000" w:rsidDel="00000000" w:rsidP="00000000" w:rsidRDefault="00000000" w:rsidRPr="00000000" w14:paraId="0000000C">
      <w:pPr>
        <w:numPr>
          <w:ilvl w:val="1"/>
          <w:numId w:val="1"/>
        </w:numPr>
        <w:spacing w:line="360" w:lineRule="auto"/>
        <w:ind w:left="630" w:right="6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not participate in or abet or propagate through any act of commission or omission that may be constituted as ragging under clause 3 of the Regulations.</w:t>
        <w:br w:type="textWrapping"/>
      </w:r>
    </w:p>
    <w:p w:rsidR="00000000" w:rsidDel="00000000" w:rsidP="00000000" w:rsidRDefault="00000000" w:rsidRPr="00000000" w14:paraId="0000000D">
      <w:pPr>
        <w:numPr>
          <w:ilvl w:val="0"/>
          <w:numId w:val="1"/>
        </w:numPr>
        <w:spacing w:line="360" w:lineRule="auto"/>
        <w:ind w:left="270" w:right="39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affirm that, if found guilty of ragging, I am liable for punishment according to clause 9.1 of the Regulations, without prejudice to any other criminal action that may be taken against me under any penal law or any law for the time being in force.</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E">
      <w:pPr>
        <w:numPr>
          <w:ilvl w:val="0"/>
          <w:numId w:val="1"/>
        </w:numPr>
        <w:spacing w:line="360" w:lineRule="auto"/>
        <w:ind w:left="270" w:right="39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hereby declare that I have not been expelled or debarred from admission in any institution in that country on account of being found guilty of, abetting or being part of a conspiracy to promote, ragging; and further affirm that, in case the declaration is found to be untrue, I am aware that my admission is liable to be </w:t>
      </w:r>
      <w:r w:rsidDel="00000000" w:rsidR="00000000" w:rsidRPr="00000000">
        <w:rPr>
          <w:rFonts w:ascii="Times New Roman" w:cs="Times New Roman" w:eastAsia="Times New Roman" w:hAnsi="Times New Roman"/>
          <w:rtl w:val="0"/>
        </w:rPr>
        <w:t xml:space="preserve">cancelled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line="360" w:lineRule="auto"/>
        <w:ind w:righ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right="39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Declared this____________day of ___________month of___________year________________</w:t>
      </w:r>
    </w:p>
    <w:p w:rsidR="00000000" w:rsidDel="00000000" w:rsidP="00000000" w:rsidRDefault="00000000" w:rsidRPr="00000000" w14:paraId="00000011">
      <w:pPr>
        <w:spacing w:line="360" w:lineRule="auto"/>
        <w:ind w:right="39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right="39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right="39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of Deponent</w:t>
      </w:r>
    </w:p>
    <w:p w:rsidR="00000000" w:rsidDel="00000000" w:rsidP="00000000" w:rsidRDefault="00000000" w:rsidRPr="00000000" w14:paraId="00000014">
      <w:pPr>
        <w:spacing w:line="360" w:lineRule="auto"/>
        <w:ind w:right="39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right="39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16">
      <w:pPr>
        <w:spacing w:line="360" w:lineRule="auto"/>
        <w:ind w:right="39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ind w:right="39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Telephone/Mobile No:</w:t>
      </w:r>
    </w:p>
    <w:p w:rsidR="00000000" w:rsidDel="00000000" w:rsidP="00000000" w:rsidRDefault="00000000" w:rsidRPr="00000000" w14:paraId="00000018">
      <w:pPr>
        <w:spacing w:line="360" w:lineRule="auto"/>
        <w:ind w:right="39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Style w:val="Heading2"/>
        <w:spacing w:line="360" w:lineRule="auto"/>
        <w:ind w:right="390"/>
        <w:jc w:val="both"/>
        <w:rPr>
          <w:rFonts w:ascii="Times New Roman" w:cs="Times New Roman" w:eastAsia="Times New Roman" w:hAnsi="Times New Roman"/>
          <w:b w:val="1"/>
        </w:rPr>
      </w:pPr>
      <w:bookmarkStart w:colFirst="0" w:colLast="0" w:name="_f0fgo6m5ef64" w:id="1"/>
      <w:bookmarkEnd w:id="1"/>
      <w:r w:rsidDel="00000000" w:rsidR="00000000" w:rsidRPr="00000000">
        <w:rPr>
          <w:rtl w:val="0"/>
        </w:rPr>
        <w:tab/>
        <w:tab/>
        <w:tab/>
        <w:tab/>
        <w:t xml:space="preserve">     </w:t>
      </w:r>
      <w:r w:rsidDel="00000000" w:rsidR="00000000" w:rsidRPr="00000000">
        <w:rPr>
          <w:rFonts w:ascii="Times New Roman" w:cs="Times New Roman" w:eastAsia="Times New Roman" w:hAnsi="Times New Roman"/>
          <w:b w:val="1"/>
          <w:rtl w:val="0"/>
        </w:rPr>
        <w:t xml:space="preserve">VERIFICATION</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that the contents of this affidavit are true to the best of my knowledge and no part of the affidavit is false and nothing has been concealed or misstated therein.</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at _________________________on this the__________of_____year __________</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of deponent</w:t>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Solemnly affirmed and signed in my presence on this the ______________of____ year ____         after reading the contents of this affidavit.</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57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OATH COMMISSIONER</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