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FD" w:rsidRDefault="00E226FD"/>
    <w:p w:rsidR="001B0391" w:rsidRPr="001B0391" w:rsidRDefault="001B0391">
      <w:pPr>
        <w:rPr>
          <w:b/>
        </w:rPr>
      </w:pPr>
      <w:r w:rsidRPr="001B0391">
        <w:rPr>
          <w:b/>
        </w:rPr>
        <w:t>Detailed T&amp;M Job Analysis  v1.0.0 Example Export</w:t>
      </w:r>
    </w:p>
    <w:p w:rsidR="002E5DF4" w:rsidRDefault="002E5DF4"/>
    <w:p w:rsidR="002E5DF4" w:rsidRDefault="002E5D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402.75pt">
            <v:imagedata r:id="rId7" o:title=""/>
          </v:shape>
        </w:pict>
      </w:r>
    </w:p>
    <w:p w:rsidR="002E5DF4" w:rsidRDefault="002E5DF4">
      <w:r>
        <w:br w:type="page"/>
      </w:r>
      <w:r>
        <w:lastRenderedPageBreak/>
        <w:pict>
          <v:shape id="_x0000_i1027" type="#_x0000_t75" style="width:486pt;height:402.75pt">
            <v:imagedata r:id="rId8" o:title=""/>
          </v:shape>
        </w:pict>
      </w:r>
    </w:p>
    <w:sectPr w:rsidR="002E5DF4">
      <w:headerReference w:type="default" r:id="rId9"/>
      <w:footerReference w:type="default" r:id="rId10"/>
      <w:pgSz w:w="12240" w:h="15840" w:code="1"/>
      <w:pgMar w:top="1800" w:right="1440" w:bottom="1440" w:left="1080" w:header="720" w:footer="720" w:gutter="0"/>
      <w:paperSrc w:first="1" w:other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DF4" w:rsidRDefault="002E5DF4">
      <w:r>
        <w:separator/>
      </w:r>
    </w:p>
  </w:endnote>
  <w:endnote w:type="continuationSeparator" w:id="0">
    <w:p w:rsidR="002E5DF4" w:rsidRDefault="002E5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6FD" w:rsidRDefault="001B0391" w:rsidP="001B0391">
    <w:pPr>
      <w:pStyle w:val="Footer"/>
      <w:jc w:val="center"/>
      <w:rPr>
        <w:sz w:val="16"/>
      </w:rPr>
    </w:pPr>
    <w:r w:rsidRPr="001B0391">
      <w:rPr>
        <w:snapToGrid w:val="0"/>
        <w:sz w:val="20"/>
      </w:rPr>
      <w:t>800-545-2012</w:t>
    </w:r>
    <w:r>
      <w:rPr>
        <w:snapToGrid w:val="0"/>
        <w:sz w:val="16"/>
      </w:rPr>
      <w:t xml:space="preserve">  </w:t>
    </w:r>
    <w:r>
      <w:rPr>
        <w:snapToGrid w:val="0"/>
        <w:sz w:val="16"/>
      </w:rPr>
      <w:sym w:font="Wingdings" w:char="F06C"/>
    </w:r>
    <w:r>
      <w:rPr>
        <w:snapToGrid w:val="0"/>
        <w:sz w:val="16"/>
      </w:rPr>
      <w:t xml:space="preserve">  </w:t>
    </w:r>
    <w:r w:rsidRPr="001B0391">
      <w:rPr>
        <w:snapToGrid w:val="0"/>
        <w:sz w:val="20"/>
      </w:rPr>
      <w:t>www.syscon-inc.com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DF4" w:rsidRDefault="002E5DF4">
      <w:r>
        <w:separator/>
      </w:r>
    </w:p>
  </w:footnote>
  <w:footnote w:type="continuationSeparator" w:id="0">
    <w:p w:rsidR="002E5DF4" w:rsidRDefault="002E5D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6FD" w:rsidRDefault="00E226FD">
    <w:pPr>
      <w:pStyle w:val="Header"/>
    </w:pPr>
    <w:r>
      <w:rPr>
        <w:i/>
        <w:noProof/>
        <w:sz w:val="28"/>
      </w:rPr>
      <w:pict>
        <v:line id="_x0000_s2050" style="position:absolute;z-index:251656704;mso-position-horizontal-relative:page" from="50.4pt,50.4pt" to="540pt,50.4pt" o:allowincell="f">
          <w10:wrap anchorx="page"/>
          <w10:anchorlock/>
        </v:line>
      </w:pict>
    </w:r>
    <w:r w:rsidR="00892E1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95.25pt;height:45.75pt;z-index:-251657728">
          <v:imagedata r:id="rId1" o:title="syscon_logo"/>
        </v:shape>
      </w:pict>
    </w:r>
  </w:p>
  <w:p w:rsidR="00E226FD" w:rsidRDefault="00E226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C62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0391"/>
    <w:rsid w:val="001B0391"/>
    <w:rsid w:val="002E5DF4"/>
    <w:rsid w:val="00892E13"/>
    <w:rsid w:val="00E2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Syscon, Inc.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lawendt</dc:creator>
  <cp:lastModifiedBy>lawendt</cp:lastModifiedBy>
  <cp:revision>5</cp:revision>
  <cp:lastPrinted>2010-11-02T16:40:00Z</cp:lastPrinted>
  <dcterms:created xsi:type="dcterms:W3CDTF">2010-11-02T16:38:00Z</dcterms:created>
  <dcterms:modified xsi:type="dcterms:W3CDTF">2010-11-02T16:43:00Z</dcterms:modified>
</cp:coreProperties>
</file>