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4B0A1F" w14:textId="4A340C50" w:rsidR="00AF4EB9" w:rsidRPr="000602C5" w:rsidRDefault="00000000" w:rsidP="000602C5">
      <w:pPr>
        <w:pStyle w:val="Title"/>
        <w:jc w:val="center"/>
        <w:rPr>
          <w:b/>
          <w:bCs/>
        </w:rPr>
      </w:pPr>
      <w:r w:rsidRPr="000602C5">
        <w:rPr>
          <w:b/>
          <w:bCs/>
        </w:rPr>
        <w:t>Micro-Transformer</w:t>
      </w:r>
      <w:r w:rsidR="001F208F">
        <w:rPr>
          <w:b/>
          <w:bCs/>
        </w:rPr>
      </w:r>
      <w:r w:rsidRPr="000602C5">
        <w:rPr>
          <w:b/>
          <w:bCs/>
        </w:rPr>
        <w:t xml:space="preserve"> Language</w:t>
      </w:r>
      <w:r w:rsidR="009154CC">
        <w:rPr>
          <w:b/>
          <w:bCs/>
        </w:rPr>
        <w:t>:</w:t>
      </w:r>
      <w:r w:rsidRPr="000602C5">
        <w:rPr>
          <w:b/>
          <w:bCs/>
        </w:rPr>
        <w:t xml:space="preserve"> Reference</w:t>
      </w:r>
    </w:p>
    <w:p w14:paraId="108AFA5A" w14:textId="79FFD897" w:rsidR="000602C5" w:rsidRDefault="00D3558F" w:rsidP="000602C5">
      <w:pPr>
        <w:spacing w:after="200"/>
        <w:jc w:val="center"/>
        <w:rPr>
          <w:iCs/>
          <w:sz w:val="22"/>
        </w:rPr>
      </w:pPr>
      <w:r w:rsidRPr="00D3558F">
        <w:rPr>
          <w:iCs/>
          <w:sz w:val="22"/>
        </w:rPr>
        <w:t>A fixed-</w:t>
      </w:r>
      <w:r w:rsidR="00BE6A89">
        <w:rPr>
          <w:iCs/>
          <w:sz w:val="22"/>
        </w:rPr>
        <w:t>size</w:t>
      </w:r>
      <w:r w:rsidRPr="00D3558F">
        <w:rPr>
          <w:iCs/>
          <w:sz w:val="22"/>
        </w:rPr>
        <w:t xml:space="preserve"> formal </w:t>
      </w:r>
      <w:r w:rsidR="00BE6A89">
        <w:rPr>
          <w:iCs/>
          <w:sz w:val="22"/>
        </w:rPr>
        <w:t xml:space="preserve">English-like </w:t>
      </w:r>
      <w:r w:rsidRPr="00D3558F">
        <w:rPr>
          <w:iCs/>
          <w:sz w:val="22"/>
        </w:rPr>
        <w:t>language for training and evaluating tiny neural models</w:t>
      </w:r>
      <w:r w:rsidR="00BE6A89">
        <w:rPr>
          <w:iCs/>
          <w:sz w:val="22"/>
        </w:rPr>
        <w:t xml:space="preserve"> </w:t>
      </w:r>
      <w:r w:rsidR="000602C5">
        <w:rPr>
          <w:iCs/>
          <w:sz w:val="22"/>
        </w:rPr>
        <w:br/>
      </w:r>
    </w:p>
    <w:p w14:paraId="2C863DB9" w14:textId="77777777" w:rsidR="001E75C7" w:rsidRPr="000602C5" w:rsidRDefault="001E75C7" w:rsidP="000602C5">
      <w:pPr>
        <w:spacing w:after="200"/>
        <w:jc w:val="center"/>
        <w:rPr>
          <w:iCs/>
          <w:sz w:val="22"/>
        </w:rPr>
      </w:pPr>
    </w:p>
    <w:tbl>
      <w:tblPr>
        <w:tblStyle w:val="TableGrid"/>
        <w:tblW w:w="0" w:type="auto"/>
        <w:jc w:val="center"/>
        <w:tblLook w:val="04A0" w:firstRow="1" w:lastRow="0" w:firstColumn="1" w:lastColumn="0" w:noHBand="0" w:noVBand="1"/>
      </w:tblPr>
      <w:tblGrid>
        <w:gridCol w:w="1751"/>
        <w:gridCol w:w="3580"/>
      </w:tblGrid>
      <w:tr w:rsidR="000602C5" w14:paraId="7D966AA0" w14:textId="77777777" w:rsidTr="000602C5">
        <w:trPr>
          <w:jc w:val="center"/>
        </w:trPr>
        <w:tc>
          <w:tcPr>
            <w:tcW w:w="175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B545013" w14:textId="68EFA684" w:rsidR="000602C5" w:rsidRDefault="000602C5" w:rsidP="002E6B5D">
            <w:pPr>
              <w:spacing w:after="0"/>
            </w:pPr>
            <w:r>
              <w:t>Author</w:t>
            </w:r>
          </w:p>
        </w:tc>
        <w:tc>
          <w:tcPr>
            <w:tcW w:w="358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C90E463" w14:textId="0180F164" w:rsidR="000602C5" w:rsidRDefault="000602C5" w:rsidP="002E6B5D">
            <w:pPr>
              <w:spacing w:after="0"/>
            </w:pPr>
            <w:r>
              <w:rPr>
                <w:sz w:val="18"/>
              </w:rPr>
              <w:t>Vimal Naran</w:t>
            </w:r>
          </w:p>
        </w:tc>
      </w:tr>
      <w:tr w:rsidR="000602C5" w14:paraId="57B77A7E" w14:textId="77777777" w:rsidTr="000602C5">
        <w:trPr>
          <w:jc w:val="center"/>
        </w:trPr>
        <w:tc>
          <w:tcPr>
            <w:tcW w:w="175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E8572F7" w14:textId="0DA3DC38" w:rsidR="000602C5" w:rsidRDefault="000602C5" w:rsidP="002E6B5D">
            <w:pPr>
              <w:spacing w:after="0"/>
            </w:pPr>
            <w:r>
              <w:rPr>
                <w:sz w:val="18"/>
              </w:rPr>
              <w:t>Version</w:t>
            </w:r>
          </w:p>
        </w:tc>
        <w:tc>
          <w:tcPr>
            <w:tcW w:w="358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098245B" w14:textId="2764EE3D" w:rsidR="000602C5" w:rsidRDefault="000602C5" w:rsidP="002E6B5D">
            <w:pPr>
              <w:spacing w:after="0"/>
            </w:pPr>
            <w:r>
              <w:rPr>
                <w:sz w:val="18"/>
              </w:rPr>
              <w:t>1.0 (September 2026)</w:t>
            </w:r>
          </w:p>
        </w:tc>
      </w:tr>
      <w:tr w:rsidR="000602C5" w14:paraId="51671377" w14:textId="77777777" w:rsidTr="000602C5">
        <w:trPr>
          <w:jc w:val="center"/>
        </w:trPr>
        <w:tc>
          <w:tcPr>
            <w:tcW w:w="175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4E31FE5" w14:textId="0F0DA2FA" w:rsidR="000602C5" w:rsidRDefault="000602C5" w:rsidP="002E6B5D">
            <w:pPr>
              <w:spacing w:after="0"/>
            </w:pPr>
            <w:r>
              <w:rPr>
                <w:sz w:val="18"/>
              </w:rPr>
              <w:t>Contact</w:t>
            </w:r>
          </w:p>
        </w:tc>
        <w:tc>
          <w:tcPr>
            <w:tcW w:w="358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84B7228" w14:textId="479A11FC" w:rsidR="000602C5" w:rsidRDefault="000602C5" w:rsidP="002E6B5D">
            <w:pPr>
              <w:spacing w:after="0"/>
            </w:pPr>
            <w:r>
              <w:t>https://vimalnaran.substack.com</w:t>
            </w:r>
          </w:p>
        </w:tc>
      </w:tr>
    </w:tbl>
    <w:p w14:paraId="1FC4E368" w14:textId="77777777" w:rsidR="000602C5" w:rsidRPr="000602C5" w:rsidRDefault="000602C5">
      <w:pPr>
        <w:spacing w:after="200"/>
        <w:rPr>
          <w:iCs/>
        </w:rPr>
      </w:pPr>
    </w:p>
    <w:p w14:paraId="0430A180" w14:textId="64E14EB2" w:rsidR="00AF4EB9" w:rsidRDefault="00000000">
      <w:pPr>
        <w:pStyle w:val="Heading1"/>
      </w:pPr>
      <w:r>
        <w:t>Purpose</w:t>
      </w:r>
      <w:r w:rsidR="00B5686F">
        <w:t>:</w:t>
      </w:r>
    </w:p>
    <w:p w14:paraId="4522A731" w14:textId="3AB160AB" w:rsidR="000602C5" w:rsidRDefault="00000000">
      <w:r>
        <w:t>Micro-Transformer</w:t>
      </w:r>
      <w:r w:rsidR="00A26302"/>
      <w:r>
        <w:t xml:space="preserve"> is a small English</w:t>
      </w:r>
      <w:r w:rsidR="00A26302">
        <w:t>-</w:t>
      </w:r>
      <w:r>
        <w:t>like formal language for a simulated persistent world. Every valid statement has one defined effect, and every question has an exact answer from the interpreter. The language is intentionally small enough for a</w:t>
      </w:r>
      <w:r w:rsidR="00124ED5">
        <w:t xml:space="preserve"> neural network</w:t>
      </w:r>
      <w:r>
        <w:t xml:space="preserve"> model trained from scratch, while still supporting new events, delayed questions, conditional behavior, and memory experiments.</w:t>
      </w:r>
    </w:p>
    <w:p w14:paraId="73FB4ED6" w14:textId="736FFDF1" w:rsidR="00A26302" w:rsidRDefault="00A26302">
      <w:r>
        <w:t>Even though Micro-Transformer uses</w:t>
      </w:r>
      <w:r>
        <w:t xml:space="preserve"> English-like words for readability, unlike ordinary English it has fixed grammar and exact meanings, so a program can execute and validate every episode.</w:t>
      </w:r>
      <w:r>
        <w:br/>
      </w:r>
    </w:p>
    <w:p w14:paraId="7E754E4E" w14:textId="3294FCE0" w:rsidR="00AF4EB9" w:rsidRDefault="00000000">
      <w:pPr>
        <w:pStyle w:val="Heading1"/>
      </w:pPr>
      <w:r>
        <w:t>Design Principles</w:t>
      </w:r>
      <w:r w:rsidR="00B5686F">
        <w:t>:</w:t>
      </w:r>
    </w:p>
    <w:p w14:paraId="7549F00F" w14:textId="77777777" w:rsidR="00AF4EB9" w:rsidRDefault="00000000">
      <w:pPr>
        <w:pStyle w:val="ListBullet"/>
        <w:spacing w:after="40"/>
      </w:pPr>
      <w:r>
        <w:t>Readable surface form. Sentences are easy for a person to inspect.</w:t>
      </w:r>
    </w:p>
    <w:p w14:paraId="308B54AE" w14:textId="77777777" w:rsidR="00AF4EB9" w:rsidRDefault="00000000">
      <w:pPr>
        <w:pStyle w:val="ListBullet"/>
        <w:spacing w:after="40"/>
      </w:pPr>
      <w:r>
        <w:t>Fixed meanings. Each token has one interpreter defined role.</w:t>
      </w:r>
    </w:p>
    <w:p w14:paraId="6C3C59F8" w14:textId="77777777" w:rsidR="00AF4EB9" w:rsidRDefault="00000000">
      <w:pPr>
        <w:pStyle w:val="ListBullet"/>
        <w:spacing w:after="40"/>
      </w:pPr>
      <w:r>
        <w:t>Compositionality. Familiar words combine into previously unseen episodes.</w:t>
      </w:r>
    </w:p>
    <w:p w14:paraId="6254793A" w14:textId="77777777" w:rsidR="00AF4EB9" w:rsidRDefault="00000000">
      <w:pPr>
        <w:pStyle w:val="ListBullet"/>
        <w:spacing w:after="40"/>
      </w:pPr>
      <w:r>
        <w:t>Exact scoring. The interpreter executes statements and checks answers.</w:t>
      </w:r>
    </w:p>
    <w:p w14:paraId="5DBB82C1" w14:textId="77777777" w:rsidR="00AF4EB9" w:rsidRDefault="00000000">
      <w:pPr>
        <w:pStyle w:val="ListBullet"/>
        <w:spacing w:after="40"/>
      </w:pPr>
      <w:r>
        <w:t>Persistent state. Facts remain true until an action changes them.</w:t>
      </w:r>
    </w:p>
    <w:p w14:paraId="67FF08B6" w14:textId="77777777" w:rsidR="000602C5" w:rsidRDefault="000602C5" w:rsidP="000602C5">
      <w:pPr>
        <w:pStyle w:val="ListBullet"/>
        <w:numPr>
          <w:ilvl w:val="0"/>
          <w:numId w:val="0"/>
        </w:numPr>
        <w:spacing w:after="40"/>
        <w:ind w:left="360"/>
      </w:pPr>
    </w:p>
    <w:p w14:paraId="0B9F2C79" w14:textId="18B5DAAB" w:rsidR="000602C5" w:rsidRDefault="000602C5" w:rsidP="000602C5">
      <w:pPr>
        <w:pStyle w:val="Heading1"/>
      </w:pPr>
      <w:r>
        <w:t>Experiment Extensions</w:t>
      </w:r>
      <w:r w:rsidR="00B5686F">
        <w:t>:</w:t>
      </w:r>
    </w:p>
    <w:p w14:paraId="7479E1EA" w14:textId="77777777" w:rsidR="000602C5" w:rsidRDefault="000602C5" w:rsidP="000602C5">
      <w:r>
        <w:t>Keep the vocabulary and interpreter stable. Increase difficulty through episode construction.</w:t>
      </w:r>
    </w:p>
    <w:p w14:paraId="02DCC48C" w14:textId="77777777" w:rsidR="000602C5" w:rsidRDefault="000602C5" w:rsidP="000602C5">
      <w:pPr>
        <w:pStyle w:val="ListBullet"/>
        <w:spacing w:after="40"/>
      </w:pPr>
      <w:r>
        <w:t>Hold out selected agent object location combinations during training.</w:t>
      </w:r>
    </w:p>
    <w:p w14:paraId="6A6CEFF8" w14:textId="77777777" w:rsidR="000602C5" w:rsidRDefault="000602C5" w:rsidP="000602C5">
      <w:pPr>
        <w:pStyle w:val="ListBullet"/>
        <w:spacing w:after="40"/>
      </w:pPr>
      <w:r>
        <w:t>Ask questions after longer distractor sequences.</w:t>
      </w:r>
    </w:p>
    <w:p w14:paraId="703EF760" w14:textId="77777777" w:rsidR="000602C5" w:rsidRDefault="000602C5" w:rsidP="000602C5">
      <w:pPr>
        <w:pStyle w:val="ListBullet"/>
        <w:spacing w:after="40"/>
      </w:pPr>
      <w:r>
        <w:t>Use new initial world layouts at inference time.</w:t>
      </w:r>
    </w:p>
    <w:p w14:paraId="3AA51F80" w14:textId="77777777" w:rsidR="000602C5" w:rsidRDefault="000602C5" w:rsidP="000602C5">
      <w:pPr>
        <w:pStyle w:val="ListBullet"/>
        <w:spacing w:after="40"/>
      </w:pPr>
      <w:r>
        <w:t>Introduce a temporary local convention in each episode, then test rapid adaptation.</w:t>
      </w:r>
    </w:p>
    <w:p w14:paraId="6BB6547A" w14:textId="77777777" w:rsidR="000602C5" w:rsidRDefault="000602C5" w:rsidP="000602C5">
      <w:pPr>
        <w:pStyle w:val="ListBullet"/>
        <w:spacing w:after="40"/>
      </w:pPr>
      <w:r>
        <w:t>Compare a context only baseline with persistent state, fast weight, and small adapter variants.</w:t>
      </w:r>
    </w:p>
    <w:p w14:paraId="5AAE582F" w14:textId="77777777" w:rsidR="000602C5" w:rsidRDefault="000602C5" w:rsidP="000602C5">
      <w:pPr>
        <w:pStyle w:val="ListBullet"/>
        <w:numPr>
          <w:ilvl w:val="0"/>
          <w:numId w:val="0"/>
        </w:numPr>
        <w:spacing w:after="40"/>
        <w:ind w:left="360"/>
      </w:pPr>
    </w:p>
    <w:p w14:paraId="4CD3CA80" w14:textId="13929BEE" w:rsidR="000602C5" w:rsidRDefault="000602C5" w:rsidP="000602C5">
      <w:pPr>
        <w:pStyle w:val="Heading1"/>
      </w:pPr>
      <w:r>
        <w:t>Validation Checklist</w:t>
      </w:r>
      <w:r w:rsidR="00B5686F">
        <w:t>:</w:t>
      </w:r>
    </w:p>
    <w:tbl>
      <w:tblPr>
        <w:tblStyle w:val="TableGrid"/>
        <w:tblW w:w="0" w:type="auto"/>
        <w:jc w:val="center"/>
        <w:tblLook w:val="04A0" w:firstRow="1" w:lastRow="0" w:firstColumn="1" w:lastColumn="0" w:noHBand="0" w:noVBand="1"/>
      </w:tblPr>
      <w:tblGrid>
        <w:gridCol w:w="1928"/>
        <w:gridCol w:w="8114"/>
      </w:tblGrid>
      <w:tr w:rsidR="000602C5" w14:paraId="4F7E74BE" w14:textId="77777777" w:rsidTr="002E6B5D">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740C65D7" w14:textId="77777777" w:rsidR="000602C5" w:rsidRDefault="000602C5" w:rsidP="002E6B5D">
            <w:pPr>
              <w:spacing w:after="0"/>
            </w:pPr>
            <w:r>
              <w:rPr>
                <w:b/>
                <w:color w:val="FFFFFF"/>
                <w:sz w:val="18"/>
              </w:rPr>
              <w:t>Check</w:t>
            </w:r>
          </w:p>
        </w:tc>
        <w:tc>
          <w:tcPr>
            <w:tcW w:w="8280"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1AABE50A" w14:textId="77777777" w:rsidR="000602C5" w:rsidRDefault="000602C5" w:rsidP="002E6B5D">
            <w:pPr>
              <w:spacing w:after="0"/>
            </w:pPr>
            <w:r>
              <w:rPr>
                <w:b/>
                <w:color w:val="FFFFFF"/>
                <w:sz w:val="18"/>
              </w:rPr>
              <w:t>What the harness verifies</w:t>
            </w:r>
          </w:p>
        </w:tc>
      </w:tr>
      <w:tr w:rsidR="000602C5" w14:paraId="511C9D29" w14:textId="77777777" w:rsidTr="002E6B5D">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1517B22" w14:textId="77777777" w:rsidR="000602C5" w:rsidRDefault="000602C5" w:rsidP="002E6B5D">
            <w:pPr>
              <w:spacing w:after="0"/>
            </w:pPr>
            <w:r>
              <w:rPr>
                <w:sz w:val="18"/>
              </w:rPr>
              <w:t>Syntax</w:t>
            </w:r>
          </w:p>
        </w:tc>
        <w:tc>
          <w:tcPr>
            <w:tcW w:w="828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DEDA695" w14:textId="77777777" w:rsidR="000602C5" w:rsidRDefault="000602C5" w:rsidP="002E6B5D">
            <w:pPr>
              <w:spacing w:after="0"/>
            </w:pPr>
            <w:r>
              <w:rPr>
                <w:sz w:val="18"/>
              </w:rPr>
              <w:t>Every sequence follows a valid grammar pattern.</w:t>
            </w:r>
          </w:p>
        </w:tc>
      </w:tr>
      <w:tr w:rsidR="000602C5" w14:paraId="2F0C3145" w14:textId="77777777" w:rsidTr="002E6B5D">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C61179" w14:textId="77777777" w:rsidR="000602C5" w:rsidRDefault="000602C5" w:rsidP="002E6B5D">
            <w:pPr>
              <w:spacing w:after="0"/>
            </w:pPr>
            <w:r>
              <w:rPr>
                <w:sz w:val="18"/>
              </w:rPr>
              <w:t>Execution</w:t>
            </w:r>
          </w:p>
        </w:tc>
        <w:tc>
          <w:tcPr>
            <w:tcW w:w="828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6993828" w14:textId="77777777" w:rsidR="000602C5" w:rsidRDefault="000602C5" w:rsidP="002E6B5D">
            <w:pPr>
              <w:spacing w:after="0"/>
            </w:pPr>
            <w:r>
              <w:rPr>
                <w:sz w:val="18"/>
              </w:rPr>
              <w:t>Every action has legal preconditions and updates the world correctly.</w:t>
            </w:r>
          </w:p>
        </w:tc>
      </w:tr>
      <w:tr w:rsidR="000602C5" w14:paraId="411527E4" w14:textId="77777777" w:rsidTr="002E6B5D">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CAFCA3" w14:textId="77777777" w:rsidR="000602C5" w:rsidRDefault="000602C5" w:rsidP="002E6B5D">
            <w:pPr>
              <w:spacing w:after="0"/>
            </w:pPr>
            <w:r>
              <w:rPr>
                <w:sz w:val="18"/>
              </w:rPr>
              <w:t>Question answering</w:t>
            </w:r>
          </w:p>
        </w:tc>
        <w:tc>
          <w:tcPr>
            <w:tcW w:w="828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4AA126" w14:textId="77777777" w:rsidR="000602C5" w:rsidRDefault="000602C5" w:rsidP="002E6B5D">
            <w:pPr>
              <w:spacing w:after="0"/>
            </w:pPr>
            <w:r>
              <w:rPr>
                <w:sz w:val="18"/>
              </w:rPr>
              <w:t>The response exactly matches the current world state.</w:t>
            </w:r>
          </w:p>
        </w:tc>
      </w:tr>
      <w:tr w:rsidR="000602C5" w14:paraId="0415EFD0" w14:textId="77777777" w:rsidTr="002E6B5D">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A834AF" w14:textId="77777777" w:rsidR="000602C5" w:rsidRDefault="000602C5" w:rsidP="002E6B5D">
            <w:pPr>
              <w:spacing w:after="0"/>
            </w:pPr>
            <w:r>
              <w:rPr>
                <w:sz w:val="18"/>
              </w:rPr>
              <w:t>Generalization</w:t>
            </w:r>
          </w:p>
        </w:tc>
        <w:tc>
          <w:tcPr>
            <w:tcW w:w="828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6FA1C21" w14:textId="77777777" w:rsidR="000602C5" w:rsidRDefault="000602C5" w:rsidP="002E6B5D">
            <w:pPr>
              <w:spacing w:after="0"/>
            </w:pPr>
            <w:r>
              <w:rPr>
                <w:sz w:val="18"/>
              </w:rPr>
              <w:t>Test episodes contain held out combinations, states, and longer delays.</w:t>
            </w:r>
          </w:p>
        </w:tc>
      </w:tr>
      <w:tr w:rsidR="000602C5" w14:paraId="670F2D0B" w14:textId="77777777" w:rsidTr="002E6B5D">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89DBF86" w14:textId="77777777" w:rsidR="000602C5" w:rsidRDefault="000602C5" w:rsidP="002E6B5D">
            <w:pPr>
              <w:spacing w:after="0"/>
            </w:pPr>
            <w:r>
              <w:rPr>
                <w:sz w:val="18"/>
              </w:rPr>
              <w:t>Adaptation</w:t>
            </w:r>
          </w:p>
        </w:tc>
        <w:tc>
          <w:tcPr>
            <w:tcW w:w="828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6C96407" w14:textId="77777777" w:rsidR="000602C5" w:rsidRDefault="000602C5" w:rsidP="002E6B5D">
            <w:pPr>
              <w:spacing w:after="0"/>
            </w:pPr>
            <w:r>
              <w:rPr>
                <w:sz w:val="18"/>
              </w:rPr>
              <w:t>A model incorporates new episode facts or rules without overwriting prior rules.</w:t>
            </w:r>
          </w:p>
        </w:tc>
      </w:tr>
    </w:tbl>
    <w:p w14:paraId="3F1BE76E" w14:textId="2C8A429A" w:rsidR="000602C5" w:rsidRDefault="00000000">
      <w:r>
        <w:lastRenderedPageBreak/>
        <w:br w:type="page"/>
      </w:r>
    </w:p>
    <w:p w14:paraId="35C5B7A9" w14:textId="7A74A9B6" w:rsidR="00AF4EB9" w:rsidRDefault="00000000">
      <w:pPr>
        <w:pStyle w:val="Heading1"/>
      </w:pPr>
      <w:r>
        <w:lastRenderedPageBreak/>
        <w:t>Vocabulary</w:t>
      </w:r>
      <w:r w:rsidR="00B5686F">
        <w:t>:</w:t>
      </w:r>
    </w:p>
    <w:p w14:paraId="7D23AAED" w14:textId="77777777" w:rsidR="00AF4EB9" w:rsidRDefault="00000000">
      <w:r>
        <w:t>The initial language uses 128 fixed, unique tokens. The list below is complete: the category totals and the distinct token total are both 128. Difficulty grows through longer, richer episodes rather than new words. Atomic punctuation is part of the vocabulary: . ends a statement, ? ends a question, and | ends a self contained episode and resets the harness. Use one canonical word order with no synonyms, verb conjugations, or category dependent capitalization. Padding and batch markers belong only to the training pipeline, not the visible language.</w:t>
      </w:r>
    </w:p>
    <w:p w14:paraId="54DFAF47" w14:textId="77777777" w:rsidR="00A217EF" w:rsidRDefault="00A217EF"/>
    <w:tbl>
      <w:tblPr>
        <w:tblStyle w:val="TableGrid"/>
        <w:tblW w:w="0" w:type="auto"/>
        <w:jc w:val="center"/>
        <w:tblLook w:val="04A0" w:firstRow="1" w:lastRow="0" w:firstColumn="1" w:lastColumn="0" w:noHBand="0" w:noVBand="1"/>
      </w:tblPr>
      <w:tblGrid>
        <w:gridCol w:w="1944"/>
        <w:gridCol w:w="661"/>
        <w:gridCol w:w="4536"/>
        <w:gridCol w:w="2448"/>
      </w:tblGrid>
      <w:tr w:rsidR="00AF4EB9" w14:paraId="2A142D2F" w14:textId="77777777">
        <w:trP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5C6152D0" w14:textId="77777777" w:rsidR="00AF4EB9" w:rsidRDefault="00000000">
            <w:pPr>
              <w:spacing w:after="0"/>
            </w:pPr>
            <w:r>
              <w:rPr>
                <w:b/>
                <w:color w:val="FFFFFF"/>
                <w:sz w:val="18"/>
              </w:rPr>
              <w:t>Category</w:t>
            </w:r>
          </w:p>
        </w:tc>
        <w:tc>
          <w:tcPr>
            <w:tcW w:w="648"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1CB2D40D" w14:textId="77777777" w:rsidR="00AF4EB9" w:rsidRDefault="00000000">
            <w:pPr>
              <w:spacing w:after="0"/>
            </w:pPr>
            <w:r>
              <w:rPr>
                <w:b/>
                <w:color w:val="FFFFFF"/>
                <w:sz w:val="18"/>
              </w:rPr>
              <w:t>Count</w:t>
            </w:r>
          </w:p>
        </w:tc>
        <w:tc>
          <w:tcPr>
            <w:tcW w:w="4536"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137DAC13" w14:textId="77777777" w:rsidR="00AF4EB9" w:rsidRDefault="00000000">
            <w:pPr>
              <w:spacing w:after="0"/>
            </w:pPr>
            <w:r>
              <w:rPr>
                <w:b/>
                <w:color w:val="FFFFFF"/>
                <w:sz w:val="18"/>
              </w:rPr>
              <w:t>Examples</w:t>
            </w:r>
          </w:p>
        </w:tc>
        <w:tc>
          <w:tcPr>
            <w:tcW w:w="2448"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573F14F7" w14:textId="77777777" w:rsidR="00AF4EB9" w:rsidRDefault="00000000">
            <w:pPr>
              <w:spacing w:after="0"/>
            </w:pPr>
            <w:r>
              <w:rPr>
                <w:b/>
                <w:color w:val="FFFFFF"/>
                <w:sz w:val="18"/>
              </w:rPr>
              <w:t>Role</w:t>
            </w:r>
          </w:p>
        </w:tc>
      </w:tr>
      <w:tr w:rsidR="00AF4EB9" w14:paraId="53CCC3AB"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163BAA" w14:textId="77777777" w:rsidR="00AF4EB9" w:rsidRDefault="00000000">
            <w:pPr>
              <w:spacing w:after="0"/>
            </w:pPr>
            <w:r>
              <w:rPr>
                <w:sz w:val="18"/>
              </w:rPr>
              <w:t>Grammar and control</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FBCF8F" w14:textId="77777777" w:rsidR="00AF4EB9" w:rsidRDefault="00000000">
            <w:pPr>
              <w:spacing w:after="0"/>
            </w:pPr>
            <w:r>
              <w:rPr>
                <w:sz w:val="18"/>
              </w:rPr>
              <w:t>16</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55682E1" w14:textId="77777777" w:rsidR="00AF4EB9" w:rsidRDefault="00000000">
            <w:pPr>
              <w:spacing w:after="0"/>
            </w:pPr>
            <w:r>
              <w:rPr>
                <w:sz w:val="18"/>
              </w:rPr>
              <w:t>.  ?  |  then, if, else, not, and, to, from, before, after, because, while, only, again</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2E7DB16" w14:textId="77777777" w:rsidR="00AF4EB9" w:rsidRDefault="00000000">
            <w:pPr>
              <w:spacing w:after="0"/>
            </w:pPr>
            <w:r>
              <w:rPr>
                <w:sz w:val="18"/>
              </w:rPr>
              <w:t>Sentence structure, boundaries, sequence, and conditions</w:t>
            </w:r>
          </w:p>
        </w:tc>
      </w:tr>
      <w:tr w:rsidR="00AF4EB9" w14:paraId="31CFF390"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17B4771" w14:textId="77777777" w:rsidR="00AF4EB9" w:rsidRDefault="00000000">
            <w:pPr>
              <w:spacing w:after="0"/>
            </w:pPr>
            <w:r>
              <w:rPr>
                <w:sz w:val="18"/>
              </w:rPr>
              <w:t>Actions</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170AF77" w14:textId="77777777" w:rsidR="00AF4EB9" w:rsidRDefault="00000000">
            <w:pPr>
              <w:spacing w:after="0"/>
            </w:pPr>
            <w:r>
              <w:rPr>
                <w:sz w:val="18"/>
              </w:rPr>
              <w:t>16</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B0833FB" w14:textId="77777777" w:rsidR="00AF4EB9" w:rsidRDefault="00000000">
            <w:pPr>
              <w:spacing w:after="0"/>
            </w:pPr>
            <w:r>
              <w:rPr>
                <w:sz w:val="18"/>
              </w:rPr>
              <w:t>move, take, drop, give, open, close, lock, unlock, paint, hide, find, build, put, remove, swap, follow</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4BF1687" w14:textId="77777777" w:rsidR="00AF4EB9" w:rsidRDefault="00000000">
            <w:pPr>
              <w:spacing w:after="0"/>
            </w:pPr>
            <w:r>
              <w:rPr>
                <w:sz w:val="18"/>
              </w:rPr>
              <w:t>Changes to world state</w:t>
            </w:r>
          </w:p>
        </w:tc>
      </w:tr>
      <w:tr w:rsidR="00AF4EB9" w14:paraId="497E4057"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1BFAFD6" w14:textId="77777777" w:rsidR="00AF4EB9" w:rsidRDefault="00000000">
            <w:pPr>
              <w:spacing w:after="0"/>
            </w:pPr>
            <w:r>
              <w:rPr>
                <w:sz w:val="18"/>
              </w:rPr>
              <w:t>Questions and answers</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C95407" w14:textId="77777777" w:rsidR="00AF4EB9" w:rsidRDefault="00000000">
            <w:pPr>
              <w:spacing w:after="0"/>
            </w:pPr>
            <w:r>
              <w:rPr>
                <w:sz w:val="18"/>
              </w:rPr>
              <w:t>12</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3A93543" w14:textId="77777777" w:rsidR="00AF4EB9" w:rsidRDefault="00000000">
            <w:pPr>
              <w:spacing w:after="0"/>
            </w:pPr>
            <w:r>
              <w:rPr>
                <w:sz w:val="18"/>
              </w:rPr>
              <w:t>where, who, what, which, is, count, colour, yes, no, unknown, does, can</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D6CFEF8" w14:textId="77777777" w:rsidR="00AF4EB9" w:rsidRDefault="00000000">
            <w:pPr>
              <w:spacing w:after="0"/>
            </w:pPr>
            <w:r>
              <w:rPr>
                <w:sz w:val="18"/>
              </w:rPr>
              <w:t>Queries and exact responses</w:t>
            </w:r>
          </w:p>
        </w:tc>
      </w:tr>
      <w:tr w:rsidR="00AF4EB9" w14:paraId="61E27751"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77380E" w14:textId="77777777" w:rsidR="00AF4EB9" w:rsidRDefault="00000000">
            <w:pPr>
              <w:spacing w:after="0"/>
            </w:pPr>
            <w:r>
              <w:rPr>
                <w:sz w:val="18"/>
              </w:rPr>
              <w:t>Relations and mental state</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7AE1A85" w14:textId="77777777" w:rsidR="00AF4EB9" w:rsidRDefault="00000000">
            <w:pPr>
              <w:spacing w:after="0"/>
            </w:pPr>
            <w:r>
              <w:rPr>
                <w:sz w:val="18"/>
              </w:rPr>
              <w:t>12</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D3C4B50" w14:textId="77777777" w:rsidR="00AF4EB9" w:rsidRDefault="00000000">
            <w:pPr>
              <w:spacing w:after="0"/>
            </w:pPr>
            <w:r>
              <w:rPr>
                <w:sz w:val="18"/>
              </w:rPr>
              <w:t>in, at, has, with, behind, beside, inside, contains, sees, knows, believes, tell</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D222497" w14:textId="77777777" w:rsidR="00AF4EB9" w:rsidRDefault="00000000">
            <w:pPr>
              <w:spacing w:after="0"/>
            </w:pPr>
            <w:r>
              <w:rPr>
                <w:sz w:val="18"/>
              </w:rPr>
              <w:t>Facts, spatial relations, observation, belief, and communication</w:t>
            </w:r>
          </w:p>
        </w:tc>
      </w:tr>
      <w:tr w:rsidR="00AF4EB9" w14:paraId="4F3F3CFC"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083CAF" w14:textId="77777777" w:rsidR="00AF4EB9" w:rsidRDefault="00000000">
            <w:pPr>
              <w:spacing w:after="0"/>
            </w:pPr>
            <w:r>
              <w:rPr>
                <w:sz w:val="18"/>
              </w:rPr>
              <w:t>Attributes and states</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F0CF2BE" w14:textId="77777777" w:rsidR="00AF4EB9" w:rsidRDefault="00000000">
            <w:pPr>
              <w:spacing w:after="0"/>
            </w:pPr>
            <w:r>
              <w:rPr>
                <w:sz w:val="18"/>
              </w:rPr>
              <w:t>16</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EC955D1" w14:textId="77777777" w:rsidR="00AF4EB9" w:rsidRDefault="00000000">
            <w:pPr>
              <w:spacing w:after="0"/>
            </w:pPr>
            <w:r>
              <w:rPr>
                <w:sz w:val="18"/>
              </w:rPr>
              <w:t>red, blue, green, yellow, small, heavy, light, closed, locked, hidden, new, old, empty, full, visible, broken</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CEDF0E3" w14:textId="77777777" w:rsidR="00AF4EB9" w:rsidRDefault="00000000">
            <w:pPr>
              <w:spacing w:after="0"/>
            </w:pPr>
            <w:r>
              <w:rPr>
                <w:sz w:val="18"/>
              </w:rPr>
              <w:t>Object description and state</w:t>
            </w:r>
          </w:p>
        </w:tc>
      </w:tr>
      <w:tr w:rsidR="00AF4EB9" w14:paraId="411E4DEE"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136770" w14:textId="77777777" w:rsidR="00AF4EB9" w:rsidRDefault="00000000">
            <w:pPr>
              <w:spacing w:after="0"/>
            </w:pPr>
            <w:r>
              <w:rPr>
                <w:sz w:val="18"/>
              </w:rPr>
              <w:t>Agent identifiers</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B741000" w14:textId="77777777" w:rsidR="00AF4EB9" w:rsidRDefault="00000000">
            <w:pPr>
              <w:spacing w:after="0"/>
            </w:pPr>
            <w:r>
              <w:rPr>
                <w:sz w:val="18"/>
              </w:rPr>
              <w:t>8</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96A173" w14:textId="77777777" w:rsidR="00AF4EB9" w:rsidRDefault="00000000">
            <w:pPr>
              <w:spacing w:after="0"/>
            </w:pPr>
            <w:r>
              <w:rPr>
                <w:sz w:val="18"/>
              </w:rPr>
              <w:t>ava, ben, cy, da, eri, fin, gia, hal</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3BC7D44" w14:textId="77777777" w:rsidR="00AF4EB9" w:rsidRDefault="00000000">
            <w:pPr>
              <w:spacing w:after="0"/>
            </w:pPr>
            <w:r>
              <w:rPr>
                <w:sz w:val="18"/>
              </w:rPr>
              <w:t>Actors</w:t>
            </w:r>
          </w:p>
        </w:tc>
      </w:tr>
      <w:tr w:rsidR="00AF4EB9" w14:paraId="5E59CDA7"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2A06E17" w14:textId="77777777" w:rsidR="00AF4EB9" w:rsidRDefault="00000000">
            <w:pPr>
              <w:spacing w:after="0"/>
            </w:pPr>
            <w:r>
              <w:rPr>
                <w:sz w:val="18"/>
              </w:rPr>
              <w:t>Object kinds</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FAC3EE6" w14:textId="77777777" w:rsidR="00AF4EB9" w:rsidRDefault="00000000">
            <w:pPr>
              <w:spacing w:after="0"/>
            </w:pPr>
            <w:r>
              <w:rPr>
                <w:sz w:val="18"/>
              </w:rPr>
              <w:t>16</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DF5CF87" w14:textId="77777777" w:rsidR="00AF4EB9" w:rsidRDefault="00000000">
            <w:pPr>
              <w:spacing w:after="0"/>
            </w:pPr>
            <w:r>
              <w:rPr>
                <w:sz w:val="18"/>
              </w:rPr>
              <w:t>cube, key, orb, box, ball, book, gem, tool, gate, door, coin, flag, map, ring, lamp, chest</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A273CF1" w14:textId="77777777" w:rsidR="00AF4EB9" w:rsidRDefault="00000000">
            <w:pPr>
              <w:spacing w:after="0"/>
            </w:pPr>
            <w:r>
              <w:rPr>
                <w:sz w:val="18"/>
              </w:rPr>
              <w:t>Types of objects</w:t>
            </w:r>
          </w:p>
        </w:tc>
      </w:tr>
      <w:tr w:rsidR="00AF4EB9" w14:paraId="12A7F6A4"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6337349" w14:textId="77777777" w:rsidR="00AF4EB9" w:rsidRDefault="00000000">
            <w:pPr>
              <w:spacing w:after="0"/>
            </w:pPr>
            <w:r>
              <w:rPr>
                <w:sz w:val="18"/>
              </w:rPr>
              <w:t>Object identifiers</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EDA7568" w14:textId="77777777" w:rsidR="00AF4EB9" w:rsidRDefault="00000000">
            <w:pPr>
              <w:spacing w:after="0"/>
            </w:pPr>
            <w:r>
              <w:rPr>
                <w:sz w:val="18"/>
              </w:rPr>
              <w:t>16</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DD71855" w14:textId="77777777" w:rsidR="00AF4EB9" w:rsidRDefault="00000000">
            <w:pPr>
              <w:spacing w:after="0"/>
            </w:pPr>
            <w:r>
              <w:rPr>
                <w:sz w:val="18"/>
              </w:rPr>
              <w:t>one, two, three, four, five, six, seven, eight, nine, ten, eleven, twelve, thirteen, fourteen, fifteen, sixteen</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FCD50F7" w14:textId="77777777" w:rsidR="00AF4EB9" w:rsidRDefault="00000000">
            <w:pPr>
              <w:spacing w:after="0"/>
            </w:pPr>
            <w:r>
              <w:rPr>
                <w:sz w:val="18"/>
              </w:rPr>
              <w:t>Distinct objects, for example cube two</w:t>
            </w:r>
          </w:p>
        </w:tc>
      </w:tr>
      <w:tr w:rsidR="00AF4EB9" w14:paraId="38DBBCD9"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0AD9C10" w14:textId="77777777" w:rsidR="00AF4EB9" w:rsidRDefault="00000000">
            <w:pPr>
              <w:spacing w:after="0"/>
            </w:pPr>
            <w:r>
              <w:rPr>
                <w:sz w:val="18"/>
              </w:rPr>
              <w:t>Locations</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F48EB47" w14:textId="77777777" w:rsidR="00AF4EB9" w:rsidRDefault="00000000">
            <w:pPr>
              <w:spacing w:after="0"/>
            </w:pPr>
            <w:r>
              <w:rPr>
                <w:sz w:val="18"/>
              </w:rPr>
              <w:t>12</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B76D7FD" w14:textId="77777777" w:rsidR="00AF4EB9" w:rsidRDefault="00000000">
            <w:pPr>
              <w:spacing w:after="0"/>
            </w:pPr>
            <w:r>
              <w:rPr>
                <w:sz w:val="18"/>
              </w:rPr>
              <w:t>garden, hall, tower, cave, river, lab, store, home, bridge, room, forest, dock</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948CC8B" w14:textId="77777777" w:rsidR="00AF4EB9" w:rsidRDefault="00000000">
            <w:pPr>
              <w:spacing w:after="0"/>
            </w:pPr>
            <w:r>
              <w:rPr>
                <w:sz w:val="18"/>
              </w:rPr>
              <w:t>Places</w:t>
            </w:r>
          </w:p>
        </w:tc>
      </w:tr>
      <w:tr w:rsidR="00AF4EB9" w14:paraId="5DFA6376" w14:textId="77777777">
        <w:trPr>
          <w:jc w:val="center"/>
        </w:trPr>
        <w:tc>
          <w:tcPr>
            <w:tcW w:w="194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E8AE31" w14:textId="77777777" w:rsidR="00AF4EB9" w:rsidRDefault="00000000">
            <w:pPr>
              <w:spacing w:after="0"/>
            </w:pPr>
            <w:r>
              <w:rPr>
                <w:sz w:val="18"/>
              </w:rPr>
              <w:t>Quantities and modifiers</w:t>
            </w:r>
          </w:p>
        </w:tc>
        <w:tc>
          <w:tcPr>
            <w:tcW w:w="6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96F7414" w14:textId="77777777" w:rsidR="00AF4EB9" w:rsidRDefault="00000000">
            <w:pPr>
              <w:spacing w:after="0"/>
            </w:pPr>
            <w:r>
              <w:rPr>
                <w:sz w:val="18"/>
              </w:rPr>
              <w:t>4</w:t>
            </w:r>
          </w:p>
        </w:tc>
        <w:tc>
          <w:tcPr>
            <w:tcW w:w="453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3C4FAC9" w14:textId="77777777" w:rsidR="00AF4EB9" w:rsidRDefault="00000000">
            <w:pPr>
              <w:spacing w:after="0"/>
            </w:pPr>
            <w:r>
              <w:rPr>
                <w:sz w:val="18"/>
              </w:rPr>
              <w:t>all, some, none, same</w:t>
            </w:r>
          </w:p>
        </w:tc>
        <w:tc>
          <w:tcPr>
            <w:tcW w:w="244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6D5AA7D" w14:textId="77777777" w:rsidR="00AF4EB9" w:rsidRDefault="00000000">
            <w:pPr>
              <w:spacing w:after="0"/>
            </w:pPr>
            <w:r>
              <w:rPr>
                <w:sz w:val="18"/>
              </w:rPr>
              <w:t>Broader statements and comparisons</w:t>
            </w:r>
          </w:p>
        </w:tc>
      </w:tr>
    </w:tbl>
    <w:p w14:paraId="69C68ED7" w14:textId="77777777" w:rsidR="00AF4EB9" w:rsidRDefault="00AF4EB9">
      <w:pPr>
        <w:spacing w:after="40"/>
      </w:pPr>
    </w:p>
    <w:p w14:paraId="0162BA4E" w14:textId="77777777" w:rsidR="00AF4EB9" w:rsidRDefault="00000000">
      <w:r>
        <w:br w:type="page"/>
      </w:r>
    </w:p>
    <w:p w14:paraId="439200E7" w14:textId="689FAA6B" w:rsidR="00AF4EB9" w:rsidRDefault="00000000">
      <w:pPr>
        <w:pStyle w:val="Heading1"/>
      </w:pPr>
      <w:r>
        <w:lastRenderedPageBreak/>
        <w:t>Core Grammar</w:t>
      </w:r>
      <w:r w:rsidR="00B5686F">
        <w:t>:</w:t>
      </w:r>
    </w:p>
    <w:p w14:paraId="53396B18" w14:textId="77777777" w:rsidR="00AF4EB9" w:rsidRDefault="00000000">
      <w:r>
        <w:t>The grammar is deliberately regular. The interpreter rejects malformed input rather than guessing intent.</w:t>
      </w:r>
    </w:p>
    <w:p w14:paraId="31D6694F" w14:textId="77777777" w:rsidR="00A217EF" w:rsidRDefault="00A217EF"/>
    <w:tbl>
      <w:tblPr>
        <w:tblStyle w:val="TableGrid"/>
        <w:tblW w:w="0" w:type="auto"/>
        <w:jc w:val="center"/>
        <w:tblLook w:val="04A0" w:firstRow="1" w:lastRow="0" w:firstColumn="1" w:lastColumn="0" w:noHBand="0" w:noVBand="1"/>
      </w:tblPr>
      <w:tblGrid>
        <w:gridCol w:w="1440"/>
        <w:gridCol w:w="4464"/>
        <w:gridCol w:w="3672"/>
      </w:tblGrid>
      <w:tr w:rsidR="00AF4EB9" w14:paraId="531BE3BE"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5CCE6078" w14:textId="77777777" w:rsidR="00AF4EB9" w:rsidRDefault="00000000">
            <w:pPr>
              <w:spacing w:after="0"/>
            </w:pPr>
            <w:r>
              <w:rPr>
                <w:b/>
                <w:color w:val="FFFFFF"/>
                <w:sz w:val="18"/>
              </w:rPr>
              <w:t>Form</w:t>
            </w:r>
          </w:p>
        </w:tc>
        <w:tc>
          <w:tcPr>
            <w:tcW w:w="4464"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7457B2E2" w14:textId="77777777" w:rsidR="00AF4EB9" w:rsidRDefault="00000000">
            <w:pPr>
              <w:spacing w:after="0"/>
            </w:pPr>
            <w:r>
              <w:rPr>
                <w:b/>
                <w:color w:val="FFFFFF"/>
                <w:sz w:val="18"/>
              </w:rPr>
              <w:t>Pattern</w:t>
            </w:r>
          </w:p>
        </w:tc>
        <w:tc>
          <w:tcPr>
            <w:tcW w:w="3672"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63767964" w14:textId="77777777" w:rsidR="00AF4EB9" w:rsidRDefault="00000000">
            <w:pPr>
              <w:spacing w:after="0"/>
            </w:pPr>
            <w:r>
              <w:rPr>
                <w:b/>
                <w:color w:val="FFFFFF"/>
                <w:sz w:val="18"/>
              </w:rPr>
              <w:t>Example</w:t>
            </w:r>
          </w:p>
        </w:tc>
      </w:tr>
      <w:tr w:rsidR="00AF4EB9" w14:paraId="29BA4AB5"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FCD7DF" w14:textId="77777777" w:rsidR="00AF4EB9" w:rsidRDefault="00000000">
            <w:pPr>
              <w:spacing w:after="0"/>
            </w:pPr>
            <w:r>
              <w:rPr>
                <w:sz w:val="18"/>
              </w:rPr>
              <w:t>Action</w:t>
            </w:r>
          </w:p>
        </w:tc>
        <w:tc>
          <w:tcPr>
            <w:tcW w:w="446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F27CC6" w14:textId="77777777" w:rsidR="00AF4EB9" w:rsidRDefault="00000000">
            <w:pPr>
              <w:spacing w:after="0"/>
            </w:pPr>
            <w:r>
              <w:rPr>
                <w:sz w:val="18"/>
              </w:rPr>
              <w:t>agent action object [to or from location] .</w:t>
            </w:r>
          </w:p>
        </w:tc>
        <w:tc>
          <w:tcPr>
            <w:tcW w:w="367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A98E05" w14:textId="77777777" w:rsidR="00AF4EB9" w:rsidRDefault="00000000">
            <w:pPr>
              <w:spacing w:after="0"/>
            </w:pPr>
            <w:r>
              <w:rPr>
                <w:sz w:val="18"/>
              </w:rPr>
              <w:t>ava move cube two to garden .</w:t>
            </w:r>
          </w:p>
        </w:tc>
      </w:tr>
      <w:tr w:rsidR="00AF4EB9" w14:paraId="7C51830F"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AD0C304" w14:textId="77777777" w:rsidR="00AF4EB9" w:rsidRDefault="00000000">
            <w:pPr>
              <w:spacing w:after="0"/>
            </w:pPr>
            <w:r>
              <w:rPr>
                <w:sz w:val="18"/>
              </w:rPr>
              <w:t>Transfer</w:t>
            </w:r>
          </w:p>
        </w:tc>
        <w:tc>
          <w:tcPr>
            <w:tcW w:w="446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5D6524F" w14:textId="77777777" w:rsidR="00AF4EB9" w:rsidRDefault="00000000">
            <w:pPr>
              <w:spacing w:after="0"/>
            </w:pPr>
            <w:r>
              <w:rPr>
                <w:sz w:val="18"/>
              </w:rPr>
              <w:t>agent give object to agent .</w:t>
            </w:r>
          </w:p>
        </w:tc>
        <w:tc>
          <w:tcPr>
            <w:tcW w:w="367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A208314" w14:textId="77777777" w:rsidR="00AF4EB9" w:rsidRDefault="00000000">
            <w:pPr>
              <w:spacing w:after="0"/>
            </w:pPr>
            <w:r>
              <w:rPr>
                <w:sz w:val="18"/>
              </w:rPr>
              <w:t>ava give key one to ben .</w:t>
            </w:r>
          </w:p>
        </w:tc>
      </w:tr>
      <w:tr w:rsidR="00AF4EB9" w14:paraId="7706F3FC"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1DCCC2" w14:textId="77777777" w:rsidR="00AF4EB9" w:rsidRDefault="00000000">
            <w:pPr>
              <w:spacing w:after="0"/>
            </w:pPr>
            <w:r>
              <w:rPr>
                <w:sz w:val="18"/>
              </w:rPr>
              <w:t>State change</w:t>
            </w:r>
          </w:p>
        </w:tc>
        <w:tc>
          <w:tcPr>
            <w:tcW w:w="446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845277D" w14:textId="77777777" w:rsidR="00AF4EB9" w:rsidRDefault="00000000">
            <w:pPr>
              <w:spacing w:after="0"/>
            </w:pPr>
            <w:r>
              <w:rPr>
                <w:sz w:val="18"/>
              </w:rPr>
              <w:t>agent action object [attribute or location] .</w:t>
            </w:r>
          </w:p>
        </w:tc>
        <w:tc>
          <w:tcPr>
            <w:tcW w:w="367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008A74C" w14:textId="77777777" w:rsidR="00AF4EB9" w:rsidRDefault="00000000">
            <w:pPr>
              <w:spacing w:after="0"/>
            </w:pPr>
            <w:r>
              <w:rPr>
                <w:sz w:val="18"/>
              </w:rPr>
              <w:t>eri paint orb three red .</w:t>
            </w:r>
          </w:p>
        </w:tc>
      </w:tr>
      <w:tr w:rsidR="00AF4EB9" w14:paraId="211FE869"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CB0188" w14:textId="77777777" w:rsidR="00AF4EB9" w:rsidRDefault="00000000">
            <w:pPr>
              <w:spacing w:after="0"/>
            </w:pPr>
            <w:r>
              <w:rPr>
                <w:sz w:val="18"/>
              </w:rPr>
              <w:t>Conditional</w:t>
            </w:r>
          </w:p>
        </w:tc>
        <w:tc>
          <w:tcPr>
            <w:tcW w:w="446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706A954" w14:textId="77777777" w:rsidR="00AF4EB9" w:rsidRDefault="00000000">
            <w:pPr>
              <w:spacing w:after="0"/>
            </w:pPr>
            <w:r>
              <w:rPr>
                <w:sz w:val="18"/>
              </w:rPr>
              <w:t>if condition then action .</w:t>
            </w:r>
          </w:p>
        </w:tc>
        <w:tc>
          <w:tcPr>
            <w:tcW w:w="367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59ADD13" w14:textId="77777777" w:rsidR="00AF4EB9" w:rsidRDefault="00000000">
            <w:pPr>
              <w:spacing w:after="0"/>
            </w:pPr>
            <w:r>
              <w:rPr>
                <w:sz w:val="18"/>
              </w:rPr>
              <w:t>if door one locked then ava unlock door one .</w:t>
            </w:r>
          </w:p>
        </w:tc>
      </w:tr>
      <w:tr w:rsidR="00AF4EB9" w14:paraId="0261399E"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23DB0F" w14:textId="77777777" w:rsidR="00AF4EB9" w:rsidRDefault="00000000">
            <w:pPr>
              <w:spacing w:after="0"/>
            </w:pPr>
            <w:r>
              <w:rPr>
                <w:sz w:val="18"/>
              </w:rPr>
              <w:t>Question</w:t>
            </w:r>
          </w:p>
        </w:tc>
        <w:tc>
          <w:tcPr>
            <w:tcW w:w="446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A97C343" w14:textId="77777777" w:rsidR="00AF4EB9" w:rsidRDefault="00000000">
            <w:pPr>
              <w:spacing w:after="0"/>
            </w:pPr>
            <w:r>
              <w:rPr>
                <w:sz w:val="18"/>
              </w:rPr>
              <w:t>question target ?</w:t>
            </w:r>
          </w:p>
        </w:tc>
        <w:tc>
          <w:tcPr>
            <w:tcW w:w="367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2AC200" w14:textId="77777777" w:rsidR="00AF4EB9" w:rsidRDefault="00000000">
            <w:pPr>
              <w:spacing w:after="0"/>
            </w:pPr>
            <w:r>
              <w:rPr>
                <w:sz w:val="18"/>
              </w:rPr>
              <w:t>where cube two ?</w:t>
            </w:r>
          </w:p>
        </w:tc>
      </w:tr>
      <w:tr w:rsidR="00AF4EB9" w14:paraId="3C714760"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EC1E0A" w14:textId="77777777" w:rsidR="00AF4EB9" w:rsidRDefault="00000000">
            <w:pPr>
              <w:spacing w:after="0"/>
            </w:pPr>
            <w:r>
              <w:rPr>
                <w:sz w:val="18"/>
              </w:rPr>
              <w:t>Belief question</w:t>
            </w:r>
          </w:p>
        </w:tc>
        <w:tc>
          <w:tcPr>
            <w:tcW w:w="446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4955F5" w14:textId="77777777" w:rsidR="00AF4EB9" w:rsidRDefault="00000000">
            <w:pPr>
              <w:spacing w:after="0"/>
            </w:pPr>
            <w:r>
              <w:rPr>
                <w:sz w:val="18"/>
              </w:rPr>
              <w:t>where agent believes object ?</w:t>
            </w:r>
          </w:p>
        </w:tc>
        <w:tc>
          <w:tcPr>
            <w:tcW w:w="367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77346D6" w14:textId="77777777" w:rsidR="00AF4EB9" w:rsidRDefault="00000000">
            <w:pPr>
              <w:spacing w:after="0"/>
            </w:pPr>
            <w:r>
              <w:rPr>
                <w:sz w:val="18"/>
              </w:rPr>
              <w:t>where ben believes cube two ?</w:t>
            </w:r>
          </w:p>
        </w:tc>
      </w:tr>
      <w:tr w:rsidR="00AF4EB9" w14:paraId="3E5CF5AD" w14:textId="77777777">
        <w:trPr>
          <w:jc w:val="center"/>
        </w:trPr>
        <w:tc>
          <w:tcPr>
            <w:tcW w:w="1440"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CBFA3A" w14:textId="77777777" w:rsidR="00AF4EB9" w:rsidRDefault="00000000">
            <w:pPr>
              <w:spacing w:after="0"/>
            </w:pPr>
            <w:r>
              <w:rPr>
                <w:sz w:val="18"/>
              </w:rPr>
              <w:t>Episode boundary</w:t>
            </w:r>
          </w:p>
        </w:tc>
        <w:tc>
          <w:tcPr>
            <w:tcW w:w="446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C4B606F" w14:textId="77777777" w:rsidR="00AF4EB9" w:rsidRDefault="00000000">
            <w:pPr>
              <w:spacing w:after="0"/>
            </w:pPr>
            <w:r>
              <w:rPr>
                <w:sz w:val="18"/>
              </w:rPr>
              <w:t>final answer or final statement |</w:t>
            </w:r>
          </w:p>
        </w:tc>
        <w:tc>
          <w:tcPr>
            <w:tcW w:w="3672"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2BF423D" w14:textId="77777777" w:rsidR="00AF4EB9" w:rsidRDefault="00000000">
            <w:pPr>
              <w:spacing w:after="0"/>
            </w:pPr>
            <w:r>
              <w:rPr>
                <w:sz w:val="18"/>
              </w:rPr>
              <w:t>garden |</w:t>
            </w:r>
          </w:p>
        </w:tc>
      </w:tr>
    </w:tbl>
    <w:p w14:paraId="0F49CDAF" w14:textId="77777777" w:rsidR="00AF4EB9" w:rsidRDefault="00AF4EB9">
      <w:pPr>
        <w:spacing w:after="40"/>
      </w:pPr>
    </w:p>
    <w:p w14:paraId="1D647244" w14:textId="5059BC16" w:rsidR="00AF4EB9" w:rsidRDefault="00000000">
      <w:pPr>
        <w:pStyle w:val="Heading1"/>
      </w:pPr>
      <w:r>
        <w:t>Interpreter Semantics</w:t>
      </w:r>
      <w:r w:rsidR="00B5686F">
        <w:t>:</w:t>
      </w:r>
    </w:p>
    <w:p w14:paraId="31805D51" w14:textId="77777777" w:rsidR="00AF4EB9" w:rsidRDefault="00000000">
      <w:r>
        <w:t>The world harness is the source of meaning and validation. It maintains a state containing object locations, ownership, visible status, attributes, door and gate states, and agent relationships.</w:t>
      </w:r>
    </w:p>
    <w:p w14:paraId="2488B243" w14:textId="77777777" w:rsidR="00AF4EB9" w:rsidRDefault="00000000">
      <w:pPr>
        <w:pStyle w:val="ListBullet"/>
        <w:spacing w:after="40"/>
      </w:pPr>
      <w:r>
        <w:t>move changes an object or agent location.</w:t>
      </w:r>
    </w:p>
    <w:p w14:paraId="2B2B72E8" w14:textId="77777777" w:rsidR="00AF4EB9" w:rsidRDefault="00000000">
      <w:pPr>
        <w:pStyle w:val="ListBullet"/>
        <w:spacing w:after="40"/>
      </w:pPr>
      <w:r>
        <w:t>take gives the acting agent possession of an object.</w:t>
      </w:r>
    </w:p>
    <w:p w14:paraId="3CE3FB75" w14:textId="77777777" w:rsidR="00AF4EB9" w:rsidRDefault="00000000">
      <w:pPr>
        <w:pStyle w:val="ListBullet"/>
        <w:spacing w:after="40"/>
      </w:pPr>
      <w:r>
        <w:t>drop places a possessed object at the agent location or named location.</w:t>
      </w:r>
    </w:p>
    <w:p w14:paraId="113294CB" w14:textId="77777777" w:rsidR="00AF4EB9" w:rsidRDefault="00000000">
      <w:pPr>
        <w:pStyle w:val="ListBullet"/>
        <w:spacing w:after="40"/>
      </w:pPr>
      <w:r>
        <w:t>give transfers possession between agents.</w:t>
      </w:r>
    </w:p>
    <w:p w14:paraId="5C82E8B1" w14:textId="77777777" w:rsidR="00AF4EB9" w:rsidRDefault="00000000">
      <w:pPr>
        <w:pStyle w:val="ListBullet"/>
        <w:spacing w:after="40"/>
      </w:pPr>
      <w:r>
        <w:t>open, close, lock, and unlock change a gate, door, or box state.</w:t>
      </w:r>
    </w:p>
    <w:p w14:paraId="2525A9F1" w14:textId="77777777" w:rsidR="00AF4EB9" w:rsidRDefault="00000000">
      <w:pPr>
        <w:pStyle w:val="ListBullet"/>
        <w:spacing w:after="40"/>
      </w:pPr>
      <w:r>
        <w:t>paint changes an object colour; hide changes visibility; find reverses hidden status when the preconditions are met.</w:t>
      </w:r>
    </w:p>
    <w:p w14:paraId="30F53BA6" w14:textId="77777777" w:rsidR="00AF4EB9" w:rsidRDefault="00000000">
      <w:pPr>
        <w:pStyle w:val="ListBullet"/>
        <w:spacing w:after="40"/>
      </w:pPr>
      <w:r>
        <w:t>sees records that an agent observed an event. tell gives one agent a stated fact from another agent. knows and believes are stored separately for each agent.</w:t>
      </w:r>
    </w:p>
    <w:p w14:paraId="4AFE1284" w14:textId="77777777" w:rsidR="00AF4EB9" w:rsidRDefault="00000000">
      <w:pPr>
        <w:pStyle w:val="ListBullet"/>
        <w:spacing w:after="40"/>
      </w:pPr>
      <w:r>
        <w:t>Questions inspect the current world state and return a canonical answer token sequence. The | token ends the episode and resets the harness for the next one.</w:t>
      </w:r>
    </w:p>
    <w:p w14:paraId="7A69E8A8" w14:textId="77777777" w:rsidR="000602C5" w:rsidRDefault="000602C5" w:rsidP="000602C5">
      <w:pPr>
        <w:pStyle w:val="ListBullet"/>
        <w:numPr>
          <w:ilvl w:val="0"/>
          <w:numId w:val="0"/>
        </w:numPr>
        <w:spacing w:after="40"/>
        <w:ind w:left="360"/>
      </w:pPr>
    </w:p>
    <w:p w14:paraId="1019292C" w14:textId="1D918371" w:rsidR="00AF4EB9" w:rsidRDefault="00000000">
      <w:pPr>
        <w:pStyle w:val="Heading1"/>
      </w:pPr>
      <w:r>
        <w:t>Agent Knowledge and Belief</w:t>
      </w:r>
      <w:r w:rsidR="00B5686F">
        <w:t>:</w:t>
      </w:r>
    </w:p>
    <w:p w14:paraId="304D40F2" w14:textId="77777777" w:rsidR="00AF4EB9" w:rsidRDefault="00000000">
      <w:r>
        <w:t>The harness can maintain a private belief state for every agent as well as the real world state. An agent updates its belief only when it observes an event or receives a statement. This allows a model to answer about what an agent believes, even when that belief is outdated or false.</w:t>
      </w:r>
    </w:p>
    <w:p w14:paraId="48A461CC" w14:textId="77777777" w:rsidR="00A217EF" w:rsidRDefault="00A217EF"/>
    <w:tbl>
      <w:tblPr>
        <w:tblStyle w:val="TableGrid"/>
        <w:tblW w:w="0" w:type="auto"/>
        <w:jc w:val="center"/>
        <w:tblLook w:val="04A0" w:firstRow="1" w:lastRow="0" w:firstColumn="1" w:lastColumn="0" w:noHBand="0" w:noVBand="1"/>
      </w:tblPr>
      <w:tblGrid>
        <w:gridCol w:w="1636"/>
        <w:gridCol w:w="8406"/>
      </w:tblGrid>
      <w:tr w:rsidR="00AF4EB9" w14:paraId="64624A8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1EC15417" w14:textId="77777777" w:rsidR="00AF4EB9" w:rsidRDefault="00000000">
            <w:pPr>
              <w:spacing w:after="0"/>
            </w:pPr>
            <w:r>
              <w:rPr>
                <w:b/>
                <w:color w:val="FFFFFF"/>
                <w:sz w:val="18"/>
              </w:rPr>
              <w:t>Token</w:t>
            </w:r>
          </w:p>
        </w:tc>
        <w:tc>
          <w:tcPr>
            <w:tcW w:w="8568" w:type="dxa"/>
            <w:tcBorders>
              <w:top w:val="single" w:sz="4" w:space="0" w:color="000000"/>
              <w:left w:val="single" w:sz="4" w:space="0" w:color="000000"/>
              <w:bottom w:val="single" w:sz="4" w:space="0" w:color="000000"/>
              <w:right w:val="single" w:sz="4" w:space="0" w:color="000000"/>
            </w:tcBorders>
            <w:shd w:val="clear" w:color="auto" w:fill="000000"/>
            <w:tcMar>
              <w:top w:w="90" w:type="dxa"/>
              <w:left w:w="90" w:type="dxa"/>
              <w:bottom w:w="90" w:type="dxa"/>
              <w:right w:w="90" w:type="dxa"/>
            </w:tcMar>
            <w:vAlign w:val="center"/>
          </w:tcPr>
          <w:p w14:paraId="79C3B777" w14:textId="77777777" w:rsidR="00AF4EB9" w:rsidRDefault="00000000">
            <w:pPr>
              <w:spacing w:after="0"/>
            </w:pPr>
            <w:r>
              <w:rPr>
                <w:b/>
                <w:color w:val="FFFFFF"/>
                <w:sz w:val="18"/>
              </w:rPr>
              <w:t>Interpreter effect</w:t>
            </w:r>
          </w:p>
        </w:tc>
      </w:tr>
      <w:tr w:rsidR="00AF4EB9" w14:paraId="15DFC5C1" w14:textId="77777777">
        <w:trPr>
          <w:jc w:val="center"/>
        </w:trPr>
        <w:tc>
          <w:tcPr>
            <w:tcW w:w="165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9D16E37" w14:textId="77777777" w:rsidR="00AF4EB9" w:rsidRDefault="00000000">
            <w:pPr>
              <w:spacing w:after="0"/>
            </w:pPr>
            <w:r>
              <w:rPr>
                <w:sz w:val="18"/>
              </w:rPr>
              <w:t>sees</w:t>
            </w:r>
          </w:p>
        </w:tc>
        <w:tc>
          <w:tcPr>
            <w:tcW w:w="8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27DF9A9" w14:textId="77777777" w:rsidR="00AF4EB9" w:rsidRDefault="00000000">
            <w:pPr>
              <w:spacing w:after="0"/>
            </w:pPr>
            <w:r>
              <w:rPr>
                <w:sz w:val="18"/>
              </w:rPr>
              <w:t>The observing agent receives the witnessed event in its private belief state.</w:t>
            </w:r>
          </w:p>
        </w:tc>
      </w:tr>
      <w:tr w:rsidR="00AF4EB9" w14:paraId="1D0AC6E3" w14:textId="77777777">
        <w:trPr>
          <w:jc w:val="center"/>
        </w:trPr>
        <w:tc>
          <w:tcPr>
            <w:tcW w:w="165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4B22C2B" w14:textId="77777777" w:rsidR="00AF4EB9" w:rsidRDefault="00000000">
            <w:pPr>
              <w:spacing w:after="0"/>
            </w:pPr>
            <w:r>
              <w:rPr>
                <w:sz w:val="18"/>
              </w:rPr>
              <w:t>tell</w:t>
            </w:r>
          </w:p>
        </w:tc>
        <w:tc>
          <w:tcPr>
            <w:tcW w:w="8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2554A29" w14:textId="77777777" w:rsidR="00AF4EB9" w:rsidRDefault="00000000">
            <w:pPr>
              <w:spacing w:after="0"/>
            </w:pPr>
            <w:r>
              <w:rPr>
                <w:sz w:val="18"/>
              </w:rPr>
              <w:t>The receiving agent stores the stated fact as a belief. It may later be made unreliable for misinformation experiments.</w:t>
            </w:r>
          </w:p>
        </w:tc>
      </w:tr>
      <w:tr w:rsidR="00AF4EB9" w14:paraId="0384E19E" w14:textId="77777777">
        <w:trPr>
          <w:jc w:val="center"/>
        </w:trPr>
        <w:tc>
          <w:tcPr>
            <w:tcW w:w="165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17CAA97" w14:textId="77777777" w:rsidR="00AF4EB9" w:rsidRDefault="00000000">
            <w:pPr>
              <w:spacing w:after="0"/>
            </w:pPr>
            <w:r>
              <w:rPr>
                <w:sz w:val="18"/>
              </w:rPr>
              <w:t>knows</w:t>
            </w:r>
          </w:p>
        </w:tc>
        <w:tc>
          <w:tcPr>
            <w:tcW w:w="8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A92F35" w14:textId="77777777" w:rsidR="00AF4EB9" w:rsidRDefault="00000000">
            <w:pPr>
              <w:spacing w:after="0"/>
            </w:pPr>
            <w:r>
              <w:rPr>
                <w:sz w:val="18"/>
              </w:rPr>
              <w:t>Marks a fact that is currently supported by an observation or validated statement.</w:t>
            </w:r>
          </w:p>
        </w:tc>
      </w:tr>
      <w:tr w:rsidR="00AF4EB9" w14:paraId="7E130B98" w14:textId="77777777">
        <w:trPr>
          <w:jc w:val="center"/>
        </w:trPr>
        <w:tc>
          <w:tcPr>
            <w:tcW w:w="1656"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BD02A51" w14:textId="77777777" w:rsidR="00AF4EB9" w:rsidRDefault="00000000">
            <w:pPr>
              <w:spacing w:after="0"/>
            </w:pPr>
            <w:r>
              <w:rPr>
                <w:sz w:val="18"/>
              </w:rPr>
              <w:t>believes</w:t>
            </w:r>
          </w:p>
        </w:tc>
        <w:tc>
          <w:tcPr>
            <w:tcW w:w="856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BF41695" w14:textId="77777777" w:rsidR="00AF4EB9" w:rsidRDefault="00000000">
            <w:pPr>
              <w:spacing w:after="0"/>
            </w:pPr>
            <w:r>
              <w:rPr>
                <w:sz w:val="18"/>
              </w:rPr>
              <w:t>Queries or represents the agent private view, which may differ from the real world.</w:t>
            </w:r>
          </w:p>
        </w:tc>
      </w:tr>
    </w:tbl>
    <w:p w14:paraId="3BB0D2A3" w14:textId="77777777" w:rsidR="00AF4EB9" w:rsidRDefault="00AF4EB9">
      <w:pPr>
        <w:spacing w:after="40"/>
      </w:pPr>
    </w:p>
    <w:p w14:paraId="098D79D4" w14:textId="77777777" w:rsidR="00AF4EB9" w:rsidRDefault="00000000">
      <w:r>
        <w:br w:type="page"/>
      </w:r>
    </w:p>
    <w:p w14:paraId="13877FDA" w14:textId="726C4BA8" w:rsidR="00AF4EB9" w:rsidRDefault="00000000">
      <w:pPr>
        <w:pStyle w:val="Heading2"/>
      </w:pPr>
      <w:r>
        <w:lastRenderedPageBreak/>
        <w:t>False belief scenario</w:t>
      </w:r>
      <w:r w:rsidR="00B5686F">
        <w:t>:</w:t>
      </w:r>
    </w:p>
    <w:p w14:paraId="50408CC3" w14:textId="77777777" w:rsidR="00AF4EB9" w:rsidRDefault="00000000">
      <w:pPr>
        <w:spacing w:before="40"/>
        <w:ind w:left="288"/>
      </w:pPr>
      <w:r>
        <w:rPr>
          <w:rFonts w:ascii="Menlo" w:eastAsia="Menlo" w:hAnsi="Menlo"/>
          <w:sz w:val="17"/>
        </w:rPr>
        <w:t>ava move cube two to garden .</w:t>
      </w:r>
    </w:p>
    <w:p w14:paraId="5764E204" w14:textId="77777777" w:rsidR="00AF4EB9" w:rsidRDefault="00000000">
      <w:pPr>
        <w:spacing w:before="40"/>
        <w:ind w:left="288"/>
      </w:pPr>
      <w:r>
        <w:rPr>
          <w:rFonts w:ascii="Menlo" w:eastAsia="Menlo" w:hAnsi="Menlo"/>
          <w:sz w:val="17"/>
        </w:rPr>
        <w:t>ben sees ava move cube two to garden .</w:t>
      </w:r>
    </w:p>
    <w:p w14:paraId="543F90BD" w14:textId="77777777" w:rsidR="00AF4EB9" w:rsidRDefault="00000000">
      <w:pPr>
        <w:spacing w:before="40"/>
        <w:ind w:left="288"/>
      </w:pPr>
      <w:r>
        <w:rPr>
          <w:rFonts w:ascii="Menlo" w:eastAsia="Menlo" w:hAnsi="Menlo"/>
          <w:sz w:val="17"/>
        </w:rPr>
        <w:t>ava move cube two to cave .</w:t>
      </w:r>
    </w:p>
    <w:p w14:paraId="25A081F9" w14:textId="77777777" w:rsidR="00AF4EB9" w:rsidRDefault="00000000">
      <w:pPr>
        <w:spacing w:before="40"/>
        <w:ind w:left="288"/>
      </w:pPr>
      <w:r>
        <w:rPr>
          <w:rFonts w:ascii="Menlo" w:eastAsia="Menlo" w:hAnsi="Menlo"/>
          <w:sz w:val="17"/>
        </w:rPr>
        <w:t>where ben believes cube two ?</w:t>
      </w:r>
    </w:p>
    <w:p w14:paraId="19A6E2BC" w14:textId="77777777" w:rsidR="00AF4EB9" w:rsidRDefault="00000000">
      <w:pPr>
        <w:spacing w:before="40"/>
        <w:ind w:left="288"/>
      </w:pPr>
      <w:r>
        <w:rPr>
          <w:rFonts w:ascii="Menlo" w:eastAsia="Menlo" w:hAnsi="Menlo"/>
          <w:sz w:val="17"/>
        </w:rPr>
        <w:t>garden |</w:t>
      </w:r>
    </w:p>
    <w:p w14:paraId="04A777DD" w14:textId="27AE0618" w:rsidR="000602C5" w:rsidRDefault="00000000">
      <w:r>
        <w:t>The real location is cave. Ben did not observe the later move, so his stored belief remains garden. This is a compact theory of mind test.</w:t>
      </w:r>
    </w:p>
    <w:p w14:paraId="01D688E8" w14:textId="3F9F626B" w:rsidR="00AF4EB9" w:rsidRDefault="00000000">
      <w:pPr>
        <w:pStyle w:val="Heading2"/>
      </w:pPr>
      <w:r>
        <w:t>Communication scenario</w:t>
      </w:r>
      <w:r w:rsidR="00B5686F">
        <w:t>:</w:t>
      </w:r>
    </w:p>
    <w:p w14:paraId="1E4EDD23" w14:textId="77777777" w:rsidR="00AF4EB9" w:rsidRDefault="00000000">
      <w:pPr>
        <w:spacing w:before="40"/>
        <w:ind w:left="288"/>
      </w:pPr>
      <w:r>
        <w:rPr>
          <w:rFonts w:ascii="Menlo" w:eastAsia="Menlo" w:hAnsi="Menlo"/>
          <w:sz w:val="17"/>
        </w:rPr>
        <w:t>ava move key one to tower .</w:t>
      </w:r>
    </w:p>
    <w:p w14:paraId="52864BAD" w14:textId="77777777" w:rsidR="00AF4EB9" w:rsidRDefault="00000000">
      <w:pPr>
        <w:spacing w:before="40"/>
        <w:ind w:left="288"/>
      </w:pPr>
      <w:r>
        <w:rPr>
          <w:rFonts w:ascii="Menlo" w:eastAsia="Menlo" w:hAnsi="Menlo"/>
          <w:sz w:val="17"/>
        </w:rPr>
        <w:t>ava tell ben key one at tower .</w:t>
      </w:r>
    </w:p>
    <w:p w14:paraId="05121307" w14:textId="77777777" w:rsidR="00AF4EB9" w:rsidRDefault="00000000">
      <w:pPr>
        <w:spacing w:before="40"/>
        <w:ind w:left="288"/>
      </w:pPr>
      <w:r>
        <w:rPr>
          <w:rFonts w:ascii="Menlo" w:eastAsia="Menlo" w:hAnsi="Menlo"/>
          <w:sz w:val="17"/>
        </w:rPr>
        <w:t>where ben believes key one ?</w:t>
      </w:r>
    </w:p>
    <w:p w14:paraId="2170AB97" w14:textId="77777777" w:rsidR="00AF4EB9" w:rsidRDefault="00000000">
      <w:pPr>
        <w:spacing w:before="40"/>
        <w:ind w:left="288"/>
      </w:pPr>
      <w:r>
        <w:rPr>
          <w:rFonts w:ascii="Menlo" w:eastAsia="Menlo" w:hAnsi="Menlo"/>
          <w:sz w:val="17"/>
        </w:rPr>
        <w:t>tower |</w:t>
      </w:r>
    </w:p>
    <w:p w14:paraId="7AEAB8B5" w14:textId="19BCF15D" w:rsidR="000602C5" w:rsidRDefault="00000000">
      <w:r>
        <w:t>Ben learns the fact through communication rather than direct observation.</w:t>
      </w:r>
    </w:p>
    <w:p w14:paraId="6EDC96BA" w14:textId="77777777" w:rsidR="000602C5" w:rsidRDefault="000602C5"/>
    <w:p w14:paraId="3F189C21" w14:textId="608F7C69" w:rsidR="00AF4EB9" w:rsidRDefault="00000000">
      <w:pPr>
        <w:pStyle w:val="Heading1"/>
      </w:pPr>
      <w:r>
        <w:t>Examples by Scenario</w:t>
      </w:r>
      <w:r w:rsidR="00B5686F">
        <w:t>:</w:t>
      </w:r>
    </w:p>
    <w:p w14:paraId="2E2A8311" w14:textId="7BA4A44E" w:rsidR="00AF4EB9" w:rsidRDefault="00000000">
      <w:pPr>
        <w:pStyle w:val="Heading2"/>
      </w:pPr>
      <w:r>
        <w:t>Movement and location</w:t>
      </w:r>
      <w:r w:rsidR="00B5686F">
        <w:t>:</w:t>
      </w:r>
    </w:p>
    <w:p w14:paraId="2FF2FE4A" w14:textId="77777777" w:rsidR="00AF4EB9" w:rsidRDefault="00000000">
      <w:pPr>
        <w:spacing w:before="40"/>
        <w:ind w:left="288"/>
      </w:pPr>
      <w:r>
        <w:rPr>
          <w:rFonts w:ascii="Menlo" w:eastAsia="Menlo" w:hAnsi="Menlo"/>
          <w:sz w:val="17"/>
        </w:rPr>
        <w:t>ava move cube two to garden .</w:t>
      </w:r>
    </w:p>
    <w:p w14:paraId="181231EE" w14:textId="77777777" w:rsidR="00AF4EB9" w:rsidRDefault="00000000">
      <w:pPr>
        <w:spacing w:before="40"/>
        <w:ind w:left="288"/>
      </w:pPr>
      <w:r>
        <w:rPr>
          <w:rFonts w:ascii="Menlo" w:eastAsia="Menlo" w:hAnsi="Menlo"/>
          <w:sz w:val="17"/>
        </w:rPr>
        <w:t>where cube two ?</w:t>
      </w:r>
    </w:p>
    <w:p w14:paraId="0D123129" w14:textId="77777777" w:rsidR="00AF4EB9" w:rsidRDefault="00000000">
      <w:pPr>
        <w:spacing w:before="40"/>
        <w:ind w:left="288"/>
      </w:pPr>
      <w:r>
        <w:rPr>
          <w:rFonts w:ascii="Menlo" w:eastAsia="Menlo" w:hAnsi="Menlo"/>
          <w:sz w:val="17"/>
        </w:rPr>
        <w:t>garden |</w:t>
      </w:r>
    </w:p>
    <w:p w14:paraId="0DF4A021" w14:textId="77777777" w:rsidR="00AF4EB9" w:rsidRDefault="00000000">
      <w:r>
        <w:t>The interpreter records cube two at garden. The question must return garden.</w:t>
      </w:r>
    </w:p>
    <w:p w14:paraId="7CAFC83C" w14:textId="76402E35" w:rsidR="00AF4EB9" w:rsidRDefault="00000000">
      <w:pPr>
        <w:pStyle w:val="Heading2"/>
      </w:pPr>
      <w:r>
        <w:t>Ownership and transfer</w:t>
      </w:r>
      <w:r w:rsidR="00B5686F">
        <w:t>:</w:t>
      </w:r>
    </w:p>
    <w:p w14:paraId="7EA1931D" w14:textId="77777777" w:rsidR="00AF4EB9" w:rsidRDefault="00000000">
      <w:pPr>
        <w:spacing w:before="40"/>
        <w:ind w:left="288"/>
      </w:pPr>
      <w:r>
        <w:rPr>
          <w:rFonts w:ascii="Menlo" w:eastAsia="Menlo" w:hAnsi="Menlo"/>
          <w:sz w:val="17"/>
        </w:rPr>
        <w:t>ben take key one .</w:t>
      </w:r>
    </w:p>
    <w:p w14:paraId="1795C057" w14:textId="77777777" w:rsidR="00AF4EB9" w:rsidRDefault="00000000">
      <w:pPr>
        <w:spacing w:before="40"/>
        <w:ind w:left="288"/>
      </w:pPr>
      <w:r>
        <w:rPr>
          <w:rFonts w:ascii="Menlo" w:eastAsia="Menlo" w:hAnsi="Menlo"/>
          <w:sz w:val="17"/>
        </w:rPr>
        <w:t>ben give key one to cy .</w:t>
      </w:r>
    </w:p>
    <w:p w14:paraId="6700865F" w14:textId="77777777" w:rsidR="00AF4EB9" w:rsidRDefault="00000000">
      <w:pPr>
        <w:spacing w:before="40"/>
        <w:ind w:left="288"/>
      </w:pPr>
      <w:r>
        <w:rPr>
          <w:rFonts w:ascii="Menlo" w:eastAsia="Menlo" w:hAnsi="Menlo"/>
          <w:sz w:val="17"/>
        </w:rPr>
        <w:t>who has key one ?</w:t>
      </w:r>
    </w:p>
    <w:p w14:paraId="1A2FD044" w14:textId="77777777" w:rsidR="00AF4EB9" w:rsidRDefault="00000000">
      <w:pPr>
        <w:spacing w:before="40"/>
        <w:ind w:left="288"/>
      </w:pPr>
      <w:r>
        <w:rPr>
          <w:rFonts w:ascii="Menlo" w:eastAsia="Menlo" w:hAnsi="Menlo"/>
          <w:sz w:val="17"/>
        </w:rPr>
        <w:t>cy |</w:t>
      </w:r>
    </w:p>
    <w:p w14:paraId="37558DCE" w14:textId="77777777" w:rsidR="00AF4EB9" w:rsidRDefault="00000000">
      <w:r>
        <w:t>The model must update the owner after both actions; the answer is not determined by the first event alone.</w:t>
      </w:r>
    </w:p>
    <w:p w14:paraId="682DEE27" w14:textId="17399A6C" w:rsidR="00AF4EB9" w:rsidRDefault="00000000">
      <w:pPr>
        <w:pStyle w:val="Heading2"/>
      </w:pPr>
      <w:r>
        <w:t>State and property</w:t>
      </w:r>
      <w:r w:rsidR="00B5686F">
        <w:t>:</w:t>
      </w:r>
    </w:p>
    <w:p w14:paraId="45163199" w14:textId="77777777" w:rsidR="00AF4EB9" w:rsidRDefault="00000000">
      <w:pPr>
        <w:spacing w:before="40"/>
        <w:ind w:left="288"/>
      </w:pPr>
      <w:r>
        <w:rPr>
          <w:rFonts w:ascii="Menlo" w:eastAsia="Menlo" w:hAnsi="Menlo"/>
          <w:sz w:val="17"/>
        </w:rPr>
        <w:t>eri paint orb three red .</w:t>
      </w:r>
    </w:p>
    <w:p w14:paraId="7F7995D7" w14:textId="77777777" w:rsidR="00AF4EB9" w:rsidRDefault="00000000">
      <w:pPr>
        <w:spacing w:before="40"/>
        <w:ind w:left="288"/>
      </w:pPr>
      <w:r>
        <w:rPr>
          <w:rFonts w:ascii="Menlo" w:eastAsia="Menlo" w:hAnsi="Menlo"/>
          <w:sz w:val="17"/>
        </w:rPr>
        <w:t>what colour orb three ?</w:t>
      </w:r>
    </w:p>
    <w:p w14:paraId="76766272" w14:textId="77777777" w:rsidR="00AF4EB9" w:rsidRDefault="00000000">
      <w:pPr>
        <w:spacing w:before="40"/>
        <w:ind w:left="288"/>
      </w:pPr>
      <w:r>
        <w:rPr>
          <w:rFonts w:ascii="Menlo" w:eastAsia="Menlo" w:hAnsi="Menlo"/>
          <w:sz w:val="17"/>
        </w:rPr>
        <w:t>red |</w:t>
      </w:r>
    </w:p>
    <w:p w14:paraId="36ABADAB" w14:textId="77777777" w:rsidR="00AF4EB9" w:rsidRDefault="00000000">
      <w:pPr>
        <w:spacing w:before="40"/>
        <w:ind w:left="288"/>
      </w:pPr>
      <w:r>
        <w:rPr>
          <w:rFonts w:ascii="Menlo" w:eastAsia="Menlo" w:hAnsi="Menlo"/>
          <w:sz w:val="17"/>
        </w:rPr>
        <w:t>fin lock door one .</w:t>
      </w:r>
    </w:p>
    <w:p w14:paraId="73325581" w14:textId="77777777" w:rsidR="00AF4EB9" w:rsidRDefault="00000000">
      <w:pPr>
        <w:spacing w:before="40"/>
        <w:ind w:left="288"/>
      </w:pPr>
      <w:r>
        <w:rPr>
          <w:rFonts w:ascii="Menlo" w:eastAsia="Menlo" w:hAnsi="Menlo"/>
          <w:sz w:val="17"/>
        </w:rPr>
        <w:t>is door one locked ?</w:t>
      </w:r>
    </w:p>
    <w:p w14:paraId="6D0734A4" w14:textId="77777777" w:rsidR="00AF4EB9" w:rsidRDefault="00000000">
      <w:pPr>
        <w:spacing w:before="40"/>
        <w:ind w:left="288"/>
      </w:pPr>
      <w:r>
        <w:rPr>
          <w:rFonts w:ascii="Menlo" w:eastAsia="Menlo" w:hAnsi="Menlo"/>
          <w:sz w:val="17"/>
        </w:rPr>
        <w:t>yes |</w:t>
      </w:r>
    </w:p>
    <w:p w14:paraId="487B5E4E" w14:textId="17E5DBC2" w:rsidR="00AF4EB9" w:rsidRDefault="00000000">
      <w:pPr>
        <w:pStyle w:val="Heading2"/>
      </w:pPr>
      <w:r>
        <w:t>Conditional behavior</w:t>
      </w:r>
      <w:r w:rsidR="00B5686F">
        <w:t>:</w:t>
      </w:r>
    </w:p>
    <w:p w14:paraId="3FDDB160" w14:textId="77777777" w:rsidR="00AF4EB9" w:rsidRDefault="00000000">
      <w:pPr>
        <w:spacing w:before="40"/>
        <w:ind w:left="288"/>
      </w:pPr>
      <w:r>
        <w:rPr>
          <w:rFonts w:ascii="Menlo" w:eastAsia="Menlo" w:hAnsi="Menlo"/>
          <w:sz w:val="17"/>
        </w:rPr>
        <w:t>if door one locked then ava unlock door one .</w:t>
      </w:r>
    </w:p>
    <w:p w14:paraId="36EA7DF3" w14:textId="77777777" w:rsidR="00AF4EB9" w:rsidRDefault="00000000">
      <w:pPr>
        <w:spacing w:before="40"/>
        <w:ind w:left="288"/>
      </w:pPr>
      <w:r>
        <w:rPr>
          <w:rFonts w:ascii="Menlo" w:eastAsia="Menlo" w:hAnsi="Menlo"/>
          <w:sz w:val="17"/>
        </w:rPr>
        <w:t>is door one locked ?</w:t>
      </w:r>
    </w:p>
    <w:p w14:paraId="5CEEB774" w14:textId="77777777" w:rsidR="00AF4EB9" w:rsidRDefault="00000000">
      <w:pPr>
        <w:spacing w:before="40"/>
        <w:ind w:left="288"/>
      </w:pPr>
      <w:r>
        <w:rPr>
          <w:rFonts w:ascii="Menlo" w:eastAsia="Menlo" w:hAnsi="Menlo"/>
          <w:sz w:val="17"/>
        </w:rPr>
        <w:t>no |</w:t>
      </w:r>
    </w:p>
    <w:p w14:paraId="4D00D7B9" w14:textId="77777777" w:rsidR="00AF4EB9" w:rsidRDefault="00000000">
      <w:r>
        <w:t>The conditional performs an action only when its condition is true. This creates a simple inference and planning task.</w:t>
      </w:r>
    </w:p>
    <w:p w14:paraId="3460B457" w14:textId="77777777" w:rsidR="00AF4EB9" w:rsidRDefault="00000000">
      <w:r>
        <w:br w:type="page"/>
      </w:r>
    </w:p>
    <w:p w14:paraId="7CF3492A" w14:textId="682C4FA1" w:rsidR="00AF4EB9" w:rsidRDefault="00000000">
      <w:pPr>
        <w:pStyle w:val="Heading2"/>
      </w:pPr>
      <w:r>
        <w:lastRenderedPageBreak/>
        <w:t>Delayed question</w:t>
      </w:r>
      <w:r w:rsidR="00B5686F">
        <w:t>:</w:t>
      </w:r>
    </w:p>
    <w:p w14:paraId="1C4ACF1D" w14:textId="77777777" w:rsidR="00AF4EB9" w:rsidRDefault="00000000">
      <w:pPr>
        <w:spacing w:before="40"/>
        <w:ind w:left="288"/>
      </w:pPr>
      <w:r>
        <w:rPr>
          <w:rFonts w:ascii="Menlo" w:eastAsia="Menlo" w:hAnsi="Menlo"/>
          <w:sz w:val="17"/>
        </w:rPr>
        <w:t>ava move cube twelve to cave .</w:t>
      </w:r>
    </w:p>
    <w:p w14:paraId="7CF852F0" w14:textId="77777777" w:rsidR="00AF4EB9" w:rsidRDefault="00000000">
      <w:pPr>
        <w:spacing w:before="40"/>
        <w:ind w:left="288"/>
      </w:pPr>
      <w:r>
        <w:rPr>
          <w:rFonts w:ascii="Menlo" w:eastAsia="Menlo" w:hAnsi="Menlo"/>
          <w:sz w:val="17"/>
        </w:rPr>
        <w:t>ben take key seven .</w:t>
      </w:r>
    </w:p>
    <w:p w14:paraId="5D92C55C" w14:textId="77777777" w:rsidR="00AF4EB9" w:rsidRDefault="00000000">
      <w:pPr>
        <w:spacing w:before="40"/>
        <w:ind w:left="288"/>
      </w:pPr>
      <w:r>
        <w:rPr>
          <w:rFonts w:ascii="Menlo" w:eastAsia="Menlo" w:hAnsi="Menlo"/>
          <w:sz w:val="17"/>
        </w:rPr>
        <w:t>cy paint ball one blue .</w:t>
      </w:r>
    </w:p>
    <w:p w14:paraId="62AA4425" w14:textId="77777777" w:rsidR="00AF4EB9" w:rsidRDefault="00000000">
      <w:pPr>
        <w:spacing w:before="40"/>
        <w:ind w:left="288"/>
      </w:pPr>
      <w:r>
        <w:rPr>
          <w:rFonts w:ascii="Menlo" w:eastAsia="Menlo" w:hAnsi="Menlo"/>
          <w:sz w:val="17"/>
        </w:rPr>
        <w:t>da open box three .</w:t>
      </w:r>
    </w:p>
    <w:p w14:paraId="39052498" w14:textId="77777777" w:rsidR="00AF4EB9" w:rsidRDefault="00000000">
      <w:pPr>
        <w:spacing w:before="40"/>
        <w:ind w:left="288"/>
      </w:pPr>
      <w:r>
        <w:rPr>
          <w:rFonts w:ascii="Menlo" w:eastAsia="Menlo" w:hAnsi="Menlo"/>
          <w:sz w:val="17"/>
        </w:rPr>
        <w:t>where cube twelve ?</w:t>
      </w:r>
    </w:p>
    <w:p w14:paraId="1559BD4E" w14:textId="77777777" w:rsidR="00AF4EB9" w:rsidRDefault="00000000">
      <w:pPr>
        <w:spacing w:before="40"/>
        <w:ind w:left="288"/>
      </w:pPr>
      <w:r>
        <w:rPr>
          <w:rFonts w:ascii="Menlo" w:eastAsia="Menlo" w:hAnsi="Menlo"/>
          <w:sz w:val="17"/>
        </w:rPr>
        <w:t>cave |</w:t>
      </w:r>
    </w:p>
    <w:p w14:paraId="2EC003E6" w14:textId="77777777" w:rsidR="00AF4EB9" w:rsidRDefault="00000000">
      <w:r>
        <w:t>The relevant fact appears before unrelated events. This is a basic memory test.</w:t>
      </w:r>
    </w:p>
    <w:p w14:paraId="176248A0" w14:textId="6BE00636" w:rsidR="00AF4EB9" w:rsidRDefault="00000000">
      <w:pPr>
        <w:pStyle w:val="Heading2"/>
      </w:pPr>
      <w:r>
        <w:t>Multi step episode</w:t>
      </w:r>
      <w:r w:rsidR="00B5686F">
        <w:t>:</w:t>
      </w:r>
      <w:r w:rsidR="00B5686F">
        <w:tab/>
      </w:r>
    </w:p>
    <w:p w14:paraId="3088F333" w14:textId="77777777" w:rsidR="00AF4EB9" w:rsidRDefault="00000000">
      <w:pPr>
        <w:spacing w:before="40"/>
        <w:ind w:left="288"/>
      </w:pPr>
      <w:r>
        <w:rPr>
          <w:rFonts w:ascii="Menlo" w:eastAsia="Menlo" w:hAnsi="Menlo"/>
          <w:sz w:val="17"/>
        </w:rPr>
        <w:t>ava take key one .</w:t>
      </w:r>
    </w:p>
    <w:p w14:paraId="10E6B389" w14:textId="77777777" w:rsidR="00AF4EB9" w:rsidRDefault="00000000">
      <w:pPr>
        <w:spacing w:before="40"/>
        <w:ind w:left="288"/>
      </w:pPr>
      <w:r>
        <w:rPr>
          <w:rFonts w:ascii="Menlo" w:eastAsia="Menlo" w:hAnsi="Menlo"/>
          <w:sz w:val="17"/>
        </w:rPr>
        <w:t>if ava has key one then ava open gate two .</w:t>
      </w:r>
    </w:p>
    <w:p w14:paraId="7D825799" w14:textId="77777777" w:rsidR="00AF4EB9" w:rsidRDefault="00000000">
      <w:pPr>
        <w:spacing w:before="40"/>
        <w:ind w:left="288"/>
      </w:pPr>
      <w:r>
        <w:rPr>
          <w:rFonts w:ascii="Menlo" w:eastAsia="Menlo" w:hAnsi="Menlo"/>
          <w:sz w:val="17"/>
        </w:rPr>
        <w:t>ava move cube two to tower .</w:t>
      </w:r>
    </w:p>
    <w:p w14:paraId="0C6777B4" w14:textId="77777777" w:rsidR="00AF4EB9" w:rsidRDefault="00000000">
      <w:pPr>
        <w:spacing w:before="40"/>
        <w:ind w:left="288"/>
      </w:pPr>
      <w:r>
        <w:rPr>
          <w:rFonts w:ascii="Menlo" w:eastAsia="Menlo" w:hAnsi="Menlo"/>
          <w:sz w:val="17"/>
        </w:rPr>
        <w:t>ben hide gem four in box two .</w:t>
      </w:r>
    </w:p>
    <w:p w14:paraId="7867F640" w14:textId="77777777" w:rsidR="00AF4EB9" w:rsidRDefault="00000000">
      <w:pPr>
        <w:spacing w:before="40"/>
        <w:ind w:left="288"/>
      </w:pPr>
      <w:r>
        <w:rPr>
          <w:rFonts w:ascii="Menlo" w:eastAsia="Menlo" w:hAnsi="Menlo"/>
          <w:sz w:val="17"/>
        </w:rPr>
        <w:t>who has key one ?</w:t>
      </w:r>
    </w:p>
    <w:p w14:paraId="475EE87D" w14:textId="77777777" w:rsidR="00AF4EB9" w:rsidRDefault="00000000">
      <w:pPr>
        <w:spacing w:before="40"/>
        <w:ind w:left="288"/>
      </w:pPr>
      <w:r>
        <w:rPr>
          <w:rFonts w:ascii="Menlo" w:eastAsia="Menlo" w:hAnsi="Menlo"/>
          <w:sz w:val="17"/>
        </w:rPr>
        <w:t>ava</w:t>
      </w:r>
    </w:p>
    <w:p w14:paraId="1F09EB30" w14:textId="77777777" w:rsidR="00AF4EB9" w:rsidRDefault="00000000">
      <w:pPr>
        <w:spacing w:before="40"/>
        <w:ind w:left="288"/>
      </w:pPr>
      <w:r>
        <w:rPr>
          <w:rFonts w:ascii="Menlo" w:eastAsia="Menlo" w:hAnsi="Menlo"/>
          <w:sz w:val="17"/>
        </w:rPr>
        <w:t>where cube two ?</w:t>
      </w:r>
    </w:p>
    <w:p w14:paraId="5A9059DE" w14:textId="77777777" w:rsidR="00AF4EB9" w:rsidRDefault="00000000">
      <w:pPr>
        <w:spacing w:before="40"/>
        <w:ind w:left="288"/>
      </w:pPr>
      <w:r>
        <w:rPr>
          <w:rFonts w:ascii="Menlo" w:eastAsia="Menlo" w:hAnsi="Menlo"/>
          <w:sz w:val="17"/>
        </w:rPr>
        <w:t>tower</w:t>
      </w:r>
    </w:p>
    <w:p w14:paraId="6ED473C9" w14:textId="77777777" w:rsidR="00AF4EB9" w:rsidRDefault="00000000">
      <w:pPr>
        <w:spacing w:before="40"/>
        <w:ind w:left="288"/>
      </w:pPr>
      <w:r>
        <w:rPr>
          <w:rFonts w:ascii="Menlo" w:eastAsia="Menlo" w:hAnsi="Menlo"/>
          <w:sz w:val="17"/>
        </w:rPr>
        <w:t>is gate two open ?</w:t>
      </w:r>
    </w:p>
    <w:p w14:paraId="676AD390" w14:textId="77777777" w:rsidR="00AF4EB9" w:rsidRDefault="00000000">
      <w:pPr>
        <w:spacing w:before="40"/>
        <w:ind w:left="288"/>
      </w:pPr>
      <w:r>
        <w:rPr>
          <w:rFonts w:ascii="Menlo" w:eastAsia="Menlo" w:hAnsi="Menlo"/>
          <w:sz w:val="17"/>
        </w:rPr>
        <w:t>yes |</w:t>
      </w:r>
    </w:p>
    <w:p w14:paraId="2C61767B" w14:textId="77777777" w:rsidR="00AF4EB9" w:rsidRDefault="00AF4EB9">
      <w:pPr>
        <w:spacing w:after="40"/>
      </w:pPr>
    </w:p>
    <w:p w14:paraId="615EDB31" w14:textId="77777777" w:rsidR="00B5686F" w:rsidRDefault="00B5686F">
      <w:pPr>
        <w:spacing w:after="40"/>
      </w:pPr>
    </w:p>
    <w:p w14:paraId="73281CAF" w14:textId="77777777" w:rsidR="00B5686F" w:rsidRDefault="00B5686F" w:rsidP="00B5686F">
      <w:pPr>
        <w:pStyle w:val="Heading1"/>
      </w:pPr>
      <w:r>
        <w:t>Extensions:</w:t>
      </w:r>
    </w:p>
    <w:p w14:paraId="53376ABD" w14:textId="44A6335A" w:rsidR="00B5686F" w:rsidRDefault="00B5686F" w:rsidP="00B5686F">
      <w:pPr>
        <w:pStyle w:val="Heading1"/>
        <w:rPr>
          <w:rFonts w:ascii="Times New Roman" w:eastAsia="Times New Roman" w:hAnsi="Times New Roman" w:cstheme="minorBidi"/>
          <w:b w:val="0"/>
          <w:bCs w:val="0"/>
          <w:color w:val="auto"/>
          <w:sz w:val="20"/>
          <w:szCs w:val="22"/>
        </w:rPr>
      </w:pPr>
      <w:r w:rsidRPr="00B5686F">
        <w:rPr>
          <w:rFonts w:ascii="Times New Roman" w:eastAsia="Times New Roman" w:hAnsi="Times New Roman" w:cstheme="minorBidi"/>
          <w:b w:val="0"/>
          <w:bCs w:val="0"/>
          <w:color w:val="auto"/>
          <w:sz w:val="20"/>
          <w:szCs w:val="22"/>
        </w:rPr>
        <w:t>Micro-Transformer</w:t>
      </w:r>
      <w:r>
        <w:rPr>
          <w:rFonts w:ascii="Times New Roman" w:eastAsia="Times New Roman" w:hAnsi="Times New Roman" w:cstheme="minorBidi"/>
          <w:b w:val="0"/>
          <w:bCs w:val="0"/>
          <w:color w:val="auto"/>
          <w:sz w:val="20"/>
          <w:szCs w:val="22"/>
        </w:rPr>
      </w:r>
      <w:r w:rsidRPr="00B5686F">
        <w:rPr>
          <w:rFonts w:ascii="Times New Roman" w:eastAsia="Times New Roman" w:hAnsi="Times New Roman" w:cstheme="minorBidi"/>
          <w:b w:val="0"/>
          <w:bCs w:val="0"/>
          <w:color w:val="auto"/>
          <w:sz w:val="20"/>
          <w:szCs w:val="22"/>
        </w:rPr>
        <w:t xml:space="preserve"> v1</w:t>
      </w:r>
      <w:r>
        <w:rPr>
          <w:rFonts w:ascii="Times New Roman" w:eastAsia="Times New Roman" w:hAnsi="Times New Roman" w:cstheme="minorBidi"/>
          <w:b w:val="0"/>
          <w:bCs w:val="0"/>
          <w:color w:val="auto"/>
          <w:sz w:val="20"/>
          <w:szCs w:val="22"/>
        </w:rPr>
        <w:t>.0</w:t>
      </w:r>
      <w:r w:rsidRPr="00B5686F">
        <w:rPr>
          <w:rFonts w:ascii="Times New Roman" w:eastAsia="Times New Roman" w:hAnsi="Times New Roman" w:cstheme="minorBidi"/>
          <w:b w:val="0"/>
          <w:bCs w:val="0"/>
          <w:color w:val="auto"/>
          <w:sz w:val="20"/>
          <w:szCs w:val="22"/>
        </w:rPr>
        <w:t xml:space="preserve"> is a fixed 128-token language and benchmark. Future versions may add new vocabulary, grammar, world rules, and evaluation tasks where these support a specific experiment. Each extension should be versioned and documented, while the v1</w:t>
      </w:r>
      <w:r>
        <w:rPr>
          <w:rFonts w:ascii="Times New Roman" w:eastAsia="Times New Roman" w:hAnsi="Times New Roman" w:cstheme="minorBidi"/>
          <w:b w:val="0"/>
          <w:bCs w:val="0"/>
          <w:color w:val="auto"/>
          <w:sz w:val="20"/>
          <w:szCs w:val="22"/>
        </w:rPr>
        <w:t>.0</w:t>
      </w:r>
      <w:r w:rsidRPr="00B5686F">
        <w:rPr>
          <w:rFonts w:ascii="Times New Roman" w:eastAsia="Times New Roman" w:hAnsi="Times New Roman" w:cstheme="minorBidi"/>
          <w:b w:val="0"/>
          <w:bCs w:val="0"/>
          <w:color w:val="auto"/>
          <w:sz w:val="20"/>
          <w:szCs w:val="22"/>
        </w:rPr>
        <w:t xml:space="preserve"> vocabulary, interpreter, and test set remain unchanged for comparison.</w:t>
      </w:r>
    </w:p>
    <w:p w14:paraId="601254D2" w14:textId="01DAE13F" w:rsidR="00F323E4" w:rsidRPr="00F323E4" w:rsidRDefault="00F323E4" w:rsidP="00F323E4">
      <w:pPr>
        <w:pStyle w:val="NormalWeb"/>
        <w:rPr>
          <w:rFonts w:cstheme="minorBidi"/>
          <w:sz w:val="20"/>
          <w:szCs w:val="22"/>
          <w:lang w:val="en-US" w:eastAsia="en-US"/>
        </w:rPr>
      </w:pPr>
      <w:r w:rsidRPr="00F323E4">
        <w:rPr>
          <w:rFonts w:cstheme="minorBidi"/>
          <w:sz w:val="20"/>
          <w:szCs w:val="22"/>
          <w:lang w:val="en-US" w:eastAsia="en-US"/>
        </w:rPr>
        <w:t xml:space="preserve">Future extensions </w:t>
      </w:r>
      <w:r>
        <w:rPr>
          <w:rFonts w:cstheme="minorBidi"/>
          <w:sz w:val="20"/>
          <w:szCs w:val="22"/>
          <w:lang w:val="en-US" w:eastAsia="en-US"/>
        </w:rPr>
        <w:t>may</w:t>
      </w:r>
      <w:r w:rsidRPr="00F323E4">
        <w:rPr>
          <w:rFonts w:cstheme="minorBidi"/>
          <w:sz w:val="20"/>
          <w:szCs w:val="22"/>
          <w:lang w:val="en-US" w:eastAsia="en-US"/>
        </w:rPr>
        <w:t xml:space="preserve"> introduce controlled new concepts and tasks, allowing models to be tested on increasingly complex reasoning, adaptation, and learning without changing the original benchmark.</w:t>
      </w:r>
    </w:p>
    <w:p w14:paraId="7F924C55" w14:textId="77777777" w:rsidR="00F323E4" w:rsidRPr="00F323E4" w:rsidRDefault="00F323E4" w:rsidP="00F323E4"/>
    <w:sectPr w:rsidR="00F323E4" w:rsidRPr="00F323E4" w:rsidSect="00034616">
      <w:footerReference w:type="even" r:id="rId8"/>
      <w:footerReference w:type="default" r:id="rId9"/>
      <w:footerReference w:type="first" r:id="rId12"/>
      <w:pgSz w:w="12240" w:h="15840"/>
      <w:pgMar w:top="864" w:right="1094" w:bottom="864"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348D46" w14:textId="77777777" w:rsidR="007962BC" w:rsidRDefault="007962BC">
      <w:pPr>
        <w:spacing w:after="0" w:line="240" w:lineRule="auto"/>
      </w:pPr>
      <w:r>
        <w:separator/>
      </w:r>
    </w:p>
  </w:endnote>
  <w:endnote w:type="continuationSeparator" w:id="0">
    <w:p w14:paraId="73393457" w14:textId="77777777" w:rsidR="007962BC" w:rsidRDefault="00796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5062742"/>
      <w:docPartObj>
        <w:docPartGallery w:val="Page Numbers (Bottom of Page)"/>
        <w:docPartUnique/>
      </w:docPartObj>
    </w:sdtPr>
    <w:sdtContent>
      <w:p w14:paraId="1466FA3B" w14:textId="37527827" w:rsidR="000602C5" w:rsidRDefault="000602C5" w:rsidP="001F2D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E649E1" w14:textId="77777777" w:rsidR="000602C5" w:rsidRDefault="000602C5" w:rsidP="000602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1190910"/>
      <w:docPartObj>
        <w:docPartGallery w:val="Page Numbers (Bottom of Page)"/>
        <w:docPartUnique/>
      </w:docPartObj>
    </w:sdtPr>
    <w:sdtContent>
      <w:p w14:paraId="3CE5111F" w14:textId="122424C8" w:rsidR="000602C5" w:rsidRDefault="000602C5" w:rsidP="001F2D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04C3A3BE" w14:textId="24002590" w:rsidR="00AF4EB9" w:rsidRDefault="00000000" w:rsidP="000602C5">
    <w:pPr>
      <w:pStyle w:val="Footer"/>
      <w:ind w:right="360"/>
      <w:jc w:val="center"/>
    </w:pPr>
    <w:r>
      <w:rPr>
        <w:color w:val="000000"/>
        <w:sz w:val="16"/>
      </w:rPr>
      <w:t>Micro-Transformer</w:t>
    </w:r>
    <w:r w:rsidR="009154CC">
      <w:rPr>
        <w:color w:val="000000"/>
        <w:sz w:val="16"/>
      </w:rPr>
    </w:r>
    <w:r>
      <w:rPr>
        <w:color w:val="000000"/>
        <w:sz w:val="16"/>
      </w:rPr>
      <w:t xml:space="preserve"> Language Reference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FE6B6" w14:textId="77777777" w:rsidR="007962BC" w:rsidRDefault="007962BC">
      <w:pPr>
        <w:spacing w:after="0" w:line="240" w:lineRule="auto"/>
      </w:pPr>
      <w:r>
        <w:separator/>
      </w:r>
    </w:p>
  </w:footnote>
  <w:footnote w:type="continuationSeparator" w:id="0">
    <w:p w14:paraId="56361B0A" w14:textId="77777777" w:rsidR="007962BC" w:rsidRDefault="007962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587100">
    <w:abstractNumId w:val="8"/>
  </w:num>
  <w:num w:numId="2" w16cid:durableId="2137215700">
    <w:abstractNumId w:val="6"/>
  </w:num>
  <w:num w:numId="3" w16cid:durableId="1015956093">
    <w:abstractNumId w:val="5"/>
  </w:num>
  <w:num w:numId="4" w16cid:durableId="645357443">
    <w:abstractNumId w:val="4"/>
  </w:num>
  <w:num w:numId="5" w16cid:durableId="622461852">
    <w:abstractNumId w:val="7"/>
  </w:num>
  <w:num w:numId="6" w16cid:durableId="145514379">
    <w:abstractNumId w:val="3"/>
  </w:num>
  <w:num w:numId="7" w16cid:durableId="910430502">
    <w:abstractNumId w:val="2"/>
  </w:num>
  <w:num w:numId="8" w16cid:durableId="1375344661">
    <w:abstractNumId w:val="1"/>
  </w:num>
  <w:num w:numId="9" w16cid:durableId="2142308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2C5"/>
    <w:rsid w:val="0006063C"/>
    <w:rsid w:val="00124ED5"/>
    <w:rsid w:val="0015074B"/>
    <w:rsid w:val="001E75C7"/>
    <w:rsid w:val="001F208F"/>
    <w:rsid w:val="0029639D"/>
    <w:rsid w:val="00326F90"/>
    <w:rsid w:val="007962BC"/>
    <w:rsid w:val="00862625"/>
    <w:rsid w:val="009154CC"/>
    <w:rsid w:val="00A217EF"/>
    <w:rsid w:val="00A26302"/>
    <w:rsid w:val="00AA1D8D"/>
    <w:rsid w:val="00AF4EB9"/>
    <w:rsid w:val="00B47730"/>
    <w:rsid w:val="00B5686F"/>
    <w:rsid w:val="00BE6A89"/>
    <w:rsid w:val="00CB0664"/>
    <w:rsid w:val="00D3558F"/>
    <w:rsid w:val="00F25BDE"/>
    <w:rsid w:val="00F32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46A0C"/>
  <w14:defaultImageDpi w14:val="300"/>
  <w15:docId w15:val="{EBE2CF87-C81B-7F47-9838-7A4612201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0602C5"/>
  </w:style>
  <w:style w:type="paragraph" w:styleId="NormalWeb">
    <w:name w:val="Normal (Web)"/>
    <w:basedOn w:val="Normal"/>
    <w:uiPriority w:val="99"/>
    <w:semiHidden/>
    <w:unhideWhenUsed/>
    <w:rsid w:val="00F323E4"/>
    <w:pPr>
      <w:spacing w:before="100" w:beforeAutospacing="1" w:after="100" w:afterAutospacing="1" w:line="240" w:lineRule="auto"/>
    </w:pPr>
    <w:rPr>
      <w:rFonts w:cs="Times New Roman"/>
      <w:sz w:val="24"/>
      <w:szCs w:val="24"/>
      <w:lang w:val="en-NZ"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6</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Vimal Amrit Naran</cp:lastModifiedBy>
  <cp:revision>10</cp:revision>
  <dcterms:created xsi:type="dcterms:W3CDTF">2026-09-05T20:06:00Z</dcterms:created>
  <dcterms:modified xsi:type="dcterms:W3CDTF">2026-09-06T18:34:00Z</dcterms:modified>
  <cp:category/>
</cp:coreProperties>
</file>