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HTTP1.1 was developed in the late 1990s and is the most widely used protocol on the web today. It’s a text-based protocol that follows a request-response pattern. That means that when a client requests a resource, the server responds with the resource or an error message. It’s a relatively simple protocol, but it has some drawbacks. For one, it can’t handle multiple requests at the same time, so web pages can be slow to load.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HTTP2 was created in 2015 and is designed to address some of the issues with HTTP1.1. It’s a binary protocol that supports multiple requests at once, so it’s much faster than its predecessor. Additionally, it supports server push technology, which allows the server to push resources to the client without waiting for a request. This helps to reduce the number of round trips between the server and client, resulting in faster page loads.</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