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Coverage generation tool – input structure and rationales</w:t>
      </w:r>
    </w:p>
    <w:p>
      <w:pPr>
        <w:pStyle w:val="Normal"/>
        <w:jc w:val="left"/>
        <w:rPr/>
      </w:pPr>
      <w:r>
        <w:rPr/>
        <w:t>The coverage generation tool aims to generate coverage scenarios for VIMC. This will document any core coverage assumptions for future coverage projection trajectory. For historical coverage assumptions, we still need to query from data sources, mainly WHO/UNICEF and GAVI operational forecast. This tool will also serve to generate various analysis oriented coverage scenarios.</w:t>
      </w:r>
    </w:p>
    <w:p>
      <w:pPr>
        <w:pStyle w:val="Normal"/>
        <w:rPr/>
      </w:pPr>
      <w:r>
        <w:rPr/>
      </w:r>
    </w:p>
    <w:p>
      <w:pPr>
        <w:pStyle w:val="Normal"/>
        <w:rPr/>
      </w:pPr>
      <w:r>
        <w:rPr/>
        <w:t>For each country and disease combination, this tool generate coverage scenarios according to an input set-up of 12 entries. An example input set-up as below:</w:t>
      </w:r>
    </w:p>
    <w:p>
      <w:pPr>
        <w:pStyle w:val="Normal"/>
        <w:rPr/>
      </w:pPr>
      <w:r>
        <w:rPr/>
      </w:r>
    </w:p>
    <w:p>
      <w:pPr>
        <w:pStyle w:val="Normal"/>
        <w:rPr/>
      </w:pPr>
      <w:r>
        <w:rPr/>
        <w:t>input &lt;- list(</w:t>
      </w:r>
    </w:p>
    <w:p>
      <w:pPr>
        <w:pStyle w:val="Normal"/>
        <w:rPr/>
      </w:pPr>
      <w:r>
        <w:rPr/>
        <w:tab/>
        <w:t xml:space="preserve"> </w:t>
      </w:r>
      <w:r>
        <w:rPr/>
        <w:t>[1]</w:t>
      </w:r>
      <w:r>
        <w:rPr/>
        <w:t xml:space="preserve"> user = "vimc", # or external</w:t>
      </w:r>
    </w:p>
    <w:p>
      <w:pPr>
        <w:pStyle w:val="Normal"/>
        <w:rPr/>
      </w:pPr>
      <w:r>
        <w:rPr/>
        <w:t xml:space="preserve">             </w:t>
      </w:r>
      <w:r>
        <w:rPr/>
        <w:t>[2]</w:t>
      </w:r>
      <w:r>
        <w:rPr/>
        <w:t xml:space="preserve"> country = "PAK",</w:t>
      </w:r>
    </w:p>
    <w:p>
      <w:pPr>
        <w:pStyle w:val="Normal"/>
        <w:rPr/>
      </w:pPr>
      <w:r>
        <w:rPr/>
        <w:t xml:space="preserve">             </w:t>
      </w:r>
      <w:r>
        <w:rPr/>
        <w:t>[3]</w:t>
      </w:r>
      <w:r>
        <w:rPr/>
        <w:t xml:space="preserve"> disease = "Measles", </w:t>
      </w:r>
    </w:p>
    <w:p>
      <w:pPr>
        <w:pStyle w:val="Normal"/>
        <w:rPr/>
      </w:pPr>
      <w:r>
        <w:rPr/>
        <w:t xml:space="preserve">             </w:t>
      </w:r>
      <w:r>
        <w:rPr/>
        <w:t>[4]</w:t>
      </w:r>
      <w:r>
        <w:rPr/>
        <w:t xml:space="preserve"> year_cur = 2021,</w:t>
      </w:r>
    </w:p>
    <w:p>
      <w:pPr>
        <w:pStyle w:val="Normal"/>
        <w:rPr/>
      </w:pPr>
      <w:r>
        <w:rPr/>
        <w:t xml:space="preserve">             </w:t>
      </w:r>
      <w:r>
        <w:rPr/>
        <w:t>[5]</w:t>
      </w:r>
      <w:r>
        <w:rPr/>
        <w:t xml:space="preserve"> coverage_src_his = "202207wue",</w:t>
      </w:r>
    </w:p>
    <w:p>
      <w:pPr>
        <w:pStyle w:val="Normal"/>
        <w:rPr/>
      </w:pPr>
      <w:r>
        <w:rPr/>
        <w:t xml:space="preserve">             </w:t>
      </w:r>
      <w:r>
        <w:rPr/>
        <w:t>[6]</w:t>
      </w:r>
      <w:r>
        <w:rPr/>
        <w:t xml:space="preserve"> coverage_src_fut = "202303gavi",</w:t>
      </w:r>
    </w:p>
    <w:p>
      <w:pPr>
        <w:pStyle w:val="Normal"/>
        <w:rPr/>
      </w:pPr>
      <w:r>
        <w:rPr/>
        <w:t xml:space="preserve">             </w:t>
      </w:r>
      <w:r>
        <w:rPr/>
        <w:t>[7]</w:t>
      </w:r>
      <w:r>
        <w:rPr/>
        <w:t xml:space="preserve"> rout_int = data.frame(vaccine = c("MCV1", "MCV2"),</w:t>
      </w:r>
    </w:p>
    <w:p>
      <w:pPr>
        <w:pStyle w:val="Normal"/>
        <w:rPr/>
      </w:pPr>
      <w:r>
        <w:rPr/>
        <w:t xml:space="preserve">                                    </w:t>
      </w:r>
      <w:r>
        <w:rPr/>
        <w:tab/>
        <w:t xml:space="preserve">year_intro = c(NA, NA)), </w:t>
      </w:r>
    </w:p>
    <w:p>
      <w:pPr>
        <w:pStyle w:val="Normal"/>
        <w:rPr/>
      </w:pPr>
      <w:r>
        <w:rPr/>
        <w:t xml:space="preserve">             </w:t>
      </w:r>
      <w:r>
        <w:rPr/>
        <w:t xml:space="preserve">[8] </w:t>
      </w:r>
      <w:r>
        <w:rPr/>
        <w:t xml:space="preserve">rout_his = NULL, </w:t>
      </w:r>
    </w:p>
    <w:p>
      <w:pPr>
        <w:pStyle w:val="Normal"/>
        <w:rPr/>
      </w:pPr>
      <w:r>
        <w:rPr/>
        <w:t xml:space="preserve">             </w:t>
      </w:r>
      <w:r>
        <w:rPr/>
        <w:t>[9]</w:t>
      </w:r>
      <w:r>
        <w:rPr/>
        <w:t xml:space="preserve"> sia_his = NULL, </w:t>
      </w:r>
    </w:p>
    <w:p>
      <w:pPr>
        <w:pStyle w:val="Normal"/>
        <w:rPr/>
      </w:pPr>
      <w:r>
        <w:rPr/>
        <w:t xml:space="preserve">             </w:t>
      </w:r>
      <w:r>
        <w:rPr/>
        <w:t>[10]</w:t>
      </w:r>
      <w:r>
        <w:rPr/>
        <w:t xml:space="preserve"> rout_fut = NULL, </w:t>
      </w:r>
    </w:p>
    <w:p>
      <w:pPr>
        <w:pStyle w:val="Normal"/>
        <w:rPr/>
      </w:pPr>
      <w:r>
        <w:rPr/>
        <w:t xml:space="preserve">             </w:t>
      </w:r>
      <w:r>
        <w:rPr/>
        <w:t>[11]</w:t>
      </w:r>
      <w:r>
        <w:rPr/>
        <w:t xml:space="preserve"> sia_fut = NULL,</w:t>
      </w:r>
    </w:p>
    <w:p>
      <w:pPr>
        <w:pStyle w:val="Normal"/>
        <w:rPr/>
      </w:pPr>
      <w:r>
        <w:rPr/>
        <w:t xml:space="preserve">             </w:t>
      </w:r>
      <w:r>
        <w:rPr/>
        <w:t>[12]</w:t>
      </w:r>
      <w:r>
        <w:rPr/>
        <w:t xml:space="preserve"> proj_rul = list(</w:t>
      </w:r>
    </w:p>
    <w:p>
      <w:pPr>
        <w:pStyle w:val="Normal"/>
        <w:rPr/>
      </w:pPr>
      <w:r>
        <w:rPr/>
        <w:t xml:space="preserve">                </w:t>
      </w:r>
      <w:r>
        <w:rPr/>
        <w:t>rule1 = list(</w:t>
      </w:r>
    </w:p>
    <w:p>
      <w:pPr>
        <w:pStyle w:val="Normal"/>
        <w:rPr/>
      </w:pPr>
      <w:r>
        <w:rPr/>
        <w:tab/>
        <w:tab/>
        <w:t xml:space="preserve"> catch_up_with_x = list(year_from = 2027, year_to = 2030, vaccine_x_level = 0.9), </w:t>
      </w:r>
    </w:p>
    <w:p>
      <w:pPr>
        <w:pStyle w:val="Normal"/>
        <w:rPr/>
      </w:pPr>
      <w:r>
        <w:rPr/>
        <w:t xml:space="preserve">                         </w:t>
      </w:r>
      <w:r>
        <w:rPr/>
        <w:t xml:space="preserve">non_linear_scale_up = list(year_from = 2031, year_to = 2035, endpoint = 0.95), </w:t>
      </w:r>
    </w:p>
    <w:p>
      <w:pPr>
        <w:pStyle w:val="Normal"/>
        <w:rPr/>
      </w:pPr>
      <w:r>
        <w:rPr/>
        <w:t xml:space="preserve">                         </w:t>
      </w:r>
      <w:r>
        <w:rPr/>
        <w:t xml:space="preserve">keep_levels = list(year_from = 2036, year_to=2040, level=0.95)), </w:t>
      </w:r>
    </w:p>
    <w:p>
      <w:pPr>
        <w:pStyle w:val="Normal"/>
        <w:rPr/>
      </w:pPr>
      <w:r>
        <w:rPr/>
        <w:t xml:space="preserve">                </w:t>
      </w:r>
      <w:r>
        <w:rPr/>
        <w:t>rule2 = lis</w:t>
      </w:r>
      <w:r>
        <w:rPr/>
        <w:t>t(</w:t>
      </w:r>
      <w:r>
        <w:rPr/>
        <w:t xml:space="preserve"> </w:t>
      </w:r>
    </w:p>
    <w:p>
      <w:pPr>
        <w:pStyle w:val="Normal"/>
        <w:rPr/>
      </w:pPr>
      <w:r>
        <w:rPr/>
        <w:t xml:space="preserve">                             </w:t>
      </w:r>
      <w:r>
        <w:rPr/>
        <w:t>non_linear_scale_up = list(year_from = 2031, year_to = 2035, endpoint = 0.95),</w:t>
      </w:r>
    </w:p>
    <w:p>
      <w:pPr>
        <w:pStyle w:val="Normal"/>
        <w:rPr/>
      </w:pPr>
      <w:r>
        <w:rPr/>
        <w:t xml:space="preserve">   </w:t>
      </w:r>
      <w:r>
        <w:rPr/>
        <w:tab/>
        <w:tab/>
        <w:t xml:space="preserve">      incremental = list(year_from = 2024, year_to = 2026, step = 0.01, </w:t>
      </w:r>
      <w:r>
        <w:rPr/>
        <w:t>cap = 0.95</w:t>
      </w:r>
      <w:r>
        <w:rPr/>
        <w:t xml:space="preserve">),  </w:t>
      </w:r>
    </w:p>
    <w:p>
      <w:pPr>
        <w:pStyle w:val="Normal"/>
        <w:rPr/>
      </w:pPr>
      <w:r>
        <w:rPr/>
        <w:t xml:space="preserve">                             </w:t>
      </w:r>
      <w:r>
        <w:rPr/>
        <w:t>keep_levels = list(year_from = 2036, year_to=2040, level=0.95))</w:t>
      </w:r>
    </w:p>
    <w:p>
      <w:pPr>
        <w:pStyle w:val="Normal"/>
        <w:rPr/>
      </w:pPr>
      <w:r>
        <w:rPr/>
        <w:t xml:space="preserve">              </w:t>
      </w:r>
      <w:r>
        <w:rPr/>
        <w:t xml:space="preserve">) </w:t>
      </w:r>
    </w:p>
    <w:p>
      <w:pPr>
        <w:pStyle w:val="Normal"/>
        <w:rPr/>
      </w:pPr>
      <w:r>
        <w:rPr/>
        <w:t xml:space="preserve">              </w:t>
      </w:r>
      <w:r>
        <w:rPr/>
        <w:t>## campaign projection can be difficult, still thinking</w:t>
      </w:r>
    </w:p>
    <w:p>
      <w:pPr>
        <w:pStyle w:val="Normal"/>
        <w:rPr/>
      </w:pPr>
      <w:r>
        <w:rPr/>
        <w:t>)</w:t>
      </w:r>
    </w:p>
    <w:p>
      <w:pPr>
        <w:pStyle w:val="Normal"/>
        <w:rPr/>
      </w:pPr>
      <w:r>
        <w:rPr/>
      </w:r>
    </w:p>
    <w:p>
      <w:pPr>
        <w:pStyle w:val="Normal"/>
        <w:rPr/>
      </w:pPr>
      <w:r>
        <w:rPr/>
        <w:t>## VIMC user</w:t>
      </w:r>
    </w:p>
    <w:p>
      <w:pPr>
        <w:pStyle w:val="Normal"/>
        <w:rPr/>
      </w:pPr>
      <w:r>
        <w:rPr/>
        <w:t>For VIMC user, i.e. the science team, we use this tool mostly for WUENIC, OP and model run coverage scenario generation. To illustrate how this tool is used, I am dividing into three themes.</w:t>
      </w:r>
    </w:p>
    <w:p>
      <w:pPr>
        <w:pStyle w:val="Normal"/>
        <w:rPr/>
      </w:pPr>
      <w:r>
        <w:rPr/>
      </w:r>
    </w:p>
    <w:p>
      <w:pPr>
        <w:pStyle w:val="Normal"/>
        <w:rPr/>
      </w:pPr>
      <w:r>
        <w:rPr/>
        <w:t>### WUENIC</w:t>
      </w:r>
    </w:p>
    <w:p>
      <w:pPr>
        <w:pStyle w:val="Normal"/>
        <w:rPr/>
      </w:pPr>
      <w:r>
        <w:rPr/>
        <w:t xml:space="preserve">Historical from </w:t>
      </w:r>
      <w:r>
        <w:rPr/>
        <w:t xml:space="preserve">new </w:t>
      </w:r>
      <w:r>
        <w:rPr/>
        <w:t xml:space="preserve">WUENIC </w:t>
      </w:r>
      <w:r>
        <w:rPr/>
        <w:t>release</w:t>
      </w:r>
      <w:r>
        <w:rPr/>
        <w:t xml:space="preserve">, </w:t>
      </w:r>
      <w:r>
        <w:rPr/>
        <w:t>future from latest OP for gavi countries, and use projection rules for non-gavi countries.</w:t>
      </w:r>
    </w:p>
    <w:p>
      <w:pPr>
        <w:pStyle w:val="Normal"/>
        <w:rPr/>
      </w:pPr>
      <w:r>
        <w:rPr/>
      </w:r>
    </w:p>
    <w:p>
      <w:pPr>
        <w:pStyle w:val="Normal"/>
        <w:rPr/>
      </w:pPr>
      <w:r>
        <w:rPr/>
        <w:t>### OP</w:t>
      </w:r>
    </w:p>
    <w:p>
      <w:pPr>
        <w:pStyle w:val="Normal"/>
        <w:rPr/>
      </w:pPr>
      <w:r>
        <w:rPr/>
        <w:t xml:space="preserve">Historical from </w:t>
      </w:r>
      <w:r>
        <w:rPr/>
        <w:t xml:space="preserve">latest </w:t>
      </w:r>
      <w:r>
        <w:rPr/>
        <w:t xml:space="preserve">WUENIC, </w:t>
      </w:r>
      <w:r>
        <w:rPr/>
        <w:t>future from new OP release for gavi countries, and use projection rules for non-gavi countries.</w:t>
      </w:r>
    </w:p>
    <w:p>
      <w:pPr>
        <w:pStyle w:val="Normal"/>
        <w:rPr/>
      </w:pPr>
      <w:r>
        <w:rPr/>
      </w:r>
    </w:p>
    <w:p>
      <w:pPr>
        <w:pStyle w:val="Normal"/>
        <w:rPr/>
      </w:pPr>
      <w:r>
        <w:rPr/>
        <w:t>### model run</w:t>
      </w:r>
    </w:p>
    <w:p>
      <w:pPr>
        <w:pStyle w:val="Normal"/>
        <w:rPr/>
      </w:pPr>
      <w:r>
        <w:rPr/>
        <w:t xml:space="preserve">Historical from </w:t>
      </w:r>
      <w:r>
        <w:rPr/>
        <w:t xml:space="preserve">latest </w:t>
      </w:r>
      <w:r>
        <w:rPr/>
        <w:t>WUENIC,</w:t>
      </w:r>
      <w:r>
        <w:rPr/>
        <w:t xml:space="preserve"> and use projection rules for all countries.</w:t>
      </w:r>
    </w:p>
    <w:p>
      <w:pPr>
        <w:pStyle w:val="Normal"/>
        <w:rPr/>
      </w:pPr>
      <w:r>
        <w:rPr/>
      </w:r>
    </w:p>
    <w:p>
      <w:pPr>
        <w:pStyle w:val="Normal"/>
        <w:rPr/>
      </w:pPr>
      <w:r>
        <w:rPr/>
        <w:t>## External user</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319</Words>
  <Characters>1766</Characters>
  <CharactersWithSpaces>2426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2023-06-26T13:58:51Z</dcterms:created>
  <dc:creator/>
  <dc:description/>
  <dc:language>en-US</dc:language>
  <cp:lastModifiedBy/>
  <dcterms:modified xsi:type="dcterms:W3CDTF">2023-06-26T14:24:09Z</dcterms:modified>
  <cp:revision>1</cp:revision>
  <dc:subject/>
  <dc:title/>
</cp:coreProperties>
</file>