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A2CC2" w14:textId="77777777" w:rsidR="006644D9" w:rsidRDefault="00AD7344" w:rsidP="006644D9">
      <w:pPr>
        <w:pStyle w:val="Heading1"/>
        <w:jc w:val="center"/>
        <w:rPr>
          <w:rFonts w:ascii="Century Gothic" w:eastAsiaTheme="minorHAnsi" w:hAnsi="Century Gothic" w:cstheme="minorBidi"/>
          <w:b/>
          <w:color w:val="0070C0"/>
          <w:lang w:eastAsia="en-US"/>
        </w:rPr>
      </w:pPr>
      <w:r w:rsidRPr="00AD7344">
        <w:rPr>
          <w:rFonts w:ascii="Century Gothic" w:eastAsiaTheme="minorHAnsi" w:hAnsi="Century Gothic" w:cstheme="minorBidi"/>
          <w:b/>
          <w:color w:val="0070C0"/>
          <w:lang w:eastAsia="en-US"/>
        </w:rPr>
        <w:t>VIMC Request for Proposals</w:t>
      </w:r>
    </w:p>
    <w:p w14:paraId="154FBB91" w14:textId="44A464C2" w:rsidR="00AD7344" w:rsidRPr="00AD7344" w:rsidRDefault="00AD7344" w:rsidP="006644D9">
      <w:pPr>
        <w:pStyle w:val="Heading1"/>
        <w:spacing w:before="120"/>
        <w:jc w:val="center"/>
        <w:rPr>
          <w:rFonts w:ascii="Century Gothic" w:eastAsiaTheme="minorHAnsi" w:hAnsi="Century Gothic" w:cstheme="minorBidi"/>
          <w:b/>
          <w:color w:val="0070C0"/>
          <w:lang w:eastAsia="en-US"/>
        </w:rPr>
      </w:pPr>
      <w:r w:rsidRPr="00AD7344">
        <w:rPr>
          <w:rFonts w:ascii="Century Gothic" w:eastAsiaTheme="minorHAnsi" w:hAnsi="Century Gothic" w:cstheme="minorBidi"/>
          <w:b/>
          <w:color w:val="0070C0"/>
          <w:lang w:eastAsia="en-US"/>
        </w:rPr>
        <w:t>Frequently Asked Questions</w:t>
      </w:r>
      <w:r w:rsidR="006644D9">
        <w:rPr>
          <w:rFonts w:ascii="Century Gothic" w:eastAsiaTheme="minorHAnsi" w:hAnsi="Century Gothic" w:cstheme="minorBidi"/>
          <w:b/>
          <w:color w:val="0070C0"/>
          <w:lang w:eastAsia="en-US"/>
        </w:rPr>
        <w:t xml:space="preserve"> (FAQ)</w:t>
      </w:r>
    </w:p>
    <w:p w14:paraId="2EDB6791" w14:textId="77777777" w:rsidR="00AD7344" w:rsidRDefault="00AD7344" w:rsidP="00AD7344">
      <w:pPr>
        <w:rPr>
          <w:rFonts w:ascii="Century Gothic" w:hAnsi="Century Gothic" w:cs="Segoe UI"/>
          <w:b/>
          <w:bCs/>
          <w:color w:val="242424"/>
          <w:shd w:val="clear" w:color="auto" w:fill="FFFFFF"/>
        </w:rPr>
      </w:pPr>
    </w:p>
    <w:p w14:paraId="322100DD" w14:textId="24331224"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For more details please visit </w:t>
      </w:r>
      <w:hyperlink r:id="rId7" w:history="1">
        <w:r>
          <w:rPr>
            <w:rStyle w:val="Hyperlink"/>
            <w:rFonts w:ascii="Century Gothic" w:hAnsi="Century Gothic" w:cs="Segoe UI"/>
            <w:shd w:val="clear" w:color="auto" w:fill="FFFFFF"/>
          </w:rPr>
          <w:t>https://www.vaccineimpact.org/2022-11-23-rfp/</w:t>
        </w:r>
      </w:hyperlink>
      <w:r>
        <w:rPr>
          <w:rFonts w:ascii="Century Gothic" w:hAnsi="Century Gothic" w:cs="Segoe UI"/>
          <w:color w:val="242424"/>
          <w:shd w:val="clear" w:color="auto" w:fill="FFFFFF"/>
        </w:rPr>
        <w:t xml:space="preserve"> and read our detail</w:t>
      </w:r>
      <w:r w:rsidR="006644D9">
        <w:rPr>
          <w:rFonts w:ascii="Century Gothic" w:hAnsi="Century Gothic" w:cs="Segoe UI"/>
          <w:color w:val="242424"/>
          <w:shd w:val="clear" w:color="auto" w:fill="FFFFFF"/>
        </w:rPr>
        <w:t>ed</w:t>
      </w:r>
      <w:r>
        <w:rPr>
          <w:rFonts w:ascii="Century Gothic" w:hAnsi="Century Gothic" w:cs="Segoe UI"/>
          <w:color w:val="242424"/>
          <w:shd w:val="clear" w:color="auto" w:fill="FFFFFF"/>
        </w:rPr>
        <w:t xml:space="preserve"> </w:t>
      </w:r>
      <w:hyperlink r:id="rId8" w:history="1">
        <w:r w:rsidR="006644D9">
          <w:rPr>
            <w:rStyle w:val="Hyperlink"/>
            <w:rFonts w:ascii="Century Gothic" w:hAnsi="Century Gothic" w:cs="Segoe UI"/>
            <w:shd w:val="clear" w:color="auto" w:fill="FFFFFF"/>
          </w:rPr>
          <w:t>Guide for Applicants</w:t>
        </w:r>
      </w:hyperlink>
      <w:r>
        <w:rPr>
          <w:rFonts w:ascii="Century Gothic" w:hAnsi="Century Gothic" w:cs="Segoe UI"/>
          <w:color w:val="242424"/>
          <w:shd w:val="clear" w:color="auto" w:fill="FFFFFF"/>
        </w:rPr>
        <w:t xml:space="preserve">. If your question is not answered in the Guide or this FAQ document, please contact us at </w:t>
      </w:r>
      <w:hyperlink r:id="rId9" w:history="1">
        <w:r>
          <w:rPr>
            <w:rStyle w:val="Hyperlink"/>
            <w:rFonts w:ascii="Century Gothic" w:hAnsi="Century Gothic" w:cs="Segoe UI"/>
            <w:shd w:val="clear" w:color="auto" w:fill="FFFFFF"/>
          </w:rPr>
          <w:t>vimc@imperial.ac.uk</w:t>
        </w:r>
      </w:hyperlink>
      <w:r>
        <w:rPr>
          <w:rFonts w:ascii="Century Gothic" w:hAnsi="Century Gothic" w:cs="Segoe UI"/>
          <w:color w:val="242424"/>
          <w:shd w:val="clear" w:color="auto" w:fill="FFFFFF"/>
        </w:rPr>
        <w:t xml:space="preserve">. </w:t>
      </w:r>
    </w:p>
    <w:p w14:paraId="372AFA4C" w14:textId="77777777" w:rsidR="00AD7344" w:rsidRDefault="00AD7344" w:rsidP="00AD7344">
      <w:pPr>
        <w:rPr>
          <w:rFonts w:ascii="Century Gothic" w:hAnsi="Century Gothic" w:cs="Segoe UI"/>
          <w:b/>
          <w:bCs/>
          <w:color w:val="242424"/>
          <w:shd w:val="clear" w:color="auto" w:fill="FFFFFF"/>
        </w:rPr>
      </w:pPr>
    </w:p>
    <w:p w14:paraId="06D1118D" w14:textId="29A361F9" w:rsidR="00AD7344" w:rsidRPr="008E73F9"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8E73F9">
        <w:rPr>
          <w:rFonts w:ascii="Century Gothic" w:hAnsi="Century Gothic" w:cs="Segoe UI"/>
          <w:b/>
          <w:bCs/>
          <w:color w:val="242424"/>
          <w:shd w:val="clear" w:color="auto" w:fill="FFFFFF"/>
        </w:rPr>
        <w:t>Do we have to upload the modelling results in the Montagu platform before being accepted as a core-funded modelling group?</w:t>
      </w:r>
    </w:p>
    <w:p w14:paraId="5DE22A1B"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It depends on whether you are applying as a disease-specific group, or as a cross-cutting group. </w:t>
      </w:r>
    </w:p>
    <w:p w14:paraId="48762686" w14:textId="77777777" w:rsidR="00AD7344" w:rsidRDefault="00AD7344" w:rsidP="00AD7344">
      <w:pPr>
        <w:rPr>
          <w:rFonts w:ascii="Century Gothic" w:hAnsi="Century Gothic" w:cs="Segoe UI"/>
          <w:color w:val="242424"/>
          <w:shd w:val="clear" w:color="auto" w:fill="FFFFFF"/>
        </w:rPr>
      </w:pPr>
    </w:p>
    <w:p w14:paraId="77B0BEEA" w14:textId="0D341220"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Disease-specific groups (malaria, COVID-19, meningitis A / MMCV, hepatitis B) will need to upload test estimates to Montagu as part of the </w:t>
      </w:r>
      <w:proofErr w:type="spellStart"/>
      <w:r>
        <w:rPr>
          <w:rFonts w:ascii="Century Gothic" w:hAnsi="Century Gothic" w:cs="Segoe UI"/>
          <w:color w:val="242424"/>
          <w:shd w:val="clear" w:color="auto" w:fill="FFFFFF"/>
        </w:rPr>
        <w:t>RfP</w:t>
      </w:r>
      <w:proofErr w:type="spellEnd"/>
      <w:r>
        <w:rPr>
          <w:rFonts w:ascii="Century Gothic" w:hAnsi="Century Gothic" w:cs="Segoe UI"/>
          <w:color w:val="242424"/>
          <w:shd w:val="clear" w:color="auto" w:fill="FFFFFF"/>
        </w:rPr>
        <w:t xml:space="preserve"> application process, but only for one anonymised </w:t>
      </w:r>
      <w:r w:rsidR="0030542D">
        <w:rPr>
          <w:rFonts w:ascii="Century Gothic" w:hAnsi="Century Gothic" w:cs="Segoe UI"/>
          <w:color w:val="242424"/>
          <w:shd w:val="clear" w:color="auto" w:fill="FFFFFF"/>
        </w:rPr>
        <w:t xml:space="preserve">pre-defined </w:t>
      </w:r>
      <w:r>
        <w:rPr>
          <w:rFonts w:ascii="Century Gothic" w:hAnsi="Century Gothic" w:cs="Segoe UI"/>
          <w:color w:val="242424"/>
          <w:shd w:val="clear" w:color="auto" w:fill="FFFFFF"/>
        </w:rPr>
        <w:t xml:space="preserve">country. VIMC will provide example demography, example vaccination coverage, and templates to use for the uploads. The aim of these test estimates is to check whether your model can produce outputs in the standardised format that VIMC requires. If you are then selected to join </w:t>
      </w:r>
      <w:r w:rsidR="00D762BC">
        <w:rPr>
          <w:rFonts w:ascii="Century Gothic" w:hAnsi="Century Gothic" w:cs="Segoe UI"/>
          <w:color w:val="242424"/>
          <w:shd w:val="clear" w:color="auto" w:fill="FFFFFF"/>
        </w:rPr>
        <w:t>VIMC</w:t>
      </w:r>
      <w:r>
        <w:rPr>
          <w:rFonts w:ascii="Century Gothic" w:hAnsi="Century Gothic" w:cs="Segoe UI"/>
          <w:color w:val="242424"/>
          <w:shd w:val="clear" w:color="auto" w:fill="FFFFFF"/>
        </w:rPr>
        <w:t xml:space="preserve"> as a core-funded modelling group, you will be expected to provide similar outputs for 117 countries (or all endemic countries). For more details, please see the ‘Output specification guidance’ section of our </w:t>
      </w:r>
      <w:hyperlink r:id="rId10" w:history="1">
        <w:r>
          <w:rPr>
            <w:rStyle w:val="Hyperlink"/>
            <w:rFonts w:ascii="Century Gothic" w:hAnsi="Century Gothic" w:cs="Segoe UI"/>
            <w:shd w:val="clear" w:color="auto" w:fill="FFFFFF"/>
          </w:rPr>
          <w:t>Guide for Applicants</w:t>
        </w:r>
      </w:hyperlink>
      <w:r>
        <w:rPr>
          <w:rFonts w:ascii="Century Gothic" w:hAnsi="Century Gothic" w:cs="Segoe UI"/>
          <w:color w:val="242424"/>
          <w:shd w:val="clear" w:color="auto" w:fill="FFFFFF"/>
        </w:rPr>
        <w:t xml:space="preserve">. </w:t>
      </w:r>
    </w:p>
    <w:p w14:paraId="529907D9" w14:textId="77777777" w:rsidR="00AD7344" w:rsidRDefault="00AD7344" w:rsidP="00AD7344">
      <w:pPr>
        <w:rPr>
          <w:rFonts w:ascii="Century Gothic" w:hAnsi="Century Gothic" w:cs="Segoe UI"/>
          <w:color w:val="242424"/>
          <w:shd w:val="clear" w:color="auto" w:fill="FFFFFF"/>
        </w:rPr>
      </w:pPr>
    </w:p>
    <w:p w14:paraId="53CEFEF3"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Cross-cutting groups will not need to upload test estimates to Montagu as part of the </w:t>
      </w:r>
      <w:proofErr w:type="spellStart"/>
      <w:r>
        <w:rPr>
          <w:rFonts w:ascii="Century Gothic" w:hAnsi="Century Gothic" w:cs="Segoe UI"/>
          <w:color w:val="242424"/>
          <w:shd w:val="clear" w:color="auto" w:fill="FFFFFF"/>
        </w:rPr>
        <w:t>RfP</w:t>
      </w:r>
      <w:proofErr w:type="spellEnd"/>
      <w:r>
        <w:rPr>
          <w:rFonts w:ascii="Century Gothic" w:hAnsi="Century Gothic" w:cs="Segoe UI"/>
          <w:color w:val="242424"/>
          <w:shd w:val="clear" w:color="auto" w:fill="FFFFFF"/>
        </w:rPr>
        <w:t xml:space="preserve"> application process. </w:t>
      </w:r>
    </w:p>
    <w:p w14:paraId="4717986D" w14:textId="77777777" w:rsidR="00AD7344" w:rsidRDefault="00AD7344" w:rsidP="00AD7344">
      <w:pPr>
        <w:rPr>
          <w:rFonts w:ascii="Century Gothic" w:hAnsi="Century Gothic" w:cs="Segoe UI"/>
          <w:color w:val="242424"/>
          <w:shd w:val="clear" w:color="auto" w:fill="FFFFFF"/>
        </w:rPr>
      </w:pPr>
    </w:p>
    <w:p w14:paraId="6F3F79DE" w14:textId="7BF24FEA"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S</w:t>
      </w:r>
      <w:r w:rsidRPr="006644D9">
        <w:rPr>
          <w:rFonts w:ascii="Century Gothic" w:hAnsi="Century Gothic" w:cs="Segoe UI"/>
          <w:b/>
          <w:bCs/>
          <w:color w:val="242424"/>
          <w:shd w:val="clear" w:color="auto" w:fill="FFFFFF"/>
        </w:rPr>
        <w:t>hould I apply as a disease-specific group, or as a cross-cutting group?</w:t>
      </w:r>
      <w:r>
        <w:rPr>
          <w:rFonts w:ascii="Century Gothic" w:hAnsi="Century Gothic" w:cs="Segoe UI"/>
          <w:b/>
          <w:bCs/>
          <w:color w:val="242424"/>
          <w:shd w:val="clear" w:color="auto" w:fill="FFFFFF"/>
        </w:rPr>
        <w:t xml:space="preserve"> I am a geospatial modeller working on malaria in sub-Saharan Africa. </w:t>
      </w:r>
    </w:p>
    <w:p w14:paraId="523434EA"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If you have read our </w:t>
      </w:r>
      <w:hyperlink r:id="rId11" w:history="1">
        <w:r>
          <w:rPr>
            <w:rStyle w:val="Hyperlink"/>
            <w:rFonts w:ascii="Century Gothic" w:hAnsi="Century Gothic" w:cs="Segoe UI"/>
            <w:shd w:val="clear" w:color="auto" w:fill="FFFFFF"/>
          </w:rPr>
          <w:t>Guide for Applicants</w:t>
        </w:r>
      </w:hyperlink>
      <w:r>
        <w:rPr>
          <w:rFonts w:ascii="Century Gothic" w:hAnsi="Century Gothic" w:cs="Segoe UI"/>
          <w:color w:val="242424"/>
          <w:shd w:val="clear" w:color="auto" w:fill="FFFFFF"/>
        </w:rPr>
        <w:t xml:space="preserve"> and are still unsure which </w:t>
      </w:r>
      <w:proofErr w:type="spellStart"/>
      <w:r>
        <w:rPr>
          <w:rFonts w:ascii="Century Gothic" w:hAnsi="Century Gothic" w:cs="Segoe UI"/>
          <w:color w:val="242424"/>
          <w:shd w:val="clear" w:color="auto" w:fill="FFFFFF"/>
        </w:rPr>
        <w:t>RfP</w:t>
      </w:r>
      <w:proofErr w:type="spellEnd"/>
      <w:r>
        <w:rPr>
          <w:rFonts w:ascii="Century Gothic" w:hAnsi="Century Gothic" w:cs="Segoe UI"/>
          <w:color w:val="242424"/>
          <w:shd w:val="clear" w:color="auto" w:fill="FFFFFF"/>
        </w:rPr>
        <w:t xml:space="preserve"> type is most suitable, please email </w:t>
      </w:r>
      <w:hyperlink r:id="rId12" w:history="1">
        <w:r>
          <w:rPr>
            <w:rStyle w:val="Hyperlink"/>
            <w:rFonts w:ascii="Century Gothic" w:hAnsi="Century Gothic" w:cs="Segoe UI"/>
            <w:shd w:val="clear" w:color="auto" w:fill="FFFFFF"/>
          </w:rPr>
          <w:t>vimc@imperial.ac.uk</w:t>
        </w:r>
      </w:hyperlink>
      <w:r>
        <w:rPr>
          <w:rFonts w:ascii="Century Gothic" w:hAnsi="Century Gothic" w:cs="Segoe UI"/>
          <w:color w:val="242424"/>
          <w:shd w:val="clear" w:color="auto" w:fill="FFFFFF"/>
        </w:rPr>
        <w:t xml:space="preserve"> with more details of your model and we will try to advise you. </w:t>
      </w:r>
    </w:p>
    <w:p w14:paraId="37DED2BE" w14:textId="77777777" w:rsidR="00AD7344" w:rsidRDefault="00AD7344" w:rsidP="00AD7344">
      <w:pPr>
        <w:rPr>
          <w:rFonts w:ascii="Century Gothic" w:hAnsi="Century Gothic" w:cs="Segoe UI"/>
          <w:color w:val="242424"/>
          <w:shd w:val="clear" w:color="auto" w:fill="FFFFFF"/>
        </w:rPr>
      </w:pPr>
    </w:p>
    <w:p w14:paraId="7A47A5C7" w14:textId="61D1572F" w:rsidR="00AD7344" w:rsidRDefault="00AD7344" w:rsidP="002B787A">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If you are unable to provide disease-specific test estimates for one anonymised country in our standardised format but are able to contribute to VIMC’s aims in other </w:t>
      </w:r>
      <w:r w:rsidRPr="00BB67EC">
        <w:rPr>
          <w:rFonts w:ascii="Century Gothic" w:hAnsi="Century Gothic" w:cs="Segoe UI"/>
          <w:color w:val="242424"/>
          <w:shd w:val="clear" w:color="auto" w:fill="FFFFFF"/>
        </w:rPr>
        <w:t>ways</w:t>
      </w:r>
      <w:r w:rsidR="002B787A" w:rsidRPr="00BB67EC">
        <w:rPr>
          <w:rFonts w:ascii="Century Gothic" w:hAnsi="Century Gothic" w:cs="Segoe UI"/>
          <w:color w:val="242424"/>
          <w:shd w:val="clear" w:color="auto" w:fill="FFFFFF"/>
        </w:rPr>
        <w:t xml:space="preserve"> (and are not limited to one disease area)</w:t>
      </w:r>
      <w:r w:rsidRPr="00BB67EC">
        <w:rPr>
          <w:rFonts w:ascii="Century Gothic" w:hAnsi="Century Gothic" w:cs="Segoe UI"/>
          <w:color w:val="242424"/>
          <w:shd w:val="clear" w:color="auto" w:fill="FFFFFF"/>
        </w:rPr>
        <w:t>,</w:t>
      </w:r>
      <w:r>
        <w:rPr>
          <w:rFonts w:ascii="Century Gothic" w:hAnsi="Century Gothic" w:cs="Segoe UI"/>
          <w:color w:val="242424"/>
          <w:shd w:val="clear" w:color="auto" w:fill="FFFFFF"/>
        </w:rPr>
        <w:t xml:space="preserve"> we would generally advise you to apply as a cross-cutting group.</w:t>
      </w:r>
      <w:r w:rsidR="006644D9">
        <w:rPr>
          <w:rFonts w:ascii="Century Gothic" w:hAnsi="Century Gothic" w:cs="Segoe UI"/>
          <w:color w:val="242424"/>
          <w:shd w:val="clear" w:color="auto" w:fill="FFFFFF"/>
        </w:rPr>
        <w:t xml:space="preserve"> </w:t>
      </w:r>
    </w:p>
    <w:p w14:paraId="29AFAC92" w14:textId="77777777" w:rsidR="00AD7344" w:rsidRDefault="00AD7344" w:rsidP="00AD7344">
      <w:pPr>
        <w:rPr>
          <w:rFonts w:ascii="Century Gothic" w:hAnsi="Century Gothic" w:cs="Segoe UI"/>
          <w:color w:val="242424"/>
          <w:shd w:val="clear" w:color="auto" w:fill="FFFFFF"/>
        </w:rPr>
      </w:pPr>
    </w:p>
    <w:p w14:paraId="537C1875" w14:textId="5144A090"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Can we get vaccine coverage data from Gavi, for example for Hepatitis B vaccine modelling?</w:t>
      </w:r>
    </w:p>
    <w:p w14:paraId="0A12D0EE"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For disease-specific groups, VIMC will provide vaccine coverage data for you to download via the Montagu platform. This coverage data is generally informed by Gavi’s vaccine forecasts, although there may be some differences in future projections.  </w:t>
      </w:r>
    </w:p>
    <w:p w14:paraId="0EE5E3AD" w14:textId="77777777" w:rsidR="00AD7344" w:rsidRDefault="00AD7344" w:rsidP="00AD7344">
      <w:pPr>
        <w:rPr>
          <w:rFonts w:ascii="Century Gothic" w:hAnsi="Century Gothic" w:cs="Segoe UI"/>
          <w:color w:val="242424"/>
          <w:shd w:val="clear" w:color="auto" w:fill="FFFFFF"/>
        </w:rPr>
      </w:pPr>
    </w:p>
    <w:p w14:paraId="245C1394" w14:textId="09E01674"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 xml:space="preserve">How do I download demography and upload estimates on Montagu? </w:t>
      </w:r>
    </w:p>
    <w:p w14:paraId="5B877582" w14:textId="7F141B67" w:rsidR="00AD7344" w:rsidRPr="00BB67EC"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A. We plan to record a demonstration and will share this with disease-specific modellers in due course.</w:t>
      </w:r>
      <w:r w:rsidR="00BB67EC">
        <w:rPr>
          <w:rFonts w:ascii="Century Gothic" w:hAnsi="Century Gothic" w:cs="Segoe UI"/>
          <w:color w:val="242424"/>
          <w:shd w:val="clear" w:color="auto" w:fill="FFFFFF"/>
        </w:rPr>
        <w:t xml:space="preserve"> The first step will be to register your group’s interest; please see the ‘Next Steps’ section of our </w:t>
      </w:r>
      <w:hyperlink r:id="rId13" w:history="1">
        <w:r w:rsidR="00BB67EC">
          <w:rPr>
            <w:rStyle w:val="Hyperlink"/>
            <w:rFonts w:ascii="Century Gothic" w:hAnsi="Century Gothic" w:cs="Segoe UI"/>
            <w:shd w:val="clear" w:color="auto" w:fill="FFFFFF"/>
          </w:rPr>
          <w:t>Guide for Applicants</w:t>
        </w:r>
      </w:hyperlink>
      <w:r w:rsidR="00BB67EC">
        <w:rPr>
          <w:rStyle w:val="Hyperlink"/>
          <w:rFonts w:ascii="Century Gothic" w:hAnsi="Century Gothic" w:cs="Segoe UI"/>
          <w:u w:val="none"/>
          <w:shd w:val="clear" w:color="auto" w:fill="FFFFFF"/>
        </w:rPr>
        <w:t xml:space="preserve"> </w:t>
      </w:r>
      <w:r w:rsidR="00BB67EC" w:rsidRPr="00BB67EC">
        <w:rPr>
          <w:rFonts w:ascii="Century Gothic" w:hAnsi="Century Gothic" w:cs="Segoe UI"/>
          <w:color w:val="242424"/>
          <w:shd w:val="clear" w:color="auto" w:fill="FFFFFF"/>
        </w:rPr>
        <w:t>for more details.</w:t>
      </w:r>
      <w:r w:rsidR="00BB67EC">
        <w:rPr>
          <w:rStyle w:val="Hyperlink"/>
          <w:rFonts w:ascii="Century Gothic" w:hAnsi="Century Gothic" w:cs="Segoe UI"/>
          <w:u w:val="none"/>
          <w:shd w:val="clear" w:color="auto" w:fill="FFFFFF"/>
        </w:rPr>
        <w:t xml:space="preserve"> </w:t>
      </w:r>
    </w:p>
    <w:p w14:paraId="76B3DE28" w14:textId="77777777" w:rsidR="00AD7344" w:rsidRDefault="00AD7344" w:rsidP="00AD7344">
      <w:pPr>
        <w:rPr>
          <w:rFonts w:ascii="Century Gothic" w:hAnsi="Century Gothic" w:cs="Segoe UI"/>
          <w:color w:val="242424"/>
          <w:shd w:val="clear" w:color="auto" w:fill="FFFFFF"/>
        </w:rPr>
      </w:pPr>
    </w:p>
    <w:p w14:paraId="6D5E8DE1" w14:textId="74CA2406"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lastRenderedPageBreak/>
        <w:t>Can we have a one-to-one discussion to get your point of view on our specific model?</w:t>
      </w:r>
    </w:p>
    <w:p w14:paraId="472847A6"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Please email </w:t>
      </w:r>
      <w:hyperlink r:id="rId14" w:history="1">
        <w:r>
          <w:rPr>
            <w:rStyle w:val="Hyperlink"/>
            <w:rFonts w:ascii="Century Gothic" w:hAnsi="Century Gothic" w:cs="Segoe UI"/>
            <w:shd w:val="clear" w:color="auto" w:fill="FFFFFF"/>
          </w:rPr>
          <w:t>vimc@imperial.ac.uk</w:t>
        </w:r>
      </w:hyperlink>
      <w:r>
        <w:rPr>
          <w:rFonts w:ascii="Century Gothic" w:hAnsi="Century Gothic" w:cs="Segoe UI"/>
          <w:color w:val="242424"/>
          <w:shd w:val="clear" w:color="auto" w:fill="FFFFFF"/>
        </w:rPr>
        <w:t xml:space="preserve"> in the first instance. Given the relatively small size of the VIMC secretariat and the high level of interest in our </w:t>
      </w:r>
      <w:proofErr w:type="spellStart"/>
      <w:r>
        <w:rPr>
          <w:rFonts w:ascii="Century Gothic" w:hAnsi="Century Gothic" w:cs="Segoe UI"/>
          <w:color w:val="242424"/>
          <w:shd w:val="clear" w:color="auto" w:fill="FFFFFF"/>
        </w:rPr>
        <w:t>RfP</w:t>
      </w:r>
      <w:proofErr w:type="spellEnd"/>
      <w:r>
        <w:rPr>
          <w:rFonts w:ascii="Century Gothic" w:hAnsi="Century Gothic" w:cs="Segoe UI"/>
          <w:color w:val="242424"/>
          <w:shd w:val="clear" w:color="auto" w:fill="FFFFFF"/>
        </w:rPr>
        <w:t>, we are unlikely to have the resources for one-to-one calls, but we encourage you to email us with any questions.</w:t>
      </w:r>
    </w:p>
    <w:p w14:paraId="6F517914" w14:textId="77777777" w:rsidR="00AD7344" w:rsidRDefault="00AD7344" w:rsidP="00AD7344">
      <w:pPr>
        <w:rPr>
          <w:rFonts w:ascii="Century Gothic" w:hAnsi="Century Gothic" w:cs="Segoe UI"/>
          <w:color w:val="242424"/>
          <w:shd w:val="clear" w:color="auto" w:fill="FFFFFF"/>
        </w:rPr>
      </w:pPr>
    </w:p>
    <w:p w14:paraId="239EE2F0" w14:textId="09D4E9C0"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 xml:space="preserve">For LMIC groups that are still going through capacity building process, what are the possibilities under this </w:t>
      </w:r>
      <w:proofErr w:type="spellStart"/>
      <w:r>
        <w:rPr>
          <w:rFonts w:ascii="Century Gothic" w:hAnsi="Century Gothic" w:cs="Segoe UI"/>
          <w:b/>
          <w:bCs/>
          <w:color w:val="242424"/>
          <w:shd w:val="clear" w:color="auto" w:fill="FFFFFF"/>
        </w:rPr>
        <w:t>RfP</w:t>
      </w:r>
      <w:proofErr w:type="spellEnd"/>
      <w:r>
        <w:rPr>
          <w:rFonts w:ascii="Century Gothic" w:hAnsi="Century Gothic" w:cs="Segoe UI"/>
          <w:b/>
          <w:bCs/>
          <w:color w:val="242424"/>
          <w:shd w:val="clear" w:color="auto" w:fill="FFFFFF"/>
        </w:rPr>
        <w:t>?</w:t>
      </w:r>
    </w:p>
    <w:p w14:paraId="194D2C8D" w14:textId="5A58AD3A"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Please read our </w:t>
      </w:r>
      <w:hyperlink r:id="rId15" w:history="1">
        <w:r w:rsidR="006644D9">
          <w:rPr>
            <w:rStyle w:val="Hyperlink"/>
            <w:rFonts w:ascii="Century Gothic" w:hAnsi="Century Gothic" w:cs="Segoe UI"/>
            <w:shd w:val="clear" w:color="auto" w:fill="FFFFFF"/>
          </w:rPr>
          <w:t>Guide for Applicants</w:t>
        </w:r>
      </w:hyperlink>
      <w:r w:rsidR="006644D9">
        <w:rPr>
          <w:rFonts w:ascii="Century Gothic" w:hAnsi="Century Gothic" w:cs="Segoe UI"/>
          <w:color w:val="242424"/>
          <w:shd w:val="clear" w:color="auto" w:fill="FFFFFF"/>
        </w:rPr>
        <w:t xml:space="preserve"> </w:t>
      </w:r>
      <w:r>
        <w:rPr>
          <w:rFonts w:ascii="Century Gothic" w:hAnsi="Century Gothic" w:cs="Segoe UI"/>
          <w:color w:val="242424"/>
          <w:shd w:val="clear" w:color="auto" w:fill="FFFFFF"/>
        </w:rPr>
        <w:t xml:space="preserve">closely, consider if you have cross-cutting expertise that could help VIMC achieve its aims and add value, or whether you have the disease-specific capacity in your model that VIMC is looking for (or are working towards this goal). If you want to work with VIMC but are not sure whether your model has what we are looking for, we would still encourage you to get in touch. We want to expand our networks more broadly and we want to include more training and collaborative opportunities through VIMC 2.0. The </w:t>
      </w:r>
      <w:proofErr w:type="spellStart"/>
      <w:r>
        <w:rPr>
          <w:rFonts w:ascii="Century Gothic" w:hAnsi="Century Gothic" w:cs="Segoe UI"/>
          <w:color w:val="242424"/>
          <w:shd w:val="clear" w:color="auto" w:fill="FFFFFF"/>
        </w:rPr>
        <w:t>RfP</w:t>
      </w:r>
      <w:proofErr w:type="spellEnd"/>
      <w:r>
        <w:rPr>
          <w:rFonts w:ascii="Century Gothic" w:hAnsi="Century Gothic" w:cs="Segoe UI"/>
          <w:color w:val="242424"/>
          <w:shd w:val="clear" w:color="auto" w:fill="FFFFFF"/>
        </w:rPr>
        <w:t xml:space="preserve"> will help us identify groups for core-funding but will also have wider goals. </w:t>
      </w:r>
    </w:p>
    <w:p w14:paraId="40B2DC63" w14:textId="77777777" w:rsidR="00AD7344" w:rsidRDefault="00AD7344" w:rsidP="00AD7344">
      <w:pPr>
        <w:rPr>
          <w:rFonts w:ascii="Century Gothic" w:hAnsi="Century Gothic" w:cs="Segoe UI"/>
          <w:color w:val="242424"/>
          <w:shd w:val="clear" w:color="auto" w:fill="FFFFFF"/>
        </w:rPr>
      </w:pPr>
    </w:p>
    <w:p w14:paraId="28BDA087"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The VIMC structure is changing and our project working groups will be policy focused and will include a variety of stakeholders (including consumers of vaccine impact estimates), not just core-funded VIMC modelling groups. </w:t>
      </w:r>
    </w:p>
    <w:p w14:paraId="0DC4175D" w14:textId="77777777" w:rsidR="00AD7344" w:rsidRDefault="00AD7344" w:rsidP="00AD7344">
      <w:pPr>
        <w:rPr>
          <w:rFonts w:ascii="Century Gothic" w:hAnsi="Century Gothic" w:cs="Segoe UI"/>
          <w:color w:val="242424"/>
          <w:shd w:val="clear" w:color="auto" w:fill="FFFFFF"/>
        </w:rPr>
      </w:pPr>
    </w:p>
    <w:p w14:paraId="36C106BB" w14:textId="4818300F" w:rsidR="00AD7344" w:rsidRDefault="006644D9"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 xml:space="preserve">How does climate and climate change </w:t>
      </w:r>
      <w:r w:rsidR="00AD7344">
        <w:rPr>
          <w:rFonts w:ascii="Century Gothic" w:hAnsi="Century Gothic" w:cs="Segoe UI"/>
          <w:b/>
          <w:bCs/>
          <w:color w:val="242424"/>
          <w:shd w:val="clear" w:color="auto" w:fill="FFFFFF"/>
        </w:rPr>
        <w:t>fit with VIMC?</w:t>
      </w:r>
    </w:p>
    <w:p w14:paraId="7F25641F"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We have a new research programme looking at the impact of climate change on vaccine-preventable diseases. This programme is funded by the Wellcome Trust. More information about the specific aims of this programme and how it supports the broader goals of VIMC can be found in our </w:t>
      </w:r>
      <w:hyperlink r:id="rId16" w:history="1">
        <w:r>
          <w:rPr>
            <w:rStyle w:val="Hyperlink"/>
            <w:rFonts w:ascii="Century Gothic" w:hAnsi="Century Gothic" w:cs="Segoe UI"/>
            <w:shd w:val="clear" w:color="auto" w:fill="FFFFFF"/>
          </w:rPr>
          <w:t>VIMC 2.0 funding announcement</w:t>
        </w:r>
      </w:hyperlink>
      <w:r>
        <w:rPr>
          <w:rFonts w:ascii="Century Gothic" w:hAnsi="Century Gothic" w:cs="Segoe UI"/>
          <w:color w:val="242424"/>
          <w:shd w:val="clear" w:color="auto" w:fill="FFFFFF"/>
        </w:rPr>
        <w:t xml:space="preserve">. </w:t>
      </w:r>
    </w:p>
    <w:p w14:paraId="587EF1D2" w14:textId="77777777" w:rsidR="00AD7344" w:rsidRDefault="00AD7344" w:rsidP="00AD7344">
      <w:pPr>
        <w:rPr>
          <w:rFonts w:ascii="Century Gothic" w:hAnsi="Century Gothic" w:cs="Segoe UI"/>
          <w:color w:val="242424"/>
          <w:shd w:val="clear" w:color="auto" w:fill="FFFFFF"/>
        </w:rPr>
      </w:pPr>
    </w:p>
    <w:p w14:paraId="190FE92C"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The programme will initially look at mechanistic relationships between climate and transmission, starting with climate-sensitive vaccine-preventable diseases (e.g.  yellow fever, malaria, dengue, cholera, meningitis A). It will then look more broadly at factors that may influence all vaccine-preventable diseases, e.g. climate-related population displacement. We will work with the Grantham Institute and want to integrate the mechanistic transmission modelling with the processes of climate change (including implications of more frequent extreme weather events for vaccine-preventable diseases). Examples of questions that this research programme may address include:</w:t>
      </w:r>
    </w:p>
    <w:p w14:paraId="1270F555" w14:textId="77777777" w:rsidR="00AD7344" w:rsidRDefault="00AD7344" w:rsidP="00AD7344">
      <w:pPr>
        <w:pStyle w:val="ListParagraph"/>
        <w:numPr>
          <w:ilvl w:val="0"/>
          <w:numId w:val="1"/>
        </w:numPr>
        <w:rPr>
          <w:rFonts w:ascii="Century Gothic" w:hAnsi="Century Gothic" w:cs="Segoe UI"/>
          <w:color w:val="242424"/>
          <w:shd w:val="clear" w:color="auto" w:fill="FFFFFF"/>
        </w:rPr>
      </w:pPr>
      <w:r>
        <w:rPr>
          <w:rFonts w:ascii="Century Gothic" w:hAnsi="Century Gothic" w:cs="Segoe UI"/>
          <w:color w:val="242424"/>
          <w:shd w:val="clear" w:color="auto" w:fill="FFFFFF"/>
        </w:rPr>
        <w:t>Are climate factors changing the endemic range of a specific disease?</w:t>
      </w:r>
    </w:p>
    <w:p w14:paraId="12808823" w14:textId="77777777" w:rsidR="00AD7344" w:rsidRDefault="00AD7344" w:rsidP="00AD7344">
      <w:pPr>
        <w:pStyle w:val="ListParagraph"/>
        <w:numPr>
          <w:ilvl w:val="0"/>
          <w:numId w:val="1"/>
        </w:numPr>
        <w:rPr>
          <w:rFonts w:ascii="Century Gothic" w:hAnsi="Century Gothic" w:cs="Segoe UI"/>
          <w:color w:val="242424"/>
          <w:shd w:val="clear" w:color="auto" w:fill="FFFFFF"/>
        </w:rPr>
      </w:pPr>
      <w:r>
        <w:rPr>
          <w:rFonts w:ascii="Century Gothic" w:hAnsi="Century Gothic" w:cs="Segoe UI"/>
          <w:color w:val="242424"/>
          <w:shd w:val="clear" w:color="auto" w:fill="FFFFFF"/>
        </w:rPr>
        <w:t>Do we expect new populations to be more at risk before of transmission changes due to climate change?</w:t>
      </w:r>
    </w:p>
    <w:p w14:paraId="67F35A6A" w14:textId="77777777" w:rsidR="00AD7344" w:rsidRDefault="00AD7344" w:rsidP="00AD7344">
      <w:pPr>
        <w:pStyle w:val="ListParagraph"/>
        <w:numPr>
          <w:ilvl w:val="0"/>
          <w:numId w:val="1"/>
        </w:numPr>
        <w:rPr>
          <w:rFonts w:ascii="Century Gothic" w:hAnsi="Century Gothic" w:cs="Segoe UI"/>
          <w:color w:val="242424"/>
          <w:shd w:val="clear" w:color="auto" w:fill="FFFFFF"/>
        </w:rPr>
      </w:pPr>
      <w:r>
        <w:rPr>
          <w:rFonts w:ascii="Century Gothic" w:hAnsi="Century Gothic" w:cs="Segoe UI"/>
          <w:color w:val="242424"/>
          <w:shd w:val="clear" w:color="auto" w:fill="FFFFFF"/>
        </w:rPr>
        <w:t>What are the implications of those changes on vaccine stockpiling and future vaccine planning?</w:t>
      </w:r>
    </w:p>
    <w:p w14:paraId="7DE07B15" w14:textId="77777777" w:rsidR="00AD7344" w:rsidRDefault="00AD7344" w:rsidP="00AD7344">
      <w:pPr>
        <w:rPr>
          <w:rFonts w:ascii="Century Gothic" w:hAnsi="Century Gothic" w:cs="Segoe UI"/>
          <w:color w:val="242424"/>
          <w:shd w:val="clear" w:color="auto" w:fill="FFFFFF"/>
        </w:rPr>
      </w:pPr>
    </w:p>
    <w:p w14:paraId="27DEC805" w14:textId="62F889F6"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For climate</w:t>
      </w:r>
      <w:r w:rsidR="006644D9">
        <w:rPr>
          <w:rFonts w:ascii="Century Gothic" w:hAnsi="Century Gothic" w:cs="Segoe UI"/>
          <w:b/>
          <w:bCs/>
          <w:color w:val="242424"/>
          <w:shd w:val="clear" w:color="auto" w:fill="FFFFFF"/>
        </w:rPr>
        <w:t>-</w:t>
      </w:r>
      <w:r>
        <w:rPr>
          <w:rFonts w:ascii="Century Gothic" w:hAnsi="Century Gothic" w:cs="Segoe UI"/>
          <w:b/>
          <w:bCs/>
          <w:color w:val="242424"/>
          <w:shd w:val="clear" w:color="auto" w:fill="FFFFFF"/>
        </w:rPr>
        <w:t>sensitive vaccine preventable diseases, will chikungunya be of interest, given that new vaccines are in the pipeline?</w:t>
      </w:r>
    </w:p>
    <w:p w14:paraId="71CD2DCE"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Not currently. We will work closely with our funders and new stakeholder group. If they raise questions on chikungunya in due course (for example as part of VIMC’s mid-term review in 2025) we would consider expanding our scope in that direction. </w:t>
      </w:r>
    </w:p>
    <w:p w14:paraId="67633916" w14:textId="77777777" w:rsidR="00AD7344" w:rsidRDefault="00AD7344" w:rsidP="00AD7344">
      <w:pPr>
        <w:rPr>
          <w:rFonts w:ascii="Century Gothic" w:hAnsi="Century Gothic" w:cs="Segoe UI"/>
          <w:color w:val="242424"/>
          <w:shd w:val="clear" w:color="auto" w:fill="FFFFFF"/>
        </w:rPr>
      </w:pPr>
    </w:p>
    <w:p w14:paraId="7F515392" w14:textId="77777777" w:rsidR="006644D9" w:rsidRDefault="006644D9" w:rsidP="00AD7344">
      <w:pPr>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br w:type="page"/>
      </w:r>
    </w:p>
    <w:p w14:paraId="6491E791" w14:textId="73D18C63"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lastRenderedPageBreak/>
        <w:t>For disease-specific models, are you looking for models that include assumptions around waning immunity, either natural or vaccine-derived?</w:t>
      </w:r>
    </w:p>
    <w:p w14:paraId="2395F087"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Disease-specific groups will need to provide model documentation as part of their </w:t>
      </w:r>
      <w:proofErr w:type="spellStart"/>
      <w:r>
        <w:rPr>
          <w:rFonts w:ascii="Century Gothic" w:hAnsi="Century Gothic" w:cs="Segoe UI"/>
          <w:color w:val="242424"/>
          <w:shd w:val="clear" w:color="auto" w:fill="FFFFFF"/>
        </w:rPr>
        <w:t>RfP</w:t>
      </w:r>
      <w:proofErr w:type="spellEnd"/>
      <w:r>
        <w:rPr>
          <w:rFonts w:ascii="Century Gothic" w:hAnsi="Century Gothic" w:cs="Segoe UI"/>
          <w:color w:val="242424"/>
          <w:shd w:val="clear" w:color="auto" w:fill="FFFFFF"/>
        </w:rPr>
        <w:t xml:space="preserve"> application materials. As part of this, we welcome details of your model’s assumptions and expectations about duration of immunity, especially vaccine-derived immunity. (Groups that are selected to join VIMC will then need to complete a ‘cheat sheet’, which includes more detailed questions on these assumptions.) Depending on the disease, assumptions may be all-or-nothing (i.e. immunity will always stop infections), or more nuanced (e.g. tied in with assumptions around reduction in symptoms). </w:t>
      </w:r>
    </w:p>
    <w:p w14:paraId="4A392C3B" w14:textId="77777777" w:rsidR="00AD7344" w:rsidRDefault="00AD7344" w:rsidP="00AD7344">
      <w:pPr>
        <w:rPr>
          <w:rFonts w:ascii="Century Gothic" w:hAnsi="Century Gothic" w:cs="Segoe UI"/>
          <w:color w:val="242424"/>
          <w:shd w:val="clear" w:color="auto" w:fill="FFFFFF"/>
        </w:rPr>
      </w:pPr>
    </w:p>
    <w:p w14:paraId="2690B0EC" w14:textId="4903B2FE"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What kind of modelling is VIMC expecting?</w:t>
      </w:r>
    </w:p>
    <w:p w14:paraId="17E00722" w14:textId="50808C4F" w:rsidR="006F0B08" w:rsidRPr="006644D9" w:rsidRDefault="006F0B08" w:rsidP="006F0B08">
      <w:pPr>
        <w:rPr>
          <w:rFonts w:ascii="Century Gothic" w:hAnsi="Century Gothic"/>
        </w:rPr>
      </w:pPr>
      <w:r w:rsidRPr="006644D9">
        <w:rPr>
          <w:rFonts w:ascii="Century Gothic" w:hAnsi="Century Gothic"/>
        </w:rPr>
        <w:t xml:space="preserve">A. The type of models used across the groups in the Consortium vary substantially in approach. Some use a fully mechanistic approach whereas other groups combine methods between statistical/ machine learning and mechanistic components. One aspect that all disease-specific modelling groups must include is the mechanism of vaccine action so that they can model different immunisation scenarios. If you are uncertain that your modelling approach is suitable for this </w:t>
      </w:r>
      <w:proofErr w:type="spellStart"/>
      <w:r w:rsidRPr="006644D9">
        <w:rPr>
          <w:rFonts w:ascii="Century Gothic" w:hAnsi="Century Gothic"/>
        </w:rPr>
        <w:t>RfP</w:t>
      </w:r>
      <w:proofErr w:type="spellEnd"/>
      <w:r w:rsidRPr="006644D9">
        <w:rPr>
          <w:rFonts w:ascii="Century Gothic" w:hAnsi="Century Gothic"/>
        </w:rPr>
        <w:t xml:space="preserve"> please have a look on our website at vaccineimpact.org to see some of the documentation for existing modelling groups in the VIMC, or get in touch via email on vimc@imperial.ac.uk</w:t>
      </w:r>
    </w:p>
    <w:p w14:paraId="087E5C13" w14:textId="77777777" w:rsidR="006F0B08" w:rsidRPr="006644D9" w:rsidRDefault="006F0B08" w:rsidP="006F0B08">
      <w:pPr>
        <w:rPr>
          <w:rFonts w:ascii="Century Gothic" w:hAnsi="Century Gothic"/>
          <w:b/>
          <w:bCs/>
        </w:rPr>
      </w:pPr>
    </w:p>
    <w:p w14:paraId="729F0BA2" w14:textId="2DF68C06"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For disease-specific groups, what do you mean by a mechanistic modelling approach?</w:t>
      </w:r>
    </w:p>
    <w:p w14:paraId="5A8E31AC" w14:textId="4DE7B206" w:rsidR="006F0B08" w:rsidRPr="006644D9" w:rsidRDefault="006F0B08" w:rsidP="006F0B08">
      <w:pPr>
        <w:rPr>
          <w:rFonts w:ascii="Century Gothic" w:hAnsi="Century Gothic"/>
        </w:rPr>
      </w:pPr>
      <w:r w:rsidRPr="006644D9">
        <w:rPr>
          <w:rFonts w:ascii="Century Gothic" w:hAnsi="Century Gothic"/>
        </w:rPr>
        <w:t xml:space="preserve">A. </w:t>
      </w:r>
      <w:r w:rsidR="00E95291" w:rsidRPr="00174D69">
        <w:rPr>
          <w:rFonts w:ascii="Century Gothic" w:hAnsi="Century Gothic"/>
        </w:rPr>
        <w:t>A mechanistic model explicitly models transmission dynamics and the impact of vaccination. However, we appreciate this will be difficult for some diseases, so we expect some disease-specific models may be only partially mechanistic. All disease-specific models should be able to explicitly include the effect of different vaccination coverage levels on transmission, burden, or disease severity rather than, for example, projecting only current trends.</w:t>
      </w:r>
    </w:p>
    <w:p w14:paraId="1C147C03" w14:textId="77777777" w:rsidR="006F0B08" w:rsidRPr="006644D9" w:rsidRDefault="006F0B08" w:rsidP="006F0B08">
      <w:pPr>
        <w:rPr>
          <w:rFonts w:ascii="Century Gothic" w:hAnsi="Century Gothic"/>
        </w:rPr>
      </w:pPr>
    </w:p>
    <w:p w14:paraId="58E6417A" w14:textId="66667C2C"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Are you expecting groups to have a particular background or field, e.g. mathematicians or biologists?</w:t>
      </w:r>
    </w:p>
    <w:p w14:paraId="146ABC9D" w14:textId="5D77D1B4" w:rsidR="006F0B08" w:rsidRPr="006644D9" w:rsidRDefault="006F0B08" w:rsidP="006F0B08">
      <w:pPr>
        <w:rPr>
          <w:rFonts w:ascii="Century Gothic" w:hAnsi="Century Gothic"/>
        </w:rPr>
      </w:pPr>
      <w:r w:rsidRPr="006644D9">
        <w:rPr>
          <w:rFonts w:ascii="Century Gothic" w:hAnsi="Century Gothic"/>
        </w:rPr>
        <w:t>A. We have no specific expectation about applicants’ field or background, and it is up to each group to decide on the most suitable composition of its members to deliver the work required. The existing consortium members have a diverse range of backgrounds and have moved between fields. It is essential, however, that applicants should have experience in modelling.</w:t>
      </w:r>
    </w:p>
    <w:p w14:paraId="5DD29DF6" w14:textId="77777777" w:rsidR="006F0B08" w:rsidRPr="006644D9" w:rsidRDefault="006F0B08" w:rsidP="006F0B08">
      <w:pPr>
        <w:rPr>
          <w:rFonts w:ascii="Century Gothic" w:hAnsi="Century Gothic"/>
        </w:rPr>
      </w:pPr>
    </w:p>
    <w:p w14:paraId="7402D8C8" w14:textId="04B69475"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Can the model be theoretical?</w:t>
      </w:r>
    </w:p>
    <w:p w14:paraId="2C435882" w14:textId="4D4377C7" w:rsidR="006F0B08" w:rsidRPr="00E841EE" w:rsidRDefault="006F0B08" w:rsidP="006F0B08">
      <w:pPr>
        <w:rPr>
          <w:rFonts w:ascii="Century Gothic" w:hAnsi="Century Gothic"/>
        </w:rPr>
      </w:pPr>
      <w:r w:rsidRPr="006644D9">
        <w:rPr>
          <w:rFonts w:ascii="Century Gothic" w:hAnsi="Century Gothic"/>
        </w:rPr>
        <w:t xml:space="preserve">A. </w:t>
      </w:r>
      <w:r w:rsidR="006644D9">
        <w:rPr>
          <w:rFonts w:ascii="Century Gothic" w:hAnsi="Century Gothic"/>
        </w:rPr>
        <w:t>Our</w:t>
      </w:r>
      <w:r w:rsidRPr="006644D9">
        <w:rPr>
          <w:rFonts w:ascii="Century Gothic" w:hAnsi="Century Gothic"/>
        </w:rPr>
        <w:t xml:space="preserve"> </w:t>
      </w:r>
      <w:hyperlink r:id="rId17" w:history="1">
        <w:r w:rsidR="006644D9">
          <w:rPr>
            <w:rStyle w:val="Hyperlink"/>
            <w:rFonts w:ascii="Century Gothic" w:hAnsi="Century Gothic" w:cs="Segoe UI"/>
            <w:shd w:val="clear" w:color="auto" w:fill="FFFFFF"/>
          </w:rPr>
          <w:t>Guide for Applicants</w:t>
        </w:r>
      </w:hyperlink>
      <w:r w:rsidR="006644D9">
        <w:rPr>
          <w:rFonts w:ascii="Century Gothic" w:hAnsi="Century Gothic"/>
        </w:rPr>
        <w:t xml:space="preserve"> i</w:t>
      </w:r>
      <w:r w:rsidRPr="006644D9">
        <w:rPr>
          <w:rFonts w:ascii="Century Gothic" w:hAnsi="Century Gothic"/>
        </w:rPr>
        <w:t>ncludes a section on the VIMC model standards. In that,</w:t>
      </w:r>
      <w:r w:rsidRPr="00E841EE">
        <w:rPr>
          <w:rFonts w:ascii="Century Gothic" w:hAnsi="Century Gothic"/>
        </w:rPr>
        <w:t xml:space="preserve"> we ask for models to be calibrated or estimated from existing epidemiological data. </w:t>
      </w:r>
      <w:r w:rsidR="00E95291">
        <w:rPr>
          <w:rFonts w:ascii="Century Gothic" w:hAnsi="Century Gothic"/>
        </w:rPr>
        <w:t xml:space="preserve">Therefore, a model that is purely theoretical would not be suitable for VIMC. </w:t>
      </w:r>
      <w:r w:rsidRPr="00E841EE">
        <w:rPr>
          <w:rFonts w:ascii="Century Gothic" w:hAnsi="Century Gothic"/>
        </w:rPr>
        <w:t>However, we appreciate that data is not necessarily available for all countries and years that we request. As such, we welcome comments in your model documentation on how you adjust or extrapolate for sparse or missing data.</w:t>
      </w:r>
    </w:p>
    <w:p w14:paraId="2EA743C7" w14:textId="77777777" w:rsidR="006F0B08" w:rsidRPr="00E841EE" w:rsidRDefault="006F0B08" w:rsidP="006F0B08">
      <w:pPr>
        <w:rPr>
          <w:rFonts w:ascii="Century Gothic" w:hAnsi="Century Gothic"/>
        </w:rPr>
      </w:pPr>
    </w:p>
    <w:p w14:paraId="61DFE6E2" w14:textId="6B69F244"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Do we need to have an already established model? </w:t>
      </w:r>
    </w:p>
    <w:p w14:paraId="65A951C7" w14:textId="18F95FCD" w:rsidR="006F0B08" w:rsidRPr="00E841EE" w:rsidRDefault="006F0B08" w:rsidP="006F0B08">
      <w:pPr>
        <w:rPr>
          <w:rFonts w:ascii="Century Gothic" w:hAnsi="Century Gothic"/>
        </w:rPr>
      </w:pPr>
      <w:r w:rsidRPr="00E841EE">
        <w:rPr>
          <w:rFonts w:ascii="Century Gothic" w:hAnsi="Century Gothic"/>
        </w:rPr>
        <w:t xml:space="preserve">A. </w:t>
      </w:r>
      <w:r w:rsidR="00E95291">
        <w:rPr>
          <w:rFonts w:ascii="Century Gothic" w:hAnsi="Century Gothic"/>
        </w:rPr>
        <w:t xml:space="preserve">Yes. </w:t>
      </w:r>
      <w:r w:rsidRPr="00E841EE">
        <w:rPr>
          <w:rFonts w:ascii="Century Gothic" w:hAnsi="Century Gothic"/>
        </w:rPr>
        <w:t xml:space="preserve">We are looking for models that have been developed to a certain stage (even if further development is planned). We are not looking to fund models that need to be developed from scratch. However, as we plan to work with a wide </w:t>
      </w:r>
      <w:r w:rsidRPr="00E841EE">
        <w:rPr>
          <w:rFonts w:ascii="Century Gothic" w:hAnsi="Century Gothic"/>
        </w:rPr>
        <w:lastRenderedPageBreak/>
        <w:t xml:space="preserve">range of modellers (not just core-funded groups), we are keen to hear from groups </w:t>
      </w:r>
      <w:r w:rsidR="00E95291">
        <w:rPr>
          <w:rFonts w:ascii="Century Gothic" w:hAnsi="Century Gothic"/>
        </w:rPr>
        <w:t xml:space="preserve">with a model </w:t>
      </w:r>
      <w:r w:rsidRPr="00E841EE">
        <w:rPr>
          <w:rFonts w:ascii="Century Gothic" w:hAnsi="Century Gothic"/>
        </w:rPr>
        <w:t xml:space="preserve">that feel they can contribute to VIMC in some way. Details of disease-specific models currently in VIMC can be found on </w:t>
      </w:r>
      <w:hyperlink r:id="rId18" w:history="1">
        <w:r w:rsidRPr="00E841EE">
          <w:rPr>
            <w:rStyle w:val="Hyperlink"/>
            <w:rFonts w:ascii="Century Gothic" w:hAnsi="Century Gothic"/>
          </w:rPr>
          <w:t>our website</w:t>
        </w:r>
      </w:hyperlink>
      <w:r w:rsidRPr="00E841EE">
        <w:rPr>
          <w:rFonts w:ascii="Century Gothic" w:hAnsi="Century Gothic"/>
        </w:rPr>
        <w:t xml:space="preserve"> (under ‘Models’); this will show you the range of approaches taken. We understand that adding the component of mechanistic vaccine modelling may be a challenge for some groups. </w:t>
      </w:r>
    </w:p>
    <w:p w14:paraId="2BB32BCA" w14:textId="77777777" w:rsidR="006F0B08" w:rsidRPr="00E841EE" w:rsidRDefault="006F0B08" w:rsidP="006F0B08">
      <w:pPr>
        <w:rPr>
          <w:rFonts w:ascii="Century Gothic" w:hAnsi="Century Gothic"/>
        </w:rPr>
      </w:pPr>
    </w:p>
    <w:p w14:paraId="13A3BED3" w14:textId="01BFD818"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Can we submit </w:t>
      </w:r>
      <w:r w:rsidR="00162F92">
        <w:rPr>
          <w:rFonts w:ascii="Century Gothic" w:hAnsi="Century Gothic" w:cs="Segoe UI"/>
          <w:b/>
          <w:bCs/>
          <w:color w:val="242424"/>
          <w:shd w:val="clear" w:color="auto" w:fill="FFFFFF"/>
        </w:rPr>
        <w:t>more than one</w:t>
      </w:r>
      <w:r w:rsidRPr="006644D9">
        <w:rPr>
          <w:rFonts w:ascii="Century Gothic" w:hAnsi="Century Gothic" w:cs="Segoe UI"/>
          <w:b/>
          <w:bCs/>
          <w:color w:val="242424"/>
          <w:shd w:val="clear" w:color="auto" w:fill="FFFFFF"/>
        </w:rPr>
        <w:t xml:space="preserve"> application</w:t>
      </w:r>
      <w:r w:rsidR="00174D69">
        <w:rPr>
          <w:rFonts w:ascii="Century Gothic" w:hAnsi="Century Gothic" w:cs="Segoe UI"/>
          <w:b/>
          <w:bCs/>
          <w:color w:val="242424"/>
          <w:shd w:val="clear" w:color="auto" w:fill="FFFFFF"/>
        </w:rPr>
        <w:t>,</w:t>
      </w:r>
      <w:r w:rsidRPr="006644D9">
        <w:rPr>
          <w:rFonts w:ascii="Century Gothic" w:hAnsi="Century Gothic" w:cs="Segoe UI"/>
          <w:b/>
          <w:bCs/>
          <w:color w:val="242424"/>
          <w:shd w:val="clear" w:color="auto" w:fill="FFFFFF"/>
        </w:rPr>
        <w:t xml:space="preserve"> for different diseases? </w:t>
      </w:r>
    </w:p>
    <w:p w14:paraId="0BDC6159" w14:textId="753C765F" w:rsidR="006F0B08" w:rsidRPr="00E841EE" w:rsidRDefault="006F0B08" w:rsidP="006F0B08">
      <w:pPr>
        <w:rPr>
          <w:rFonts w:ascii="Century Gothic" w:hAnsi="Century Gothic"/>
        </w:rPr>
      </w:pPr>
      <w:r w:rsidRPr="00E841EE">
        <w:rPr>
          <w:rFonts w:ascii="Century Gothic" w:hAnsi="Century Gothic"/>
        </w:rPr>
        <w:t xml:space="preserve">A. </w:t>
      </w:r>
      <w:r w:rsidR="00E95291">
        <w:rPr>
          <w:rFonts w:ascii="Century Gothic" w:hAnsi="Century Gothic"/>
        </w:rPr>
        <w:t xml:space="preserve">If your group has models for </w:t>
      </w:r>
      <w:r w:rsidR="00162F92">
        <w:rPr>
          <w:rFonts w:ascii="Century Gothic" w:hAnsi="Century Gothic"/>
        </w:rPr>
        <w:t xml:space="preserve">more than one of the diseases in the </w:t>
      </w:r>
      <w:proofErr w:type="spellStart"/>
      <w:r w:rsidR="00162F92">
        <w:rPr>
          <w:rFonts w:ascii="Century Gothic" w:hAnsi="Century Gothic"/>
        </w:rPr>
        <w:t>RfP</w:t>
      </w:r>
      <w:proofErr w:type="spellEnd"/>
      <w:r>
        <w:rPr>
          <w:rFonts w:ascii="Century Gothic" w:hAnsi="Century Gothic"/>
        </w:rPr>
        <w:t xml:space="preserve"> then you are welcome to submit </w:t>
      </w:r>
      <w:r w:rsidR="00162F92">
        <w:rPr>
          <w:rFonts w:ascii="Century Gothic" w:hAnsi="Century Gothic"/>
        </w:rPr>
        <w:t>more than one</w:t>
      </w:r>
      <w:r>
        <w:rPr>
          <w:rFonts w:ascii="Century Gothic" w:hAnsi="Century Gothic"/>
        </w:rPr>
        <w:t xml:space="preserve"> application. Each application will need to be submitted separately.</w:t>
      </w:r>
    </w:p>
    <w:p w14:paraId="208F4BC1" w14:textId="77777777" w:rsidR="006F0B08" w:rsidRPr="00E841EE" w:rsidRDefault="006F0B08" w:rsidP="006F0B08">
      <w:pPr>
        <w:rPr>
          <w:rFonts w:ascii="Century Gothic" w:hAnsi="Century Gothic"/>
        </w:rPr>
      </w:pPr>
    </w:p>
    <w:p w14:paraId="3459FC56" w14:textId="7CFA2607"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What is the difference between core-funded groups and other groups you plan to work with as part of your wider network?</w:t>
      </w:r>
    </w:p>
    <w:p w14:paraId="7B32452F" w14:textId="4B73C1F4" w:rsidR="006F0B08" w:rsidRPr="00E841EE" w:rsidRDefault="006F0B08" w:rsidP="006F0B08">
      <w:pPr>
        <w:rPr>
          <w:rFonts w:ascii="Century Gothic" w:hAnsi="Century Gothic"/>
        </w:rPr>
      </w:pPr>
      <w:r w:rsidRPr="00E841EE">
        <w:rPr>
          <w:rFonts w:ascii="Century Gothic" w:hAnsi="Century Gothic"/>
        </w:rPr>
        <w:t xml:space="preserve">A. Through the </w:t>
      </w:r>
      <w:proofErr w:type="spellStart"/>
      <w:r w:rsidRPr="00E841EE">
        <w:rPr>
          <w:rFonts w:ascii="Century Gothic" w:hAnsi="Century Gothic"/>
        </w:rPr>
        <w:t>RfP</w:t>
      </w:r>
      <w:proofErr w:type="spellEnd"/>
      <w:r w:rsidRPr="00E841EE">
        <w:rPr>
          <w:rFonts w:ascii="Century Gothic" w:hAnsi="Century Gothic"/>
        </w:rPr>
        <w:t xml:space="preserve"> we are looking to take on groups that will receive core-funding (of $73,000 / £60,000 per year). We realise that the scope of work and deliverables we are asking from core-funded groups are ambitious</w:t>
      </w:r>
      <w:r>
        <w:rPr>
          <w:rFonts w:ascii="Century Gothic" w:hAnsi="Century Gothic"/>
        </w:rPr>
        <w:t xml:space="preserve"> (see section 5 of the </w:t>
      </w:r>
      <w:hyperlink r:id="rId19" w:history="1">
        <w:r w:rsidR="006644D9">
          <w:rPr>
            <w:rStyle w:val="Hyperlink"/>
            <w:rFonts w:ascii="Century Gothic" w:hAnsi="Century Gothic" w:cs="Segoe UI"/>
            <w:shd w:val="clear" w:color="auto" w:fill="FFFFFF"/>
          </w:rPr>
          <w:t>Guide for Applicants</w:t>
        </w:r>
      </w:hyperlink>
      <w:r>
        <w:rPr>
          <w:rFonts w:ascii="Century Gothic" w:hAnsi="Century Gothic"/>
        </w:rPr>
        <w:t>)</w:t>
      </w:r>
      <w:r w:rsidRPr="00E841EE">
        <w:rPr>
          <w:rFonts w:ascii="Century Gothic" w:hAnsi="Century Gothic"/>
        </w:rPr>
        <w:t xml:space="preserve">. </w:t>
      </w:r>
      <w:r>
        <w:rPr>
          <w:rFonts w:ascii="Century Gothic" w:hAnsi="Century Gothic"/>
        </w:rPr>
        <w:t xml:space="preserve">Therefore, </w:t>
      </w:r>
      <w:r w:rsidRPr="00E841EE">
        <w:rPr>
          <w:rFonts w:ascii="Century Gothic" w:hAnsi="Century Gothic"/>
        </w:rPr>
        <w:t xml:space="preserve">we are also keen to hear from other </w:t>
      </w:r>
      <w:r>
        <w:rPr>
          <w:rFonts w:ascii="Century Gothic" w:hAnsi="Century Gothic"/>
        </w:rPr>
        <w:t xml:space="preserve">modellers who do not anticipate receiving core-funding, but who would like to be part of our wider network. We will keep modellers in our wider network informed of </w:t>
      </w:r>
      <w:r w:rsidRPr="00E841EE">
        <w:rPr>
          <w:rFonts w:ascii="Century Gothic" w:hAnsi="Century Gothic"/>
        </w:rPr>
        <w:t>future opportunities to collaborate</w:t>
      </w:r>
      <w:r>
        <w:rPr>
          <w:rFonts w:ascii="Century Gothic" w:hAnsi="Century Gothic"/>
        </w:rPr>
        <w:t xml:space="preserve"> on specific questions of mutual interest.</w:t>
      </w:r>
    </w:p>
    <w:p w14:paraId="52950306" w14:textId="77777777" w:rsidR="006F0B08" w:rsidRDefault="006F0B08" w:rsidP="006F0B08">
      <w:pPr>
        <w:rPr>
          <w:rFonts w:ascii="Century Gothic" w:hAnsi="Century Gothic"/>
        </w:rPr>
      </w:pPr>
    </w:p>
    <w:p w14:paraId="39A1ED33" w14:textId="2391DE45"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What is the process for deciding on which vaccine policy questions are addressed by VIMC modellers? </w:t>
      </w:r>
    </w:p>
    <w:p w14:paraId="14158636" w14:textId="77E997BA" w:rsidR="006F0B08" w:rsidRDefault="006F0B08" w:rsidP="006F0B08">
      <w:pPr>
        <w:rPr>
          <w:rFonts w:ascii="Century Gothic" w:hAnsi="Century Gothic"/>
        </w:rPr>
      </w:pPr>
      <w:r>
        <w:rPr>
          <w:rFonts w:ascii="Century Gothic" w:hAnsi="Century Gothic"/>
        </w:rPr>
        <w:t>A. This will be an iterative process with a range of stakeholders, both to assess and prioritise the questions, and then to answer them. Please see the flowchart on page 1</w:t>
      </w:r>
      <w:r w:rsidR="003E3EA5">
        <w:rPr>
          <w:rFonts w:ascii="Century Gothic" w:hAnsi="Century Gothic"/>
        </w:rPr>
        <w:t>5</w:t>
      </w:r>
      <w:r>
        <w:rPr>
          <w:rFonts w:ascii="Century Gothic" w:hAnsi="Century Gothic"/>
        </w:rPr>
        <w:t xml:space="preserve"> of our </w:t>
      </w:r>
      <w:hyperlink r:id="rId20" w:history="1">
        <w:r w:rsidR="006644D9">
          <w:rPr>
            <w:rStyle w:val="Hyperlink"/>
            <w:rFonts w:ascii="Century Gothic" w:hAnsi="Century Gothic" w:cs="Segoe UI"/>
            <w:shd w:val="clear" w:color="auto" w:fill="FFFFFF"/>
          </w:rPr>
          <w:t>Guide for Applicants</w:t>
        </w:r>
      </w:hyperlink>
      <w:r w:rsidR="006644D9">
        <w:rPr>
          <w:rFonts w:ascii="Century Gothic" w:hAnsi="Century Gothic"/>
        </w:rPr>
        <w:t xml:space="preserve"> f</w:t>
      </w:r>
      <w:r>
        <w:rPr>
          <w:rFonts w:ascii="Century Gothic" w:hAnsi="Century Gothic"/>
        </w:rPr>
        <w:t>or more details</w:t>
      </w:r>
      <w:r w:rsidR="003E3EA5">
        <w:rPr>
          <w:rFonts w:ascii="Century Gothic" w:hAnsi="Century Gothic"/>
        </w:rPr>
        <w:t xml:space="preserve"> (‘</w:t>
      </w:r>
      <w:r w:rsidR="003C3D65" w:rsidRPr="003C3D65">
        <w:rPr>
          <w:rFonts w:ascii="Century Gothic" w:hAnsi="Century Gothic"/>
          <w:i/>
          <w:iCs/>
        </w:rPr>
        <w:t>Answering vaccine-policy questions with modelling</w:t>
      </w:r>
      <w:r w:rsidR="003E3EA5">
        <w:rPr>
          <w:rFonts w:ascii="Century Gothic" w:hAnsi="Century Gothic"/>
        </w:rPr>
        <w:t>’)</w:t>
      </w:r>
      <w:r>
        <w:rPr>
          <w:rFonts w:ascii="Century Gothic" w:hAnsi="Century Gothic"/>
        </w:rPr>
        <w:t>.</w:t>
      </w:r>
    </w:p>
    <w:p w14:paraId="18CA8070" w14:textId="77777777" w:rsidR="006F0B08" w:rsidRPr="00E841EE" w:rsidRDefault="006F0B08" w:rsidP="006F0B08">
      <w:pPr>
        <w:rPr>
          <w:rFonts w:ascii="Century Gothic" w:hAnsi="Century Gothic"/>
        </w:rPr>
      </w:pPr>
    </w:p>
    <w:p w14:paraId="2BAE12B8" w14:textId="2E08BD22"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Who will define the research activities carried out by core-funded groups?  </w:t>
      </w:r>
    </w:p>
    <w:p w14:paraId="5010E200" w14:textId="6B0517E2" w:rsidR="006F0B08" w:rsidRDefault="006F0B08" w:rsidP="006F0B08">
      <w:pPr>
        <w:rPr>
          <w:rFonts w:ascii="Century Gothic" w:hAnsi="Century Gothic"/>
        </w:rPr>
      </w:pPr>
      <w:r>
        <w:rPr>
          <w:rFonts w:ascii="Century Gothic" w:hAnsi="Century Gothic"/>
        </w:rPr>
        <w:t>A. We refer to VIMC’s research activities as our ‘shared learning agenda’. We expect VIMC modellers and the Stakeholder Group to play a strong role in shaping this agenda. Current areas of interest include how to o</w:t>
      </w:r>
      <w:r w:rsidRPr="00547F00">
        <w:rPr>
          <w:rFonts w:ascii="Century Gothic" w:eastAsia="Arial" w:hAnsi="Century Gothic" w:cs="Times New Roman"/>
          <w:szCs w:val="24"/>
        </w:rPr>
        <w:t xml:space="preserve">ptimize </w:t>
      </w:r>
      <w:r>
        <w:rPr>
          <w:rFonts w:ascii="Century Gothic" w:eastAsia="Arial" w:hAnsi="Century Gothic" w:cs="Times New Roman"/>
          <w:szCs w:val="24"/>
        </w:rPr>
        <w:t xml:space="preserve">the </w:t>
      </w:r>
      <w:r w:rsidRPr="00547F00">
        <w:rPr>
          <w:rFonts w:ascii="Century Gothic" w:eastAsia="Arial" w:hAnsi="Century Gothic" w:cs="Times New Roman"/>
          <w:szCs w:val="24"/>
        </w:rPr>
        <w:t xml:space="preserve">use of available vaccines and respond to future challenges in vaccine impact modelling, such as population displacement and climate change. </w:t>
      </w:r>
      <w:r>
        <w:rPr>
          <w:rFonts w:ascii="Century Gothic" w:eastAsia="Arial" w:hAnsi="Century Gothic" w:cs="Times New Roman"/>
          <w:szCs w:val="24"/>
        </w:rPr>
        <w:t xml:space="preserve">We </w:t>
      </w:r>
      <w:r>
        <w:rPr>
          <w:rFonts w:ascii="Century Gothic" w:hAnsi="Century Gothic"/>
        </w:rPr>
        <w:t xml:space="preserve">anticipate our shared learning agenda will link closely to VIMC’s core work to answer vaccine policy questions. </w:t>
      </w:r>
    </w:p>
    <w:p w14:paraId="32BB0CF1" w14:textId="77777777" w:rsidR="006F0B08" w:rsidRPr="00E841EE" w:rsidRDefault="006F0B08" w:rsidP="006F0B08">
      <w:pPr>
        <w:rPr>
          <w:rFonts w:ascii="Century Gothic" w:hAnsi="Century Gothic"/>
        </w:rPr>
      </w:pPr>
    </w:p>
    <w:p w14:paraId="4CEC4574" w14:textId="204C8072"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Do you expect us to write a research proposal in the application form?  </w:t>
      </w:r>
    </w:p>
    <w:p w14:paraId="1F314D0F" w14:textId="0C5A1651" w:rsidR="006F0B08" w:rsidRPr="00E841EE" w:rsidRDefault="006F0B08" w:rsidP="006F0B08">
      <w:pPr>
        <w:rPr>
          <w:rFonts w:ascii="Century Gothic" w:hAnsi="Century Gothic"/>
        </w:rPr>
      </w:pPr>
      <w:r>
        <w:rPr>
          <w:rFonts w:ascii="Century Gothic" w:hAnsi="Century Gothic"/>
        </w:rPr>
        <w:t>A. No, w</w:t>
      </w:r>
      <w:r w:rsidRPr="00E841EE">
        <w:rPr>
          <w:rFonts w:ascii="Century Gothic" w:hAnsi="Century Gothic"/>
        </w:rPr>
        <w:t>e are not asking groups</w:t>
      </w:r>
      <w:r>
        <w:rPr>
          <w:rFonts w:ascii="Century Gothic" w:hAnsi="Century Gothic"/>
        </w:rPr>
        <w:t xml:space="preserve"> applying to this </w:t>
      </w:r>
      <w:proofErr w:type="spellStart"/>
      <w:r>
        <w:rPr>
          <w:rFonts w:ascii="Century Gothic" w:hAnsi="Century Gothic"/>
        </w:rPr>
        <w:t>RfP</w:t>
      </w:r>
      <w:proofErr w:type="spellEnd"/>
      <w:r w:rsidRPr="00E841EE">
        <w:rPr>
          <w:rFonts w:ascii="Century Gothic" w:hAnsi="Century Gothic"/>
        </w:rPr>
        <w:t xml:space="preserve"> to write their own </w:t>
      </w:r>
      <w:r w:rsidR="008E73F9">
        <w:rPr>
          <w:rFonts w:ascii="Century Gothic" w:hAnsi="Century Gothic"/>
        </w:rPr>
        <w:t xml:space="preserve">detailed </w:t>
      </w:r>
      <w:r w:rsidRPr="00E841EE">
        <w:rPr>
          <w:rFonts w:ascii="Century Gothic" w:hAnsi="Century Gothic"/>
        </w:rPr>
        <w:t xml:space="preserve">research proposal. </w:t>
      </w:r>
      <w:r w:rsidR="008E73F9">
        <w:rPr>
          <w:rFonts w:ascii="Century Gothic" w:hAnsi="Century Gothic"/>
        </w:rPr>
        <w:t>However, cross-cutting groups are asked to</w:t>
      </w:r>
      <w:r w:rsidR="008E73F9" w:rsidRPr="008E73F9">
        <w:rPr>
          <w:rFonts w:ascii="Century Gothic" w:hAnsi="Century Gothic"/>
        </w:rPr>
        <w:t xml:space="preserve"> provide a 300-word description of </w:t>
      </w:r>
      <w:r w:rsidR="008E73F9">
        <w:rPr>
          <w:rFonts w:ascii="Century Gothic" w:hAnsi="Century Gothic"/>
        </w:rPr>
        <w:t xml:space="preserve">their </w:t>
      </w:r>
      <w:r w:rsidR="008E73F9" w:rsidRPr="008E73F9">
        <w:rPr>
          <w:rFonts w:ascii="Century Gothic" w:hAnsi="Century Gothic"/>
        </w:rPr>
        <w:t>research focus and</w:t>
      </w:r>
      <w:r w:rsidR="008E73F9">
        <w:rPr>
          <w:rFonts w:ascii="Century Gothic" w:hAnsi="Century Gothic"/>
        </w:rPr>
        <w:t xml:space="preserve"> its</w:t>
      </w:r>
      <w:r w:rsidR="008E73F9" w:rsidRPr="008E73F9">
        <w:rPr>
          <w:rFonts w:ascii="Century Gothic" w:hAnsi="Century Gothic"/>
        </w:rPr>
        <w:t xml:space="preserve"> relevance to VIM</w:t>
      </w:r>
      <w:r w:rsidR="008E73F9">
        <w:rPr>
          <w:rFonts w:ascii="Century Gothic" w:hAnsi="Century Gothic"/>
        </w:rPr>
        <w:t xml:space="preserve">C, as part of their application form. </w:t>
      </w:r>
      <w:r w:rsidRPr="00E841EE">
        <w:rPr>
          <w:rFonts w:ascii="Century Gothic" w:hAnsi="Century Gothic"/>
        </w:rPr>
        <w:t>In general, the research taking place across VIMC should be well integrated to VIMC’s core goals. The</w:t>
      </w:r>
      <w:r>
        <w:rPr>
          <w:rFonts w:ascii="Century Gothic" w:hAnsi="Century Gothic"/>
        </w:rPr>
        <w:t xml:space="preserve"> </w:t>
      </w:r>
      <w:proofErr w:type="spellStart"/>
      <w:r>
        <w:rPr>
          <w:rFonts w:ascii="Century Gothic" w:hAnsi="Century Gothic"/>
        </w:rPr>
        <w:t>RfP</w:t>
      </w:r>
      <w:proofErr w:type="spellEnd"/>
      <w:r w:rsidRPr="00E841EE">
        <w:rPr>
          <w:rFonts w:ascii="Century Gothic" w:hAnsi="Century Gothic"/>
        </w:rPr>
        <w:t xml:space="preserve"> application form is more focused on groups’ experience and skills in terms of policy and modelling. </w:t>
      </w:r>
      <w:r>
        <w:rPr>
          <w:rFonts w:ascii="Century Gothic" w:hAnsi="Century Gothic"/>
        </w:rPr>
        <w:t>As noted above, i</w:t>
      </w:r>
      <w:r w:rsidRPr="00E841EE">
        <w:rPr>
          <w:rFonts w:ascii="Century Gothic" w:hAnsi="Century Gothic"/>
        </w:rPr>
        <w:t xml:space="preserve">f groups are selected to join via the </w:t>
      </w:r>
      <w:proofErr w:type="spellStart"/>
      <w:r w:rsidRPr="00E841EE">
        <w:rPr>
          <w:rFonts w:ascii="Century Gothic" w:hAnsi="Century Gothic"/>
        </w:rPr>
        <w:t>RfP</w:t>
      </w:r>
      <w:proofErr w:type="spellEnd"/>
      <w:r w:rsidRPr="00E841EE">
        <w:rPr>
          <w:rFonts w:ascii="Century Gothic" w:hAnsi="Century Gothic"/>
        </w:rPr>
        <w:t xml:space="preserve"> then we expect </w:t>
      </w:r>
      <w:r>
        <w:rPr>
          <w:rFonts w:ascii="Century Gothic" w:hAnsi="Century Gothic"/>
        </w:rPr>
        <w:t xml:space="preserve">them </w:t>
      </w:r>
      <w:r w:rsidRPr="00E841EE">
        <w:rPr>
          <w:rFonts w:ascii="Century Gothic" w:hAnsi="Century Gothic"/>
        </w:rPr>
        <w:t>to be involved in helping sha</w:t>
      </w:r>
      <w:r>
        <w:rPr>
          <w:rFonts w:ascii="Century Gothic" w:hAnsi="Century Gothic"/>
        </w:rPr>
        <w:t>p</w:t>
      </w:r>
      <w:r w:rsidRPr="00E841EE">
        <w:rPr>
          <w:rFonts w:ascii="Century Gothic" w:hAnsi="Century Gothic"/>
        </w:rPr>
        <w:t>e VIMC’s research agenda</w:t>
      </w:r>
      <w:r>
        <w:rPr>
          <w:rFonts w:ascii="Century Gothic" w:hAnsi="Century Gothic"/>
        </w:rPr>
        <w:t>.</w:t>
      </w:r>
      <w:r w:rsidRPr="00E841EE">
        <w:rPr>
          <w:rFonts w:ascii="Century Gothic" w:hAnsi="Century Gothic"/>
        </w:rPr>
        <w:t xml:space="preserve"> </w:t>
      </w:r>
    </w:p>
    <w:p w14:paraId="4165EABA" w14:textId="77777777" w:rsidR="006F0B08" w:rsidRPr="00E841EE" w:rsidRDefault="006F0B08" w:rsidP="006F0B08">
      <w:pPr>
        <w:rPr>
          <w:rFonts w:ascii="Century Gothic" w:hAnsi="Century Gothic"/>
        </w:rPr>
      </w:pPr>
    </w:p>
    <w:p w14:paraId="7D38550F" w14:textId="77777777" w:rsidR="008E73F9" w:rsidRDefault="008E73F9"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br w:type="page"/>
      </w:r>
    </w:p>
    <w:p w14:paraId="7DEAB6D6" w14:textId="43D27DFE"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lastRenderedPageBreak/>
        <w:t>Is VIMC focusing only on vaccine interventions? In real life there is a need to use complementary interventions.</w:t>
      </w:r>
    </w:p>
    <w:p w14:paraId="307524B5" w14:textId="1CAA86F2" w:rsidR="006F0B08" w:rsidRPr="00E841EE" w:rsidRDefault="006F0B08" w:rsidP="006F0B08">
      <w:pPr>
        <w:rPr>
          <w:rFonts w:ascii="Century Gothic" w:hAnsi="Century Gothic"/>
        </w:rPr>
      </w:pPr>
      <w:r w:rsidRPr="00E841EE">
        <w:rPr>
          <w:rFonts w:ascii="Century Gothic" w:hAnsi="Century Gothic"/>
        </w:rPr>
        <w:t xml:space="preserve">A. </w:t>
      </w:r>
      <w:r>
        <w:rPr>
          <w:rFonts w:ascii="Century Gothic" w:hAnsi="Century Gothic"/>
        </w:rPr>
        <w:t>VIMC</w:t>
      </w:r>
      <w:r w:rsidRPr="00E841EE">
        <w:rPr>
          <w:rFonts w:ascii="Century Gothic" w:hAnsi="Century Gothic"/>
        </w:rPr>
        <w:t xml:space="preserve"> focus</w:t>
      </w:r>
      <w:r>
        <w:rPr>
          <w:rFonts w:ascii="Century Gothic" w:hAnsi="Century Gothic"/>
        </w:rPr>
        <w:t>es</w:t>
      </w:r>
      <w:r w:rsidRPr="00E841EE">
        <w:rPr>
          <w:rFonts w:ascii="Century Gothic" w:hAnsi="Century Gothic"/>
        </w:rPr>
        <w:t xml:space="preserve"> on vaccine interventions </w:t>
      </w:r>
      <w:r>
        <w:rPr>
          <w:rFonts w:ascii="Century Gothic" w:hAnsi="Century Gothic"/>
        </w:rPr>
        <w:t>only. However,</w:t>
      </w:r>
      <w:r w:rsidRPr="00E841EE">
        <w:rPr>
          <w:rFonts w:ascii="Century Gothic" w:hAnsi="Century Gothic"/>
        </w:rPr>
        <w:t xml:space="preserve"> we </w:t>
      </w:r>
      <w:r>
        <w:rPr>
          <w:rFonts w:ascii="Century Gothic" w:hAnsi="Century Gothic"/>
        </w:rPr>
        <w:t>acknowledge</w:t>
      </w:r>
      <w:r w:rsidRPr="00E841EE">
        <w:rPr>
          <w:rFonts w:ascii="Century Gothic" w:hAnsi="Century Gothic"/>
        </w:rPr>
        <w:t xml:space="preserve"> that testing, surveillance, </w:t>
      </w:r>
      <w:r>
        <w:rPr>
          <w:rFonts w:ascii="Century Gothic" w:hAnsi="Century Gothic"/>
        </w:rPr>
        <w:t xml:space="preserve">and </w:t>
      </w:r>
      <w:r w:rsidRPr="00E841EE">
        <w:rPr>
          <w:rFonts w:ascii="Century Gothic" w:hAnsi="Century Gothic"/>
        </w:rPr>
        <w:t xml:space="preserve">healthcare changes need to be taken into account, as they may have implications for disease severity and reported disease burden. </w:t>
      </w:r>
    </w:p>
    <w:p w14:paraId="190DFC10" w14:textId="77777777" w:rsidR="006F0B08" w:rsidRPr="00E841EE" w:rsidRDefault="006F0B08" w:rsidP="006F0B08">
      <w:pPr>
        <w:rPr>
          <w:rFonts w:ascii="Century Gothic" w:hAnsi="Century Gothic"/>
        </w:rPr>
      </w:pPr>
    </w:p>
    <w:p w14:paraId="488BB027" w14:textId="36EAE861"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Can the core funding be used to recruit students? </w:t>
      </w:r>
    </w:p>
    <w:p w14:paraId="31F1A6CE" w14:textId="07480C2D" w:rsidR="006F0B08" w:rsidRPr="00E841EE" w:rsidRDefault="006F0B08" w:rsidP="006F0B08">
      <w:pPr>
        <w:rPr>
          <w:rFonts w:ascii="Century Gothic" w:hAnsi="Century Gothic"/>
        </w:rPr>
      </w:pPr>
      <w:r w:rsidRPr="00E841EE">
        <w:rPr>
          <w:rFonts w:ascii="Century Gothic" w:hAnsi="Century Gothic"/>
        </w:rPr>
        <w:t xml:space="preserve">A. </w:t>
      </w:r>
      <w:r w:rsidR="00174D69">
        <w:rPr>
          <w:rFonts w:ascii="Century Gothic" w:hAnsi="Century Gothic"/>
        </w:rPr>
        <w:t xml:space="preserve">Given the nature of the work, the funding can be used to employ research assistants, but we will not pay student fees. </w:t>
      </w:r>
      <w:r>
        <w:rPr>
          <w:rFonts w:ascii="Century Gothic" w:hAnsi="Century Gothic"/>
        </w:rPr>
        <w:t>Please note that we do not require a budget breakdown at application stage. VIMC’s goals include</w:t>
      </w:r>
      <w:r w:rsidRPr="00E504B7">
        <w:rPr>
          <w:rFonts w:ascii="Century Gothic" w:hAnsi="Century Gothic"/>
        </w:rPr>
        <w:t xml:space="preserve"> provid</w:t>
      </w:r>
      <w:r>
        <w:rPr>
          <w:rFonts w:ascii="Century Gothic" w:hAnsi="Century Gothic"/>
        </w:rPr>
        <w:t>ing</w:t>
      </w:r>
      <w:r w:rsidRPr="00E504B7">
        <w:rPr>
          <w:rFonts w:ascii="Century Gothic" w:hAnsi="Century Gothic"/>
        </w:rPr>
        <w:t xml:space="preserve"> training in infectious disease modelling and its application</w:t>
      </w:r>
      <w:r>
        <w:rPr>
          <w:rFonts w:ascii="Century Gothic" w:hAnsi="Century Gothic"/>
        </w:rPr>
        <w:t>, for example through a fellowship scheme and short courses</w:t>
      </w:r>
      <w:r w:rsidRPr="00E504B7">
        <w:rPr>
          <w:rFonts w:ascii="Century Gothic" w:hAnsi="Century Gothic"/>
        </w:rPr>
        <w:t>.</w:t>
      </w:r>
      <w:r>
        <w:rPr>
          <w:rFonts w:ascii="Century Gothic" w:hAnsi="Century Gothic"/>
        </w:rPr>
        <w:t xml:space="preserve"> Therefore, there may be other opportunities for students to be involved in VIMC’s work, outside of this </w:t>
      </w:r>
      <w:proofErr w:type="spellStart"/>
      <w:r>
        <w:rPr>
          <w:rFonts w:ascii="Century Gothic" w:hAnsi="Century Gothic"/>
        </w:rPr>
        <w:t>RfP</w:t>
      </w:r>
      <w:proofErr w:type="spellEnd"/>
      <w:r>
        <w:rPr>
          <w:rFonts w:ascii="Century Gothic" w:hAnsi="Century Gothic"/>
        </w:rPr>
        <w:t>.</w:t>
      </w:r>
    </w:p>
    <w:p w14:paraId="1E98F020" w14:textId="77777777" w:rsidR="006F0B08" w:rsidRPr="00E841EE" w:rsidRDefault="006F0B08" w:rsidP="006F0B08">
      <w:pPr>
        <w:rPr>
          <w:rFonts w:ascii="Century Gothic" w:hAnsi="Century Gothic"/>
        </w:rPr>
      </w:pPr>
    </w:p>
    <w:p w14:paraId="6C40B372" w14:textId="6CE1B32B"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Where will the data inputs required for the modelling come from?</w:t>
      </w:r>
    </w:p>
    <w:p w14:paraId="0931029F" w14:textId="58FA7486" w:rsidR="006F0B08" w:rsidRPr="00E841EE" w:rsidRDefault="006F0B08" w:rsidP="006F0B08">
      <w:pPr>
        <w:rPr>
          <w:rFonts w:ascii="Century Gothic" w:hAnsi="Century Gothic"/>
        </w:rPr>
      </w:pPr>
      <w:r w:rsidRPr="00E841EE">
        <w:rPr>
          <w:rFonts w:ascii="Century Gothic" w:hAnsi="Century Gothic"/>
        </w:rPr>
        <w:t xml:space="preserve">A. </w:t>
      </w:r>
      <w:r>
        <w:rPr>
          <w:rFonts w:ascii="Century Gothic" w:hAnsi="Century Gothic"/>
        </w:rPr>
        <w:t xml:space="preserve">VIMC will provide standardised datasets on vaccine coverage and demography for groups to use as model inputs. However, groups will need to source all other data (including disease-specific data) themselves. </w:t>
      </w:r>
    </w:p>
    <w:p w14:paraId="383E37F2" w14:textId="77777777" w:rsidR="006F0B08" w:rsidRPr="00E841EE" w:rsidRDefault="006F0B08" w:rsidP="006F0B08">
      <w:pPr>
        <w:rPr>
          <w:rFonts w:ascii="Century Gothic" w:hAnsi="Century Gothic"/>
        </w:rPr>
      </w:pPr>
    </w:p>
    <w:p w14:paraId="45F522DE" w14:textId="77777777" w:rsidR="006F0B08" w:rsidRPr="00E841EE" w:rsidRDefault="006F0B08" w:rsidP="006F0B08">
      <w:pPr>
        <w:rPr>
          <w:rFonts w:ascii="Century Gothic" w:hAnsi="Century Gothic"/>
        </w:rPr>
      </w:pPr>
    </w:p>
    <w:p w14:paraId="0E62AE53" w14:textId="77777777" w:rsidR="00AD7344" w:rsidRDefault="00AD7344" w:rsidP="00AD7344">
      <w:pPr>
        <w:rPr>
          <w:rFonts w:ascii="Century Gothic" w:hAnsi="Century Gothic"/>
        </w:rPr>
      </w:pPr>
    </w:p>
    <w:p w14:paraId="7AC6664A" w14:textId="77777777" w:rsidR="00AD7344" w:rsidRDefault="00AD7344" w:rsidP="00AD7344">
      <w:pPr>
        <w:rPr>
          <w:rFonts w:ascii="Century Gothic" w:hAnsi="Century Gothic"/>
        </w:rPr>
      </w:pPr>
    </w:p>
    <w:p w14:paraId="178309A9" w14:textId="77777777" w:rsidR="00761C9B" w:rsidRDefault="00761C9B"/>
    <w:sectPr w:rsidR="00761C9B" w:rsidSect="006644D9">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134" w:left="1440" w:header="62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E2BA5" w14:textId="77777777" w:rsidR="004247A5" w:rsidRDefault="004247A5" w:rsidP="00AD7344">
      <w:r>
        <w:separator/>
      </w:r>
    </w:p>
  </w:endnote>
  <w:endnote w:type="continuationSeparator" w:id="0">
    <w:p w14:paraId="36E354A9" w14:textId="77777777" w:rsidR="004247A5" w:rsidRDefault="004247A5" w:rsidP="00AD7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B3C6" w14:textId="77777777" w:rsidR="009B41B4" w:rsidRDefault="009B41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0600058"/>
      <w:docPartObj>
        <w:docPartGallery w:val="Page Numbers (Bottom of Page)"/>
        <w:docPartUnique/>
      </w:docPartObj>
    </w:sdtPr>
    <w:sdtEndPr>
      <w:rPr>
        <w:noProof/>
      </w:rPr>
    </w:sdtEndPr>
    <w:sdtContent>
      <w:p w14:paraId="0C1C6CE5" w14:textId="64850922" w:rsidR="00AD7344" w:rsidRDefault="00AD73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506CCC" w14:textId="77777777" w:rsidR="00AD7344" w:rsidRDefault="00AD73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EED7" w14:textId="77777777" w:rsidR="009B41B4" w:rsidRDefault="009B41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0F083" w14:textId="77777777" w:rsidR="004247A5" w:rsidRDefault="004247A5" w:rsidP="00AD7344">
      <w:r>
        <w:separator/>
      </w:r>
    </w:p>
  </w:footnote>
  <w:footnote w:type="continuationSeparator" w:id="0">
    <w:p w14:paraId="1ADA283D" w14:textId="77777777" w:rsidR="004247A5" w:rsidRDefault="004247A5" w:rsidP="00AD7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05224" w14:textId="77777777" w:rsidR="009B41B4" w:rsidRDefault="009B41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5E2E2" w14:textId="0E5F362E" w:rsidR="00AD7344" w:rsidRPr="006644D9" w:rsidRDefault="00AD7344">
    <w:pPr>
      <w:pStyle w:val="Header"/>
      <w:rPr>
        <w:i/>
        <w:iCs/>
      </w:rPr>
    </w:pPr>
    <w:r w:rsidRPr="006644D9">
      <w:rPr>
        <w:rFonts w:cstheme="minorHAnsi"/>
        <w:i/>
        <w:iCs/>
        <w:noProof/>
        <w:sz w:val="16"/>
        <w:szCs w:val="16"/>
      </w:rPr>
      <w:drawing>
        <wp:anchor distT="0" distB="0" distL="114300" distR="114300" simplePos="0" relativeHeight="251659264" behindDoc="0" locked="0" layoutInCell="1" allowOverlap="1" wp14:anchorId="3ECBE251" wp14:editId="1E63A24D">
          <wp:simplePos x="0" y="0"/>
          <wp:positionH relativeFrom="margin">
            <wp:align>right</wp:align>
          </wp:positionH>
          <wp:positionV relativeFrom="topMargin">
            <wp:posOffset>257175</wp:posOffset>
          </wp:positionV>
          <wp:extent cx="1799590" cy="568325"/>
          <wp:effectExtent l="0" t="0" r="0" b="3175"/>
          <wp:wrapSquare wrapText="bothSides"/>
          <wp:docPr id="101" name="Picture 10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9590" cy="568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4D9" w:rsidRPr="006644D9">
      <w:rPr>
        <w:i/>
        <w:iCs/>
      </w:rPr>
      <w:t xml:space="preserve">Last updated: </w:t>
    </w:r>
    <w:r w:rsidR="009B41B4">
      <w:rPr>
        <w:i/>
        <w:iCs/>
      </w:rPr>
      <w:t>09</w:t>
    </w:r>
    <w:r w:rsidR="006644D9" w:rsidRPr="006644D9">
      <w:rPr>
        <w:i/>
        <w:iCs/>
      </w:rPr>
      <w:t xml:space="preserve"> December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05790" w14:textId="77777777" w:rsidR="009B41B4" w:rsidRDefault="009B41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A1998"/>
    <w:multiLevelType w:val="hybridMultilevel"/>
    <w:tmpl w:val="E4E8213C"/>
    <w:lvl w:ilvl="0" w:tplc="322298DE">
      <w:start w:val="1"/>
      <w:numFmt w:val="bullet"/>
      <w:lvlText w:val="-"/>
      <w:lvlJc w:val="left"/>
      <w:pPr>
        <w:ind w:left="720" w:hanging="360"/>
      </w:pPr>
      <w:rPr>
        <w:rFonts w:ascii="Century Gothic" w:eastAsiaTheme="minorEastAsia" w:hAnsi="Century Gothic" w:cs="Segoe U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5C185B4D"/>
    <w:multiLevelType w:val="hybridMultilevel"/>
    <w:tmpl w:val="B64E859A"/>
    <w:lvl w:ilvl="0" w:tplc="80722ED2">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682959">
    <w:abstractNumId w:val="0"/>
  </w:num>
  <w:num w:numId="2" w16cid:durableId="1245915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44"/>
    <w:rsid w:val="000145FA"/>
    <w:rsid w:val="00162F92"/>
    <w:rsid w:val="00174D69"/>
    <w:rsid w:val="002B787A"/>
    <w:rsid w:val="002C2803"/>
    <w:rsid w:val="0030542D"/>
    <w:rsid w:val="003C3756"/>
    <w:rsid w:val="003C3D65"/>
    <w:rsid w:val="003E3EA5"/>
    <w:rsid w:val="004247A5"/>
    <w:rsid w:val="0061575E"/>
    <w:rsid w:val="006644D9"/>
    <w:rsid w:val="006F0B08"/>
    <w:rsid w:val="00761C9B"/>
    <w:rsid w:val="00860D91"/>
    <w:rsid w:val="008E73F9"/>
    <w:rsid w:val="00944ADA"/>
    <w:rsid w:val="009B41B4"/>
    <w:rsid w:val="00AD7344"/>
    <w:rsid w:val="00BB2D07"/>
    <w:rsid w:val="00BB67EC"/>
    <w:rsid w:val="00C62AC1"/>
    <w:rsid w:val="00CA5137"/>
    <w:rsid w:val="00D7187C"/>
    <w:rsid w:val="00D762BC"/>
    <w:rsid w:val="00E4136F"/>
    <w:rsid w:val="00E9529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E2190"/>
  <w15:chartTrackingRefBased/>
  <w15:docId w15:val="{DEDACCC1-B5BB-4648-8A2F-A22B0ACD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344"/>
  </w:style>
  <w:style w:type="paragraph" w:styleId="Heading1">
    <w:name w:val="heading 1"/>
    <w:basedOn w:val="Normal"/>
    <w:next w:val="Normal"/>
    <w:link w:val="Heading1Char"/>
    <w:uiPriority w:val="9"/>
    <w:qFormat/>
    <w:rsid w:val="00AD734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34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D7344"/>
    <w:rPr>
      <w:color w:val="0563C1" w:themeColor="hyperlink"/>
      <w:u w:val="single"/>
    </w:rPr>
  </w:style>
  <w:style w:type="paragraph" w:styleId="CommentText">
    <w:name w:val="annotation text"/>
    <w:basedOn w:val="Normal"/>
    <w:link w:val="CommentTextChar"/>
    <w:uiPriority w:val="99"/>
    <w:unhideWhenUsed/>
    <w:rsid w:val="00AD7344"/>
    <w:rPr>
      <w:sz w:val="20"/>
      <w:szCs w:val="20"/>
    </w:rPr>
  </w:style>
  <w:style w:type="character" w:customStyle="1" w:styleId="CommentTextChar">
    <w:name w:val="Comment Text Char"/>
    <w:basedOn w:val="DefaultParagraphFont"/>
    <w:link w:val="CommentText"/>
    <w:uiPriority w:val="99"/>
    <w:rsid w:val="00AD7344"/>
    <w:rPr>
      <w:sz w:val="20"/>
      <w:szCs w:val="20"/>
    </w:rPr>
  </w:style>
  <w:style w:type="paragraph" w:styleId="ListParagraph">
    <w:name w:val="List Paragraph"/>
    <w:basedOn w:val="Normal"/>
    <w:uiPriority w:val="34"/>
    <w:qFormat/>
    <w:rsid w:val="00AD7344"/>
    <w:pPr>
      <w:ind w:left="720"/>
      <w:contextualSpacing/>
    </w:pPr>
  </w:style>
  <w:style w:type="character" w:styleId="CommentReference">
    <w:name w:val="annotation reference"/>
    <w:basedOn w:val="DefaultParagraphFont"/>
    <w:uiPriority w:val="99"/>
    <w:semiHidden/>
    <w:unhideWhenUsed/>
    <w:rsid w:val="00AD7344"/>
    <w:rPr>
      <w:sz w:val="16"/>
      <w:szCs w:val="16"/>
    </w:rPr>
  </w:style>
  <w:style w:type="paragraph" w:styleId="Header">
    <w:name w:val="header"/>
    <w:basedOn w:val="Normal"/>
    <w:link w:val="HeaderChar"/>
    <w:uiPriority w:val="99"/>
    <w:unhideWhenUsed/>
    <w:rsid w:val="00AD7344"/>
    <w:pPr>
      <w:tabs>
        <w:tab w:val="center" w:pos="4513"/>
        <w:tab w:val="right" w:pos="9026"/>
      </w:tabs>
    </w:pPr>
  </w:style>
  <w:style w:type="character" w:customStyle="1" w:styleId="HeaderChar">
    <w:name w:val="Header Char"/>
    <w:basedOn w:val="DefaultParagraphFont"/>
    <w:link w:val="Header"/>
    <w:uiPriority w:val="99"/>
    <w:rsid w:val="00AD7344"/>
  </w:style>
  <w:style w:type="paragraph" w:styleId="Footer">
    <w:name w:val="footer"/>
    <w:basedOn w:val="Normal"/>
    <w:link w:val="FooterChar"/>
    <w:uiPriority w:val="99"/>
    <w:unhideWhenUsed/>
    <w:rsid w:val="00AD7344"/>
    <w:pPr>
      <w:tabs>
        <w:tab w:val="center" w:pos="4513"/>
        <w:tab w:val="right" w:pos="9026"/>
      </w:tabs>
    </w:pPr>
  </w:style>
  <w:style w:type="character" w:customStyle="1" w:styleId="FooterChar">
    <w:name w:val="Footer Char"/>
    <w:basedOn w:val="DefaultParagraphFont"/>
    <w:link w:val="Footer"/>
    <w:uiPriority w:val="99"/>
    <w:rsid w:val="00AD7344"/>
  </w:style>
  <w:style w:type="paragraph" w:styleId="Revision">
    <w:name w:val="Revision"/>
    <w:hidden/>
    <w:uiPriority w:val="99"/>
    <w:semiHidden/>
    <w:rsid w:val="00D762BC"/>
  </w:style>
  <w:style w:type="paragraph" w:styleId="CommentSubject">
    <w:name w:val="annotation subject"/>
    <w:basedOn w:val="CommentText"/>
    <w:next w:val="CommentText"/>
    <w:link w:val="CommentSubjectChar"/>
    <w:uiPriority w:val="99"/>
    <w:semiHidden/>
    <w:unhideWhenUsed/>
    <w:rsid w:val="00BB67EC"/>
    <w:rPr>
      <w:b/>
      <w:bCs/>
    </w:rPr>
  </w:style>
  <w:style w:type="character" w:customStyle="1" w:styleId="CommentSubjectChar">
    <w:name w:val="Comment Subject Char"/>
    <w:basedOn w:val="CommentTextChar"/>
    <w:link w:val="CommentSubject"/>
    <w:uiPriority w:val="99"/>
    <w:semiHidden/>
    <w:rsid w:val="00BB67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6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ccineimpact.org/resources/VIMC_RfP2022_guide-for-applicants.docx" TargetMode="External"/><Relationship Id="rId13" Type="http://schemas.openxmlformats.org/officeDocument/2006/relationships/hyperlink" Target="https://www.vaccineimpact.org/resources/VIMC_RfP2022_guide-for-applicants.docx" TargetMode="External"/><Relationship Id="rId18" Type="http://schemas.openxmlformats.org/officeDocument/2006/relationships/hyperlink" Target="https://www.vaccineimpact.org/"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vaccineimpact.org/2022-11-23-rfp/" TargetMode="External"/><Relationship Id="rId12" Type="http://schemas.openxmlformats.org/officeDocument/2006/relationships/hyperlink" Target="mailto:vimc@imperial.ac.uk" TargetMode="External"/><Relationship Id="rId17" Type="http://schemas.openxmlformats.org/officeDocument/2006/relationships/hyperlink" Target="https://www.vaccineimpact.org/resources/VIMC_RfP2022_guide-for-applicants.docx"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vaccineimpact.org/2022-11-14-VIMC-2-0-funding/" TargetMode="External"/><Relationship Id="rId20" Type="http://schemas.openxmlformats.org/officeDocument/2006/relationships/hyperlink" Target="https://www.vaccineimpact.org/resources/VIMC_RfP2022_guide-for-applicants.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accineimpact.org/resources/VIMC_RfP2022_guide-for-applicants.docx"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vaccineimpact.org/resources/VIMC_RfP2022_guide-for-applicants.doc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vaccineimpact.org/resources/VIMC_RfP2022_guide-for-applicants.docx" TargetMode="External"/><Relationship Id="rId19" Type="http://schemas.openxmlformats.org/officeDocument/2006/relationships/hyperlink" Target="https://www.vaccineimpact.org/resources/VIMC_RfP2022_guide-for-applicants.docx" TargetMode="External"/><Relationship Id="rId4" Type="http://schemas.openxmlformats.org/officeDocument/2006/relationships/webSettings" Target="webSettings.xml"/><Relationship Id="rId9" Type="http://schemas.openxmlformats.org/officeDocument/2006/relationships/hyperlink" Target="mailto:vimc@imperial.ac.uk" TargetMode="External"/><Relationship Id="rId14" Type="http://schemas.openxmlformats.org/officeDocument/2006/relationships/hyperlink" Target="mailto:vimc@imperial.ac.uk"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Woodruff, Kim H</dc:creator>
  <cp:keywords/>
  <dc:description/>
  <cp:lastModifiedBy>Woodruff, Kim H</cp:lastModifiedBy>
  <cp:revision>4</cp:revision>
  <dcterms:created xsi:type="dcterms:W3CDTF">2022-12-09T10:09:00Z</dcterms:created>
  <dcterms:modified xsi:type="dcterms:W3CDTF">2022-12-09T10:57:00Z</dcterms:modified>
</cp:coreProperties>
</file>