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6D" w:rsidRDefault="00A12B6D" w:rsidP="00A12B6D">
      <w:r>
        <w:t>1.  ИНФОРМАЦИЯ ЗА БИЗНЕСА И БРЕНДА</w:t>
      </w:r>
    </w:p>
    <w:p w:rsidR="00A12B6D" w:rsidRDefault="00A12B6D" w:rsidP="00A12B6D">
      <w:r>
        <w:t>Детайли за компанията</w:t>
      </w:r>
    </w:p>
    <w:p w:rsidR="00A12B6D" w:rsidRDefault="00A12B6D" w:rsidP="00A12B6D">
      <w:r>
        <w:t xml:space="preserve">•  [] Име на вашата компания/бизнес 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Студио Артеамо</w:t>
      </w:r>
    </w:p>
    <w:p w:rsidR="00A12B6D" w:rsidRDefault="00A12B6D" w:rsidP="00A12B6D">
      <w:r>
        <w:t>•  [] Вашата професионална титла/роля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Инж. Петя Петрова, собственик и основател</w:t>
      </w:r>
    </w:p>
    <w:p w:rsidR="00A12B6D" w:rsidRDefault="00A12B6D" w:rsidP="00A12B6D"/>
    <w:p w:rsidR="00A12B6D" w:rsidRDefault="00A12B6D" w:rsidP="00A12B6D">
      <w:r>
        <w:t>•  [] Слоган или философия на компанията</w:t>
      </w:r>
    </w:p>
    <w:p w:rsidR="00A12B6D" w:rsidRDefault="00A12B6D" w:rsidP="00A12B6D"/>
    <w:p w:rsidR="00643027" w:rsidRPr="00643027" w:rsidRDefault="00643027" w:rsidP="00643027">
      <w:pPr>
        <w:rPr>
          <w:color w:val="FF0000"/>
        </w:rPr>
      </w:pPr>
      <w:r w:rsidRPr="00643027">
        <w:rPr>
          <w:color w:val="FF0000"/>
        </w:rPr>
        <w:t>Вярваме, че всяко пространство е място за изразяване на идеи и емоции. Нашата мисия е да създаваме интериори, които вдъхновяват и променят начина, по който виждаме света. За нас дизайнът е изкуство, което преобразява средата и живота.</w:t>
      </w:r>
    </w:p>
    <w:p w:rsidR="00A12B6D" w:rsidRDefault="00A12B6D" w:rsidP="00A12B6D"/>
    <w:p w:rsidR="00A12B6D" w:rsidRDefault="00A12B6D" w:rsidP="00A12B6D">
      <w:r>
        <w:t>•  [] Кратка история и фон на компанията</w:t>
      </w:r>
    </w:p>
    <w:p w:rsidR="00D73E2B" w:rsidRPr="00D73E2B" w:rsidRDefault="00D73E2B" w:rsidP="00D73E2B">
      <w:pPr>
        <w:rPr>
          <w:color w:val="FF0000"/>
        </w:rPr>
      </w:pPr>
      <w:r w:rsidRPr="00D73E2B">
        <w:rPr>
          <w:color w:val="FF0000"/>
        </w:rPr>
        <w:t>Студио Артеамо</w:t>
      </w:r>
      <w:r w:rsidR="00753845" w:rsidRPr="00D73E2B">
        <w:rPr>
          <w:color w:val="FF0000"/>
        </w:rPr>
        <w:t xml:space="preserve"> </w:t>
      </w:r>
      <w:r w:rsidRPr="00D73E2B">
        <w:rPr>
          <w:color w:val="FF0000"/>
        </w:rPr>
        <w:t>е основано през 2008 година от инж. Петя Петрова и</w:t>
      </w:r>
      <w:r w:rsidR="00753845" w:rsidRPr="00D73E2B">
        <w:rPr>
          <w:color w:val="FF0000"/>
        </w:rPr>
        <w:t xml:space="preserve"> е сред водещите имена в интериорния дизайн. </w:t>
      </w:r>
      <w:r w:rsidRPr="00D73E2B">
        <w:rPr>
          <w:color w:val="FF0000"/>
        </w:rPr>
        <w:t>Студиото е с  богат опит в реализацията на множество обществени и частни проекти.</w:t>
      </w:r>
    </w:p>
    <w:p w:rsidR="00753845" w:rsidRPr="00D73E2B" w:rsidRDefault="00D73E2B" w:rsidP="00D73E2B">
      <w:pPr>
        <w:rPr>
          <w:color w:val="FF0000"/>
        </w:rPr>
      </w:pPr>
      <w:r w:rsidRPr="00D73E2B">
        <w:rPr>
          <w:color w:val="FF0000"/>
        </w:rPr>
        <w:t xml:space="preserve"> </w:t>
      </w:r>
      <w:r w:rsidR="00753845" w:rsidRPr="00D73E2B">
        <w:rPr>
          <w:color w:val="FF0000"/>
        </w:rPr>
        <w:t>Със своята креативност и професионализъм, студиото и неговата основателка са удостоени с признание в престижния конкурс „Баня на годината“, организиран от Ideal Standard.</w:t>
      </w:r>
    </w:p>
    <w:p w:rsidR="00753845" w:rsidRDefault="00753845" w:rsidP="00D73E2B">
      <w:pPr>
        <w:rPr>
          <w:color w:val="FF0000"/>
        </w:rPr>
      </w:pPr>
      <w:r w:rsidRPr="00D73E2B">
        <w:rPr>
          <w:color w:val="FF0000"/>
        </w:rPr>
        <w:t xml:space="preserve">През 2009 г. Студио Артеамо спечелва първо място в категория „3D проект на баня“, показвайки високо ниво на прецизност и оригиналност. </w:t>
      </w:r>
    </w:p>
    <w:p w:rsidR="004B2E0E" w:rsidRPr="00D73E2B" w:rsidRDefault="004B2E0E" w:rsidP="00D73E2B">
      <w:pPr>
        <w:rPr>
          <w:color w:val="FF0000"/>
        </w:rPr>
      </w:pPr>
      <w:r w:rsidRPr="004B2E0E">
        <w:rPr>
          <w:color w:val="FF0000"/>
        </w:rPr>
        <w:t>https://thebathroom.bg/archive/Banya-na-godinata-2009/</w:t>
      </w:r>
    </w:p>
    <w:p w:rsidR="00753845" w:rsidRDefault="00753845" w:rsidP="00D73E2B">
      <w:pPr>
        <w:rPr>
          <w:color w:val="FF0000"/>
        </w:rPr>
      </w:pPr>
      <w:r w:rsidRPr="00D73E2B">
        <w:rPr>
          <w:color w:val="FF0000"/>
        </w:rPr>
        <w:t>През 2010 г. Петя Емилова от екипа на студиото получава трета награда на журито за проекта „Спокойствие и релакс“, отличаващ се с финес и практичност.</w:t>
      </w:r>
    </w:p>
    <w:p w:rsidR="004B2E0E" w:rsidRPr="00D73E2B" w:rsidRDefault="004B2E0E" w:rsidP="00D73E2B">
      <w:pPr>
        <w:rPr>
          <w:color w:val="FF0000"/>
        </w:rPr>
      </w:pPr>
      <w:r w:rsidRPr="004B2E0E">
        <w:rPr>
          <w:color w:val="FF0000"/>
        </w:rPr>
        <w:t>https://thebathroom.bg/archive/Banya-na-godinata-2010/</w:t>
      </w:r>
    </w:p>
    <w:p w:rsidR="00753845" w:rsidRDefault="00753845" w:rsidP="00D73E2B">
      <w:pPr>
        <w:rPr>
          <w:color w:val="FF0000"/>
        </w:rPr>
      </w:pPr>
      <w:r w:rsidRPr="00D73E2B">
        <w:rPr>
          <w:color w:val="FF0000"/>
        </w:rPr>
        <w:t xml:space="preserve"> През 2013 г. Петя Петрова затвърждава успеха си с приза „Ideal Standard Баня на годината“ за проекта „Jazz Standard“ – дизайн, който съчетава съвременна естетика с функционалност и индивидуалност.</w:t>
      </w:r>
    </w:p>
    <w:p w:rsidR="004B2E0E" w:rsidRPr="00D73E2B" w:rsidRDefault="004B2E0E" w:rsidP="00D73E2B">
      <w:pPr>
        <w:rPr>
          <w:color w:val="FF0000"/>
        </w:rPr>
      </w:pPr>
      <w:r w:rsidRPr="004B2E0E">
        <w:rPr>
          <w:color w:val="FF0000"/>
        </w:rPr>
        <w:t>https://thebathroom.bg/archive/Banya-na-godinata-2013/</w:t>
      </w:r>
    </w:p>
    <w:p w:rsidR="00972BF5" w:rsidRPr="00D73E2B" w:rsidRDefault="00972BF5" w:rsidP="00D73E2B">
      <w:pPr>
        <w:rPr>
          <w:color w:val="FF0000"/>
        </w:rPr>
      </w:pPr>
    </w:p>
    <w:p w:rsidR="00A12B6D" w:rsidRDefault="00A12B6D" w:rsidP="00A12B6D"/>
    <w:p w:rsidR="00A12B6D" w:rsidRDefault="00A12B6D" w:rsidP="00A12B6D"/>
    <w:p w:rsidR="00A12B6D" w:rsidRDefault="00A12B6D" w:rsidP="00A12B6D">
      <w:r>
        <w:t>•  [] Вашата професионална биография и акредитации</w:t>
      </w:r>
    </w:p>
    <w:p w:rsidR="00777386" w:rsidRDefault="00777386" w:rsidP="00777386"/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lastRenderedPageBreak/>
        <w:t xml:space="preserve">Проекти с обществено предназначение проектирани от студио </w:t>
      </w:r>
    </w:p>
    <w:p w:rsid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АРТЕАМО  </w:t>
      </w:r>
    </w:p>
    <w:p w:rsidR="00405CE8" w:rsidRDefault="00405CE8" w:rsidP="00777386">
      <w:pPr>
        <w:rPr>
          <w:color w:val="FF0000"/>
        </w:rPr>
      </w:pPr>
      <w:r>
        <w:rPr>
          <w:color w:val="FF0000"/>
        </w:rPr>
        <w:t>„Камелия“ Хотел Пампорово в процес на реализация</w:t>
      </w:r>
    </w:p>
    <w:p w:rsidR="00405CE8" w:rsidRDefault="00405CE8" w:rsidP="00777386">
      <w:pPr>
        <w:rPr>
          <w:color w:val="FF0000"/>
        </w:rPr>
      </w:pPr>
      <w:r>
        <w:rPr>
          <w:color w:val="FF0000"/>
        </w:rPr>
        <w:t>„Олив Вилас“ Хотел София в процес на реализация</w:t>
      </w:r>
    </w:p>
    <w:p w:rsidR="009B54B9" w:rsidRPr="00777386" w:rsidRDefault="009B54B9" w:rsidP="00777386">
      <w:pPr>
        <w:rPr>
          <w:color w:val="FF0000"/>
        </w:rPr>
      </w:pPr>
      <w:r w:rsidRPr="009B54B9">
        <w:rPr>
          <w:color w:val="FF0000"/>
        </w:rPr>
        <w:t>„Парми” Варна</w:t>
      </w:r>
      <w:r>
        <w:rPr>
          <w:color w:val="FF0000"/>
        </w:rPr>
        <w:t xml:space="preserve"> Делта Планет Мол 2025 г.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“Физиотерапевтична клиника” др.Тодоров , Варна, бул. Ал. Стамболойски 2023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„Нестле” обекти Пловдив и Русе </w:t>
      </w:r>
      <w:r>
        <w:rPr>
          <w:color w:val="FF0000"/>
        </w:rPr>
        <w:t>2023 г.</w:t>
      </w:r>
      <w:r w:rsidRPr="00777386">
        <w:rPr>
          <w:color w:val="FF0000"/>
        </w:rPr>
        <w:t xml:space="preserve">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„Сити Център Аспарухово” </w:t>
      </w:r>
      <w:r>
        <w:rPr>
          <w:color w:val="FF0000"/>
        </w:rPr>
        <w:t>2023 г.</w:t>
      </w:r>
      <w:r w:rsidRPr="00777386">
        <w:rPr>
          <w:color w:val="FF0000"/>
        </w:rPr>
        <w:t xml:space="preserve">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„За Риба” Коуоркинг офис Варна , ул. Хан Омуртаг 2023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>„Балев Корпорейшън” офис и производствена база гр</w:t>
      </w:r>
      <w:r w:rsidR="006E0ADA">
        <w:rPr>
          <w:color w:val="FF0000"/>
        </w:rPr>
        <w:t xml:space="preserve">. Варна, ул. Уста Кольо Фичето </w:t>
      </w:r>
      <w:r w:rsidRPr="00777386">
        <w:rPr>
          <w:color w:val="FF0000"/>
        </w:rPr>
        <w:t xml:space="preserve"> </w:t>
      </w:r>
    </w:p>
    <w:p w:rsidR="00777386" w:rsidRPr="00777386" w:rsidRDefault="00777386" w:rsidP="00777386">
      <w:pPr>
        <w:rPr>
          <w:color w:val="FF0000"/>
        </w:rPr>
      </w:pPr>
      <w:r>
        <w:rPr>
          <w:color w:val="FF0000"/>
        </w:rPr>
        <w:t>2023 г.</w:t>
      </w:r>
      <w:r w:rsidRPr="00777386">
        <w:rPr>
          <w:color w:val="FF0000"/>
        </w:rPr>
        <w:t xml:space="preserve">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„Еуротекст” офис и производствена база гр. Варна 2023 г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„Парми” Варна, бул. 8-ми Приморски полк 115, 2022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„Веселина Трейд” Добрич офис сграда 2021 г.  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„Регистър БГ” Варна офис сграда ул. „Хр. Самсаров” 39. 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„Гичев Транс” гр. Разград офис сграда 2021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 </w:t>
      </w:r>
      <w:r w:rsidR="00405CE8">
        <w:rPr>
          <w:color w:val="FF0000"/>
        </w:rPr>
        <w:t>„Олив вилас</w:t>
      </w:r>
      <w:r w:rsidRPr="00777386">
        <w:rPr>
          <w:color w:val="FF0000"/>
        </w:rPr>
        <w:t xml:space="preserve">” Созопол хотел 2022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„Плейграунд” Мол Галерия Бургас  2019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„Хуго” бар Варна 2019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„Каре” ресторант Варна 2019г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„Плейграунд” Гранд Мол Варна  2018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„Иванов и партньори” адвокатски офис 2018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„Сенсо” заведение 2017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„Селфи” заведение 2017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 xml:space="preserve">„Ла Пастария” Пикадили парк 2016 г. </w:t>
      </w:r>
    </w:p>
    <w:p w:rsidR="00777386" w:rsidRPr="00777386" w:rsidRDefault="00777386" w:rsidP="00777386">
      <w:pPr>
        <w:rPr>
          <w:color w:val="FF0000"/>
        </w:rPr>
      </w:pPr>
      <w:r w:rsidRPr="00777386">
        <w:rPr>
          <w:color w:val="FF0000"/>
        </w:rPr>
        <w:t>„Хепи суши”  The Mall  София  2016 г.</w:t>
      </w:r>
    </w:p>
    <w:p w:rsidR="00777386" w:rsidRDefault="00777386" w:rsidP="00A12B6D"/>
    <w:p w:rsidR="00A12B6D" w:rsidRDefault="00A12B6D" w:rsidP="00A12B6D">
      <w:r>
        <w:t xml:space="preserve">•  [] Услуги, които предлагате (интериорен дизайн, архитектура и др.) </w:t>
      </w:r>
    </w:p>
    <w:p w:rsidR="00A12B6D" w:rsidRDefault="00A12B6D" w:rsidP="00A12B6D"/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Нашата услуга за интериорно проектиране и надзор е цялостен процес, създаден да превърне всяка визия в реалност с прецизност и креативност.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lastRenderedPageBreak/>
        <w:t>Интериорно проектиране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Започваме с вас – вашите желания, начин на живот и естетика. Нашият екип разработва персонализирани концепции, които съчетават авангарден дизайн с функционалност. От първоначални скици и 3D визуализации до детайлни технически чертежи, ние създаваме пространства, които не само изглеждат впечатляващо, но и се усещат като дом или вдъхновяваща среда. Независимо дали става въпрос за уютен апартамент, модерна вила или обществено пространство, всеки проект е уникален и съобразен с вашите нужди.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Надзор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За да гарантираме, че визията ни се превръща в реалност без компромиси, предлагаме услугата авторски надзор. Наблюдаваме целия процес на изпълнение – от избора на материали до координацията с изпълнителите. Нашата цел е да осигурим безупречно качество, спазване на сроковете и съответствие с проекта до последния детайл. С нас вие сте спокойни, че крайният резултат ще надхвърли очакванията ви.</w:t>
      </w:r>
    </w:p>
    <w:p w:rsidR="00A12B6D" w:rsidRDefault="00A12B6D" w:rsidP="00A12B6D"/>
    <w:p w:rsidR="00A12B6D" w:rsidRDefault="00A12B6D" w:rsidP="00A12B6D">
      <w:r>
        <w:t>•  [] Години опит или кога сте започнали</w:t>
      </w:r>
    </w:p>
    <w:p w:rsidR="00A12B6D" w:rsidRDefault="00A12B6D" w:rsidP="00A12B6D">
      <w:r>
        <w:t>Контактна информация</w:t>
      </w:r>
    </w:p>
    <w:p w:rsidR="00A12B6D" w:rsidRDefault="00A12B6D" w:rsidP="00A12B6D">
      <w:r>
        <w:t>•  [] Бизнес адрес</w:t>
      </w:r>
    </w:p>
    <w:p w:rsidR="00A12B6D" w:rsidRDefault="00A12B6D" w:rsidP="00A12B6D"/>
    <w:p w:rsidR="00A12B6D" w:rsidRDefault="00A12B6D" w:rsidP="00A12B6D">
      <w:r>
        <w:t>•  [] Телефонни номера - основен и вторичен, ако е необходимо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+359897983127</w:t>
      </w:r>
    </w:p>
    <w:p w:rsidR="00A12B6D" w:rsidRDefault="00A12B6D" w:rsidP="00A12B6D">
      <w:r>
        <w:t>•  [] Електронни адреси - за клиентски запитвания и бизнес/доставчици</w:t>
      </w:r>
    </w:p>
    <w:p w:rsidR="00A12B6D" w:rsidRPr="00A12B6D" w:rsidRDefault="00A12B6D" w:rsidP="00A12B6D">
      <w:pPr>
        <w:rPr>
          <w:color w:val="FF0000"/>
        </w:rPr>
      </w:pPr>
      <w:r w:rsidRPr="00A12B6D">
        <w:rPr>
          <w:color w:val="FF0000"/>
        </w:rPr>
        <w:t>studio@arteamo.net</w:t>
      </w:r>
    </w:p>
    <w:p w:rsidR="00A12B6D" w:rsidRDefault="00A12B6D" w:rsidP="00A12B6D"/>
    <w:p w:rsidR="00A12B6D" w:rsidRDefault="00A12B6D" w:rsidP="00A12B6D">
      <w:r>
        <w:t>•  [] Профили в социалните мрежи (Instagram</w:t>
      </w:r>
      <w:bookmarkStart w:id="0" w:name="_GoBack"/>
      <w:bookmarkEnd w:id="0"/>
      <w:r>
        <w:t>, LinkedIn и др.)</w:t>
      </w:r>
    </w:p>
    <w:p w:rsidR="00A12B6D" w:rsidRDefault="00A12B6D" w:rsidP="00A12B6D">
      <w:r>
        <w:t>•  [] Име на уеб домейн (ако имате такъв)</w:t>
      </w:r>
    </w:p>
    <w:p w:rsidR="00A12B6D" w:rsidRPr="00A12B6D" w:rsidRDefault="00393F87" w:rsidP="00A12B6D">
      <w:pPr>
        <w:rPr>
          <w:color w:val="FF0000"/>
        </w:rPr>
      </w:pPr>
      <w:r>
        <w:rPr>
          <w:color w:val="FF0000"/>
          <w:lang w:val="en-US"/>
        </w:rPr>
        <w:t>www.</w:t>
      </w:r>
      <w:r w:rsidR="00A12B6D" w:rsidRPr="00A12B6D">
        <w:rPr>
          <w:color w:val="FF0000"/>
        </w:rPr>
        <w:t>arteamo.net</w:t>
      </w:r>
    </w:p>
    <w:p w:rsidR="00A12B6D" w:rsidRDefault="00A12B6D" w:rsidP="00A12B6D">
      <w:r>
        <w:t>1.  ВИЗУАЛНИ АКТИВИ И БРЕНДИНГ</w:t>
      </w:r>
    </w:p>
    <w:p w:rsidR="00A12B6D" w:rsidRDefault="00A12B6D" w:rsidP="00A12B6D">
      <w:r>
        <w:t>Лого и брандиране</w:t>
      </w:r>
    </w:p>
    <w:p w:rsidR="00A12B6D" w:rsidRDefault="00A12B6D" w:rsidP="00A12B6D">
      <w:r>
        <w:t>•  [] Файл с вашето лого (предferably в SVG, PNG или високо резолюция)</w:t>
      </w:r>
    </w:p>
    <w:p w:rsidR="00A12B6D" w:rsidRDefault="00A12B6D" w:rsidP="00A12B6D">
      <w:r>
        <w:t>•  [] Брандови цветове (hex кодове или цветова палитра)</w:t>
      </w:r>
    </w:p>
    <w:p w:rsidR="00A12B6D" w:rsidRDefault="00A12B6D" w:rsidP="00A12B6D">
      <w:r>
        <w:t>•  [] Предпочитани шрифтове/стил на типографията</w:t>
      </w:r>
    </w:p>
    <w:p w:rsidR="00E26E0C" w:rsidRDefault="00A12B6D" w:rsidP="00A12B6D">
      <w:r>
        <w:t>•  [] Съществуващи ръководни принципи за бранда (ако има)&lt;/CONTENT_FROM_OCR&gt;</w:t>
      </w:r>
    </w:p>
    <w:sectPr w:rsidR="00E26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6D"/>
    <w:rsid w:val="00393F87"/>
    <w:rsid w:val="00405CE8"/>
    <w:rsid w:val="004B2E0E"/>
    <w:rsid w:val="00576D51"/>
    <w:rsid w:val="00643027"/>
    <w:rsid w:val="006E0ADA"/>
    <w:rsid w:val="00753845"/>
    <w:rsid w:val="00777386"/>
    <w:rsid w:val="00972BF5"/>
    <w:rsid w:val="009B54B9"/>
    <w:rsid w:val="00A12B6D"/>
    <w:rsid w:val="00D73E2B"/>
    <w:rsid w:val="00E2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DDD35"/>
  <w15:chartTrackingRefBased/>
  <w15:docId w15:val="{92747496-A81C-4AD0-9670-746E372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523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8425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8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591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132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66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2025-06-27T09:16:00Z</dcterms:created>
  <dcterms:modified xsi:type="dcterms:W3CDTF">2025-06-27T15:02:00Z</dcterms:modified>
</cp:coreProperties>
</file>