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5DC" w:rsidRPr="0070304B" w:rsidRDefault="00012EED" w:rsidP="00D865DC">
      <w:pPr>
        <w:shd w:val="clear" w:color="auto" w:fill="FFFFFF"/>
        <w:spacing w:before="225" w:after="75" w:line="240" w:lineRule="auto"/>
        <w:outlineLvl w:val="1"/>
        <w:rPr>
          <w:rFonts w:ascii="Arial" w:eastAsia="Times New Roman" w:hAnsi="Arial" w:cs="Arial"/>
          <w:b/>
          <w:color w:val="984806" w:themeColor="accent6" w:themeShade="80"/>
          <w:sz w:val="27"/>
          <w:szCs w:val="27"/>
          <w:u w:val="single"/>
        </w:rPr>
      </w:pPr>
      <w:r>
        <w:rPr>
          <w:rFonts w:ascii="Arial" w:eastAsia="Times New Roman" w:hAnsi="Arial" w:cs="Arial"/>
          <w:b/>
          <w:color w:val="984806" w:themeColor="accent6" w:themeShade="80"/>
          <w:sz w:val="27"/>
          <w:szCs w:val="27"/>
          <w:u w:val="single"/>
        </w:rPr>
        <w:t xml:space="preserve">String and Date </w:t>
      </w:r>
      <w:r w:rsidR="00D865DC" w:rsidRPr="0070304B">
        <w:rPr>
          <w:rFonts w:ascii="Arial" w:eastAsia="Times New Roman" w:hAnsi="Arial" w:cs="Arial"/>
          <w:b/>
          <w:color w:val="984806" w:themeColor="accent6" w:themeShade="80"/>
          <w:sz w:val="27"/>
          <w:szCs w:val="27"/>
          <w:u w:val="single"/>
        </w:rPr>
        <w:t>-</w:t>
      </w:r>
      <w:r>
        <w:rPr>
          <w:rFonts w:ascii="Arial" w:eastAsia="Times New Roman" w:hAnsi="Arial" w:cs="Arial"/>
          <w:b/>
          <w:color w:val="984806" w:themeColor="accent6" w:themeShade="80"/>
          <w:sz w:val="27"/>
          <w:szCs w:val="27"/>
          <w:u w:val="single"/>
        </w:rPr>
        <w:t xml:space="preserve"> </w:t>
      </w:r>
      <w:r w:rsidR="00D865DC" w:rsidRPr="0070304B">
        <w:rPr>
          <w:rFonts w:ascii="Arial" w:eastAsia="Times New Roman" w:hAnsi="Arial" w:cs="Arial"/>
          <w:b/>
          <w:color w:val="984806" w:themeColor="accent6" w:themeShade="80"/>
          <w:sz w:val="27"/>
          <w:szCs w:val="27"/>
          <w:u w:val="single"/>
        </w:rPr>
        <w:t>Function</w:t>
      </w:r>
      <w:r>
        <w:rPr>
          <w:rFonts w:ascii="Arial" w:eastAsia="Times New Roman" w:hAnsi="Arial" w:cs="Arial"/>
          <w:b/>
          <w:color w:val="984806" w:themeColor="accent6" w:themeShade="80"/>
          <w:sz w:val="27"/>
          <w:szCs w:val="27"/>
          <w:u w:val="single"/>
        </w:rPr>
        <w:t>s</w:t>
      </w:r>
    </w:p>
    <w:p w:rsidR="00B65CC1" w:rsidRDefault="00661EF3">
      <w:pPr>
        <w:pBdr>
          <w:bottom w:val="single" w:sz="6" w:space="1" w:color="auto"/>
        </w:pBdr>
      </w:pPr>
    </w:p>
    <w:tbl>
      <w:tblPr>
        <w:tblW w:w="10116"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20"/>
        <w:gridCol w:w="1965"/>
        <w:gridCol w:w="1797"/>
        <w:gridCol w:w="1748"/>
        <w:gridCol w:w="2286"/>
      </w:tblGrid>
      <w:tr w:rsidR="00A96443" w:rsidRPr="00A96443" w:rsidTr="00A96443">
        <w:tc>
          <w:tcPr>
            <w:tcW w:w="163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Clone</w:t>
            </w:r>
          </w:p>
        </w:tc>
        <w:tc>
          <w:tcPr>
            <w:tcW w:w="145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CompareTo</w:t>
            </w:r>
            <w:proofErr w:type="spellEnd"/>
          </w:p>
        </w:tc>
        <w:tc>
          <w:tcPr>
            <w:tcW w:w="139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B6927">
              <w:rPr>
                <w:rFonts w:ascii="Open Sans" w:eastAsia="Times New Roman" w:hAnsi="Open Sans" w:cs="Times New Roman"/>
                <w:color w:val="000000"/>
                <w:sz w:val="24"/>
                <w:szCs w:val="24"/>
                <w:highlight w:val="yellow"/>
              </w:rPr>
              <w:t>Contains</w:t>
            </w:r>
          </w:p>
        </w:tc>
        <w:tc>
          <w:tcPr>
            <w:tcW w:w="138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CopyTo</w:t>
            </w:r>
            <w:proofErr w:type="spellEnd"/>
          </w:p>
        </w:tc>
        <w:tc>
          <w:tcPr>
            <w:tcW w:w="163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EndsWith</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B6927">
              <w:rPr>
                <w:rFonts w:ascii="Open Sans" w:eastAsia="Times New Roman" w:hAnsi="Open Sans" w:cs="Times New Roman"/>
                <w:color w:val="000000"/>
                <w:sz w:val="24"/>
                <w:szCs w:val="24"/>
                <w:highlight w:val="yellow"/>
              </w:rPr>
              <w:t>Equals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GetEnumerator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GetHashCode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GetType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GetTypeCode</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IndexOf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IndexOfAny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IsNormalized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LastIndexOf</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LastIndexOfAny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Normalize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PadLeft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PadRight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B6927">
              <w:rPr>
                <w:rFonts w:ascii="Open Sans" w:eastAsia="Times New Roman" w:hAnsi="Open Sans" w:cs="Times New Roman"/>
                <w:color w:val="000000"/>
                <w:sz w:val="24"/>
                <w:szCs w:val="24"/>
                <w:highlight w:val="yellow"/>
              </w:rPr>
              <w:t>Remove</w:t>
            </w:r>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B6927">
              <w:rPr>
                <w:rFonts w:ascii="Open Sans" w:eastAsia="Times New Roman" w:hAnsi="Open Sans" w:cs="Times New Roman"/>
                <w:color w:val="000000"/>
                <w:sz w:val="24"/>
                <w:szCs w:val="24"/>
                <w:highlight w:val="yellow"/>
              </w:rPr>
              <w:t>Replace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B6927">
              <w:rPr>
                <w:rFonts w:ascii="Open Sans" w:eastAsia="Times New Roman" w:hAnsi="Open Sans" w:cs="Times New Roman"/>
                <w:color w:val="000000"/>
                <w:sz w:val="24"/>
                <w:szCs w:val="24"/>
                <w:highlight w:val="yellow"/>
              </w:rPr>
              <w:t>Split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StartsWith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B6927">
              <w:rPr>
                <w:rFonts w:ascii="Open Sans" w:eastAsia="Times New Roman" w:hAnsi="Open Sans" w:cs="Times New Roman"/>
                <w:color w:val="000000"/>
                <w:sz w:val="24"/>
                <w:szCs w:val="24"/>
                <w:highlight w:val="yellow"/>
              </w:rPr>
              <w:t>Substring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ToBoolean</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ToCharArray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ToDecimal</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ToDouble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ToInt16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ToInt32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ToInt64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ToLower</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ToLowerInvariant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ToSByte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ToSingle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ToString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ToType</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ToUInt16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ToUInt32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ToUInt64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ToUpper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ToUpperInvariant</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B6927">
              <w:rPr>
                <w:rFonts w:ascii="Open Sans" w:eastAsia="Times New Roman" w:hAnsi="Open Sans" w:cs="Times New Roman"/>
                <w:color w:val="000000"/>
                <w:sz w:val="24"/>
                <w:szCs w:val="24"/>
                <w:highlight w:val="yellow"/>
              </w:rPr>
              <w:t>Trim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TrimEnd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B6927">
              <w:rPr>
                <w:rFonts w:ascii="Open Sans" w:eastAsia="Times New Roman" w:hAnsi="Open Sans" w:cs="Times New Roman"/>
                <w:color w:val="000000"/>
                <w:sz w:val="24"/>
                <w:szCs w:val="24"/>
                <w:highlight w:val="yellow"/>
              </w:rPr>
              <w:t>TrimStart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
        </w:tc>
      </w:tr>
    </w:tbl>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1C51B0">
        <w:rPr>
          <w:rFonts w:ascii="Arial" w:eastAsia="Times New Roman" w:hAnsi="Arial" w:cs="Arial"/>
          <w:color w:val="367BB7"/>
          <w:sz w:val="33"/>
          <w:szCs w:val="33"/>
          <w:highlight w:val="yellow"/>
        </w:rPr>
        <w:t>Concatenating strings</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 xml:space="preserve">However, some tasks require the use of operators. For example, PowerShell doesn’t have a </w:t>
      </w:r>
      <w:proofErr w:type="spellStart"/>
      <w:r w:rsidRPr="00A96443">
        <w:rPr>
          <w:rFonts w:ascii="Open Sans" w:eastAsia="Times New Roman" w:hAnsi="Open Sans" w:cs="Times New Roman"/>
          <w:color w:val="000000"/>
          <w:sz w:val="24"/>
          <w:szCs w:val="24"/>
        </w:rPr>
        <w:t>concat</w:t>
      </w:r>
      <w:proofErr w:type="spellEnd"/>
      <w:r w:rsidRPr="00A96443">
        <w:rPr>
          <w:rFonts w:ascii="Open Sans" w:eastAsia="Times New Roman" w:hAnsi="Open Sans" w:cs="Times New Roman"/>
          <w:color w:val="000000"/>
          <w:sz w:val="24"/>
          <w:szCs w:val="24"/>
        </w:rPr>
        <w:t xml:space="preserve"> function. Instead, you can just concatenate two or more strings with the plus operator:</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2</w:t>
            </w:r>
          </w:p>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3</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 xml:space="preserve">$h = "Hello" </w:t>
            </w:r>
          </w:p>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 = "world"</w:t>
            </w:r>
          </w:p>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 + " " + $w</w:t>
            </w:r>
          </w:p>
        </w:tc>
      </w:tr>
    </w:tbl>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Alternatively, you can expand the two strings within double quotes:</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 $w"</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the example, the space guarantees that the two words don’t stick together. However, you could insert any other delimiter.</w:t>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Pr>
          <w:rFonts w:ascii="Open Sans" w:eastAsia="Times New Roman" w:hAnsi="Open Sans" w:cs="Times New Roman"/>
          <w:noProof/>
          <w:color w:val="367BB7"/>
          <w:sz w:val="24"/>
          <w:szCs w:val="24"/>
        </w:rPr>
        <w:lastRenderedPageBreak/>
        <w:drawing>
          <wp:inline distT="0" distB="0" distL="0" distR="0" wp14:anchorId="6CA3E89F" wp14:editId="6720100C">
            <wp:extent cx="5715000" cy="3149600"/>
            <wp:effectExtent l="0" t="0" r="0" b="0"/>
            <wp:docPr id="3" name="Picture 3" descr="Concatenating strings. in PowerShe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atenating strings. in PowerShel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9600"/>
                    </a:xfrm>
                    <a:prstGeom prst="rect">
                      <a:avLst/>
                    </a:prstGeom>
                    <a:noFill/>
                    <a:ln>
                      <a:noFill/>
                    </a:ln>
                  </pic:spPr>
                </pic:pic>
              </a:graphicData>
            </a:graphic>
          </wp:inline>
        </w:drawing>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sidRPr="00A96443">
        <w:rPr>
          <w:rFonts w:ascii="Open Sans" w:eastAsia="Times New Roman" w:hAnsi="Open Sans" w:cs="Times New Roman"/>
          <w:i/>
          <w:iCs/>
          <w:color w:val="000000"/>
          <w:sz w:val="24"/>
          <w:szCs w:val="24"/>
        </w:rPr>
        <w:t>Concatenating strings in PowerShell</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This method is also suitable for concatenating the elements of a string array:</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2</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t>
            </w:r>
            <w:proofErr w:type="spellStart"/>
            <w:r w:rsidRPr="00A96443">
              <w:rPr>
                <w:rFonts w:ascii="inherit" w:eastAsia="Times New Roman" w:hAnsi="inherit" w:cs="Times New Roman"/>
                <w:color w:val="000000"/>
                <w:sz w:val="18"/>
                <w:szCs w:val="18"/>
              </w:rPr>
              <w:t>st</w:t>
            </w:r>
            <w:proofErr w:type="spellEnd"/>
            <w:r w:rsidRPr="00A96443">
              <w:rPr>
                <w:rFonts w:ascii="inherit" w:eastAsia="Times New Roman" w:hAnsi="inherit" w:cs="Times New Roman"/>
                <w:color w:val="000000"/>
                <w:sz w:val="18"/>
                <w:szCs w:val="18"/>
              </w:rPr>
              <w:t xml:space="preserve"> = @("Say hello", " world")</w:t>
            </w:r>
          </w:p>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t>
            </w:r>
            <w:proofErr w:type="spellStart"/>
            <w:r w:rsidRPr="00A96443">
              <w:rPr>
                <w:rFonts w:ascii="inherit" w:eastAsia="Times New Roman" w:hAnsi="inherit" w:cs="Times New Roman"/>
                <w:color w:val="000000"/>
                <w:sz w:val="18"/>
                <w:szCs w:val="18"/>
              </w:rPr>
              <w:t>st</w:t>
            </w:r>
            <w:proofErr w:type="spellEnd"/>
            <w:r w:rsidRPr="00A96443">
              <w:rPr>
                <w:rFonts w:ascii="inherit" w:eastAsia="Times New Roman" w:hAnsi="inherit" w:cs="Times New Roman"/>
                <w:color w:val="000000"/>
                <w:sz w:val="18"/>
                <w:szCs w:val="18"/>
              </w:rPr>
              <w:t>"</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PowerShell automatically inserts a space here between the linked array elements.</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Another option for concatenating strings is the </w:t>
      </w:r>
      <w:r w:rsidRPr="00A96443">
        <w:rPr>
          <w:rFonts w:ascii="Open Sans" w:eastAsia="Times New Roman" w:hAnsi="Open Sans" w:cs="Times New Roman"/>
          <w:i/>
          <w:iCs/>
          <w:color w:val="000000"/>
          <w:sz w:val="24"/>
          <w:szCs w:val="24"/>
        </w:rPr>
        <w:t>join</w:t>
      </w:r>
      <w:r w:rsidRPr="00A96443">
        <w:rPr>
          <w:rFonts w:ascii="Open Sans" w:eastAsia="Times New Roman" w:hAnsi="Open Sans" w:cs="Times New Roman"/>
          <w:color w:val="000000"/>
          <w:sz w:val="24"/>
          <w:szCs w:val="24"/>
        </w:rPr>
        <w:t> operator. Its usage is perhaps a bit counterintuitive. Normally, you place the operator in front of the string unless you want to separate the strings with a delimiter after the merge:</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1C51B0" w:rsidRDefault="00A96443" w:rsidP="00A96443">
            <w:pPr>
              <w:spacing w:after="0" w:line="240" w:lineRule="auto"/>
              <w:jc w:val="center"/>
              <w:rPr>
                <w:rFonts w:ascii="inherit" w:eastAsia="Times New Roman" w:hAnsi="inherit" w:cs="Times New Roman"/>
                <w:sz w:val="18"/>
                <w:szCs w:val="18"/>
                <w:highlight w:val="yellow"/>
              </w:rPr>
            </w:pPr>
            <w:r w:rsidRPr="001C51B0">
              <w:rPr>
                <w:rFonts w:ascii="inherit" w:eastAsia="Times New Roman" w:hAnsi="inherit" w:cs="Times New Roman"/>
                <w:sz w:val="18"/>
                <w:szCs w:val="18"/>
                <w:highlight w:val="yellow"/>
              </w:rPr>
              <w:t>1</w:t>
            </w:r>
          </w:p>
        </w:tc>
        <w:tc>
          <w:tcPr>
            <w:tcW w:w="9828" w:type="dxa"/>
            <w:tcBorders>
              <w:top w:val="nil"/>
              <w:left w:val="nil"/>
              <w:bottom w:val="nil"/>
              <w:right w:val="nil"/>
            </w:tcBorders>
            <w:vAlign w:val="center"/>
            <w:hideMark/>
          </w:tcPr>
          <w:p w:rsidR="00A96443" w:rsidRPr="001C51B0" w:rsidRDefault="00A96443" w:rsidP="00A96443">
            <w:pPr>
              <w:spacing w:after="0" w:line="240" w:lineRule="auto"/>
              <w:rPr>
                <w:rFonts w:ascii="inherit" w:eastAsia="Times New Roman" w:hAnsi="inherit" w:cs="Times New Roman"/>
                <w:color w:val="000000"/>
                <w:sz w:val="18"/>
                <w:szCs w:val="18"/>
                <w:highlight w:val="yellow"/>
              </w:rPr>
            </w:pPr>
            <w:r w:rsidRPr="001C51B0">
              <w:rPr>
                <w:rFonts w:ascii="inherit" w:eastAsia="Times New Roman" w:hAnsi="inherit" w:cs="Times New Roman"/>
                <w:color w:val="000000"/>
                <w:sz w:val="18"/>
                <w:szCs w:val="18"/>
                <w:highlight w:val="yellow"/>
              </w:rPr>
              <w:t>-join($</w:t>
            </w:r>
            <w:proofErr w:type="spellStart"/>
            <w:r w:rsidRPr="001C51B0">
              <w:rPr>
                <w:rFonts w:ascii="inherit" w:eastAsia="Times New Roman" w:hAnsi="inherit" w:cs="Times New Roman"/>
                <w:color w:val="000000"/>
                <w:sz w:val="18"/>
                <w:szCs w:val="18"/>
                <w:highlight w:val="yellow"/>
              </w:rPr>
              <w:t>h,$w</w:t>
            </w:r>
            <w:proofErr w:type="spellEnd"/>
            <w:r w:rsidRPr="001C51B0">
              <w:rPr>
                <w:rFonts w:ascii="inherit" w:eastAsia="Times New Roman" w:hAnsi="inherit" w:cs="Times New Roman"/>
                <w:color w:val="000000"/>
                <w:sz w:val="18"/>
                <w:szCs w:val="18"/>
                <w:highlight w:val="yellow"/>
              </w:rPr>
              <w:t>)</w:t>
            </w:r>
          </w:p>
        </w:tc>
      </w:tr>
    </w:tbl>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If you don’t like the result “</w:t>
      </w:r>
      <w:proofErr w:type="spellStart"/>
      <w:r w:rsidRPr="00A96443">
        <w:rPr>
          <w:rFonts w:ascii="Open Sans" w:eastAsia="Times New Roman" w:hAnsi="Open Sans" w:cs="Times New Roman"/>
          <w:color w:val="000000"/>
          <w:sz w:val="24"/>
          <w:szCs w:val="24"/>
        </w:rPr>
        <w:t>Helloworld</w:t>
      </w:r>
      <w:proofErr w:type="spellEnd"/>
      <w:r w:rsidRPr="00A96443">
        <w:rPr>
          <w:rFonts w:ascii="Open Sans" w:eastAsia="Times New Roman" w:hAnsi="Open Sans" w:cs="Times New Roman"/>
          <w:color w:val="000000"/>
          <w:sz w:val="24"/>
          <w:szCs w:val="24"/>
        </w:rPr>
        <w:t>” in the example and you want to add a space between the two words, you have to call </w:t>
      </w:r>
      <w:r w:rsidRPr="00A96443">
        <w:rPr>
          <w:rFonts w:ascii="Open Sans" w:eastAsia="Times New Roman" w:hAnsi="Open Sans" w:cs="Times New Roman"/>
          <w:i/>
          <w:iCs/>
          <w:color w:val="000000"/>
          <w:sz w:val="24"/>
          <w:szCs w:val="24"/>
        </w:rPr>
        <w:t>-join</w:t>
      </w:r>
      <w:r w:rsidRPr="00A96443">
        <w:rPr>
          <w:rFonts w:ascii="Open Sans" w:eastAsia="Times New Roman" w:hAnsi="Open Sans" w:cs="Times New Roman"/>
          <w:color w:val="000000"/>
          <w:sz w:val="24"/>
          <w:szCs w:val="24"/>
        </w:rPr>
        <w:t> this way:</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t>
            </w:r>
            <w:proofErr w:type="spellStart"/>
            <w:r w:rsidRPr="00A96443">
              <w:rPr>
                <w:rFonts w:ascii="inherit" w:eastAsia="Times New Roman" w:hAnsi="inherit" w:cs="Times New Roman"/>
                <w:color w:val="000000"/>
                <w:sz w:val="18"/>
                <w:szCs w:val="18"/>
              </w:rPr>
              <w:t>h,$w</w:t>
            </w:r>
            <w:proofErr w:type="spellEnd"/>
            <w:r w:rsidRPr="00A96443">
              <w:rPr>
                <w:rFonts w:ascii="inherit" w:eastAsia="Times New Roman" w:hAnsi="inherit" w:cs="Times New Roman"/>
                <w:color w:val="000000"/>
                <w:sz w:val="18"/>
                <w:szCs w:val="18"/>
              </w:rPr>
              <w:t xml:space="preserve"> -join " "</w:t>
            </w:r>
          </w:p>
        </w:tc>
      </w:tr>
    </w:tbl>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1C51B0">
        <w:rPr>
          <w:rFonts w:ascii="Arial" w:eastAsia="Times New Roman" w:hAnsi="Arial" w:cs="Arial"/>
          <w:color w:val="367BB7"/>
          <w:sz w:val="33"/>
          <w:szCs w:val="33"/>
          <w:highlight w:val="yellow"/>
        </w:rPr>
        <w:t>Splitting strings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For the opposite task (that is, for splitting strings), you can use either the </w:t>
      </w:r>
      <w:r w:rsidRPr="00A96443">
        <w:rPr>
          <w:rFonts w:ascii="Open Sans" w:eastAsia="Times New Roman" w:hAnsi="Open Sans" w:cs="Times New Roman"/>
          <w:i/>
          <w:iCs/>
          <w:color w:val="000000"/>
          <w:sz w:val="24"/>
          <w:szCs w:val="24"/>
        </w:rPr>
        <w:t>split</w:t>
      </w:r>
      <w:r w:rsidRPr="00A96443">
        <w:rPr>
          <w:rFonts w:ascii="Open Sans" w:eastAsia="Times New Roman" w:hAnsi="Open Sans" w:cs="Times New Roman"/>
          <w:color w:val="000000"/>
          <w:sz w:val="24"/>
          <w:szCs w:val="24"/>
        </w:rPr>
        <w:t> method or the </w:t>
      </w:r>
      <w:r w:rsidRPr="00A96443">
        <w:rPr>
          <w:rFonts w:ascii="Open Sans" w:eastAsia="Times New Roman" w:hAnsi="Open Sans" w:cs="Times New Roman"/>
          <w:i/>
          <w:iCs/>
          <w:color w:val="000000"/>
          <w:sz w:val="24"/>
          <w:szCs w:val="24"/>
        </w:rPr>
        <w:t>split</w:t>
      </w:r>
      <w:r w:rsidRPr="00A96443">
        <w:rPr>
          <w:rFonts w:ascii="Open Sans" w:eastAsia="Times New Roman" w:hAnsi="Open Sans" w:cs="Times New Roman"/>
          <w:color w:val="000000"/>
          <w:sz w:val="24"/>
          <w:szCs w:val="24"/>
        </w:rPr>
        <w:t> operator. The former is simpler and only allows for use of explicit delimiters; the operator, on the other hand, supports </w:t>
      </w:r>
      <w:r w:rsidRPr="00A96443">
        <w:rPr>
          <w:rFonts w:ascii="Open Sans" w:eastAsia="Times New Roman" w:hAnsi="Open Sans" w:cs="Times New Roman"/>
          <w:color w:val="367BB7"/>
          <w:sz w:val="24"/>
          <w:szCs w:val="24"/>
        </w:rPr>
        <w:t>regular expressions</w:t>
      </w:r>
      <w:r w:rsidRPr="00A96443">
        <w:rPr>
          <w:rFonts w:ascii="Open Sans" w:eastAsia="Times New Roman" w:hAnsi="Open Sans" w:cs="Times New Roman"/>
          <w:color w:val="000000"/>
          <w:sz w:val="24"/>
          <w:szCs w:val="24"/>
        </w:rPr>
        <w:t>.</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lastRenderedPageBreak/>
        <w:t>In the following example, the string is split at the double “</w:t>
      </w:r>
      <w:proofErr w:type="spellStart"/>
      <w:r w:rsidRPr="00A96443">
        <w:rPr>
          <w:rFonts w:ascii="Open Sans" w:eastAsia="Times New Roman" w:hAnsi="Open Sans" w:cs="Times New Roman"/>
          <w:color w:val="000000"/>
          <w:sz w:val="24"/>
          <w:szCs w:val="24"/>
        </w:rPr>
        <w:t>ll</w:t>
      </w:r>
      <w:proofErr w:type="spellEnd"/>
      <w:r w:rsidRPr="00A96443">
        <w:rPr>
          <w:rFonts w:ascii="Open Sans" w:eastAsia="Times New Roman" w:hAnsi="Open Sans" w:cs="Times New Roman"/>
          <w:color w:val="000000"/>
          <w:sz w:val="24"/>
          <w:szCs w:val="24"/>
        </w:rPr>
        <w:t>” and at the space. The delimiter itself falls by the wayside:</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world").split("</w:t>
            </w:r>
            <w:proofErr w:type="spellStart"/>
            <w:r w:rsidRPr="00A96443">
              <w:rPr>
                <w:rFonts w:ascii="inherit" w:eastAsia="Times New Roman" w:hAnsi="inherit" w:cs="Times New Roman"/>
                <w:color w:val="000000"/>
                <w:sz w:val="18"/>
                <w:szCs w:val="18"/>
              </w:rPr>
              <w:t>ll</w:t>
            </w:r>
            <w:proofErr w:type="spellEnd"/>
            <w:r w:rsidRPr="00A96443">
              <w:rPr>
                <w:rFonts w:ascii="inherit" w:eastAsia="Times New Roman" w:hAnsi="inherit" w:cs="Times New Roman"/>
                <w:color w:val="000000"/>
                <w:sz w:val="18"/>
                <w:szCs w:val="18"/>
              </w:rPr>
              <w:t>"" ")</w:t>
            </w:r>
          </w:p>
        </w:tc>
      </w:tr>
    </w:tbl>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You can specify the maximum number of substrings in which the string is split. PowerShell will then produce an array with the corresponding number of elements:</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world").split("</w:t>
            </w:r>
            <w:proofErr w:type="spellStart"/>
            <w:r w:rsidRPr="00A96443">
              <w:rPr>
                <w:rFonts w:ascii="inherit" w:eastAsia="Times New Roman" w:hAnsi="inherit" w:cs="Times New Roman"/>
                <w:color w:val="000000"/>
                <w:sz w:val="18"/>
                <w:szCs w:val="18"/>
              </w:rPr>
              <w:t>ll</w:t>
            </w:r>
            <w:proofErr w:type="spellEnd"/>
            <w:r w:rsidRPr="00A96443">
              <w:rPr>
                <w:rFonts w:ascii="inherit" w:eastAsia="Times New Roman" w:hAnsi="inherit" w:cs="Times New Roman"/>
                <w:color w:val="000000"/>
                <w:sz w:val="18"/>
                <w:szCs w:val="18"/>
              </w:rPr>
              <w:t>"" ", 2)</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The result array in the above example has two elements.</w:t>
      </w:r>
    </w:p>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1C51B0">
        <w:rPr>
          <w:rFonts w:ascii="Arial" w:eastAsia="Times New Roman" w:hAnsi="Arial" w:cs="Arial"/>
          <w:color w:val="367BB7"/>
          <w:sz w:val="33"/>
          <w:szCs w:val="33"/>
          <w:highlight w:val="yellow"/>
        </w:rPr>
        <w:t>Extracting substrings ^</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The method </w:t>
      </w:r>
      <w:r w:rsidRPr="00A96443">
        <w:rPr>
          <w:rFonts w:ascii="Open Sans" w:eastAsia="Times New Roman" w:hAnsi="Open Sans" w:cs="Times New Roman"/>
          <w:i/>
          <w:iCs/>
          <w:color w:val="000000"/>
          <w:sz w:val="24"/>
          <w:szCs w:val="24"/>
        </w:rPr>
        <w:t>Substring</w:t>
      </w:r>
      <w:r w:rsidRPr="00A96443">
        <w:rPr>
          <w:rFonts w:ascii="Open Sans" w:eastAsia="Times New Roman" w:hAnsi="Open Sans" w:cs="Times New Roman"/>
          <w:color w:val="000000"/>
          <w:sz w:val="24"/>
          <w:szCs w:val="24"/>
        </w:rPr>
        <w:t> has a similar purpose because it can extract a part of the string. However, instead of using delimiters, you have to specify the position and length of the string that you want to extract:</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1C51B0" w:rsidRDefault="00A96443" w:rsidP="00A96443">
            <w:pPr>
              <w:spacing w:after="0" w:line="240" w:lineRule="auto"/>
              <w:jc w:val="center"/>
              <w:rPr>
                <w:rFonts w:ascii="inherit" w:eastAsia="Times New Roman" w:hAnsi="inherit" w:cs="Times New Roman"/>
                <w:sz w:val="18"/>
                <w:szCs w:val="18"/>
                <w:highlight w:val="yellow"/>
              </w:rPr>
            </w:pPr>
            <w:r w:rsidRPr="001C51B0">
              <w:rPr>
                <w:rFonts w:ascii="inherit" w:eastAsia="Times New Roman" w:hAnsi="inherit" w:cs="Times New Roman"/>
                <w:sz w:val="18"/>
                <w:szCs w:val="18"/>
                <w:highlight w:val="yellow"/>
              </w:rPr>
              <w:t>1</w:t>
            </w:r>
          </w:p>
        </w:tc>
        <w:tc>
          <w:tcPr>
            <w:tcW w:w="9828" w:type="dxa"/>
            <w:tcBorders>
              <w:top w:val="nil"/>
              <w:left w:val="nil"/>
              <w:bottom w:val="nil"/>
              <w:right w:val="nil"/>
            </w:tcBorders>
            <w:vAlign w:val="center"/>
            <w:hideMark/>
          </w:tcPr>
          <w:p w:rsidR="00A96443" w:rsidRPr="001C51B0" w:rsidRDefault="00A96443" w:rsidP="00A96443">
            <w:pPr>
              <w:spacing w:after="0" w:line="240" w:lineRule="auto"/>
              <w:rPr>
                <w:rFonts w:ascii="inherit" w:eastAsia="Times New Roman" w:hAnsi="inherit" w:cs="Times New Roman"/>
                <w:color w:val="000000"/>
                <w:sz w:val="18"/>
                <w:szCs w:val="18"/>
                <w:highlight w:val="yellow"/>
              </w:rPr>
            </w:pPr>
            <w:r w:rsidRPr="001C51B0">
              <w:rPr>
                <w:rFonts w:ascii="inherit" w:eastAsia="Times New Roman" w:hAnsi="inherit" w:cs="Times New Roman"/>
                <w:color w:val="000000"/>
                <w:sz w:val="18"/>
                <w:szCs w:val="18"/>
                <w:highlight w:val="yellow"/>
              </w:rPr>
              <w:t>("Hello world").Substring(2,5)</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This command results in “</w:t>
      </w:r>
      <w:proofErr w:type="spellStart"/>
      <w:r w:rsidRPr="00A96443">
        <w:rPr>
          <w:rFonts w:ascii="Open Sans" w:eastAsia="Times New Roman" w:hAnsi="Open Sans" w:cs="Times New Roman"/>
          <w:color w:val="000000"/>
          <w:sz w:val="24"/>
          <w:szCs w:val="24"/>
        </w:rPr>
        <w:t>llo</w:t>
      </w:r>
      <w:proofErr w:type="spellEnd"/>
      <w:r w:rsidRPr="00A96443">
        <w:rPr>
          <w:rFonts w:ascii="Open Sans" w:eastAsia="Times New Roman" w:hAnsi="Open Sans" w:cs="Times New Roman"/>
          <w:color w:val="000000"/>
          <w:sz w:val="24"/>
          <w:szCs w:val="24"/>
        </w:rPr>
        <w:t xml:space="preserve"> w”, which corresponds to the substring with a length of five characters that begins at the third character (counting begins at 0!).</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The counterpart method to </w:t>
      </w:r>
      <w:r w:rsidRPr="00A96443">
        <w:rPr>
          <w:rFonts w:ascii="Open Sans" w:eastAsia="Times New Roman" w:hAnsi="Open Sans" w:cs="Times New Roman"/>
          <w:i/>
          <w:iCs/>
          <w:color w:val="000000"/>
          <w:sz w:val="24"/>
          <w:szCs w:val="24"/>
        </w:rPr>
        <w:t>Substring</w:t>
      </w:r>
      <w:r w:rsidRPr="00A96443">
        <w:rPr>
          <w:rFonts w:ascii="Open Sans" w:eastAsia="Times New Roman" w:hAnsi="Open Sans" w:cs="Times New Roman"/>
          <w:color w:val="000000"/>
          <w:sz w:val="24"/>
          <w:szCs w:val="24"/>
        </w:rPr>
        <w:t> is </w:t>
      </w:r>
      <w:proofErr w:type="gramStart"/>
      <w:r w:rsidRPr="00A96443">
        <w:rPr>
          <w:rFonts w:ascii="Open Sans" w:eastAsia="Times New Roman" w:hAnsi="Open Sans" w:cs="Times New Roman"/>
          <w:i/>
          <w:iCs/>
          <w:color w:val="000000"/>
          <w:sz w:val="24"/>
          <w:szCs w:val="24"/>
        </w:rPr>
        <w:t>Remove</w:t>
      </w:r>
      <w:proofErr w:type="gramEnd"/>
      <w:r w:rsidRPr="00A96443">
        <w:rPr>
          <w:rFonts w:ascii="Open Sans" w:eastAsia="Times New Roman" w:hAnsi="Open Sans" w:cs="Times New Roman"/>
          <w:color w:val="000000"/>
          <w:sz w:val="24"/>
          <w:szCs w:val="24"/>
        </w:rPr>
        <w:t>. It deletes the specified range from the string:</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4033A4">
              <w:rPr>
                <w:rFonts w:ascii="inherit" w:eastAsia="Times New Roman" w:hAnsi="inherit" w:cs="Times New Roman"/>
                <w:color w:val="000000"/>
                <w:sz w:val="18"/>
                <w:szCs w:val="18"/>
                <w:highlight w:val="yellow"/>
              </w:rPr>
              <w:t>("Hello world").Remove(2,3)</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this example, “</w:t>
      </w:r>
      <w:proofErr w:type="spellStart"/>
      <w:r w:rsidRPr="00A96443">
        <w:rPr>
          <w:rFonts w:ascii="Open Sans" w:eastAsia="Times New Roman" w:hAnsi="Open Sans" w:cs="Times New Roman"/>
          <w:color w:val="000000"/>
          <w:sz w:val="24"/>
          <w:szCs w:val="24"/>
        </w:rPr>
        <w:t>llo</w:t>
      </w:r>
      <w:proofErr w:type="spellEnd"/>
      <w:r w:rsidRPr="00A96443">
        <w:rPr>
          <w:rFonts w:ascii="Open Sans" w:eastAsia="Times New Roman" w:hAnsi="Open Sans" w:cs="Times New Roman"/>
          <w:color w:val="000000"/>
          <w:sz w:val="24"/>
          <w:szCs w:val="24"/>
        </w:rPr>
        <w:t>” is removed from “Hello world.”</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 eliminate leading or trailing spaces, you can use </w:t>
      </w:r>
      <w:proofErr w:type="spellStart"/>
      <w:r w:rsidRPr="00A96443">
        <w:rPr>
          <w:rFonts w:ascii="Open Sans" w:eastAsia="Times New Roman" w:hAnsi="Open Sans" w:cs="Times New Roman"/>
          <w:i/>
          <w:iCs/>
          <w:color w:val="000000"/>
          <w:sz w:val="24"/>
          <w:szCs w:val="24"/>
        </w:rPr>
        <w:t>TrimStart</w:t>
      </w:r>
      <w:proofErr w:type="spellEnd"/>
      <w:r w:rsidRPr="00A96443">
        <w:rPr>
          <w:rFonts w:ascii="Open Sans" w:eastAsia="Times New Roman" w:hAnsi="Open Sans" w:cs="Times New Roman"/>
          <w:color w:val="000000"/>
          <w:sz w:val="24"/>
          <w:szCs w:val="24"/>
        </w:rPr>
        <w:t>, </w:t>
      </w:r>
      <w:proofErr w:type="spellStart"/>
      <w:r w:rsidRPr="00A96443">
        <w:rPr>
          <w:rFonts w:ascii="Open Sans" w:eastAsia="Times New Roman" w:hAnsi="Open Sans" w:cs="Times New Roman"/>
          <w:i/>
          <w:iCs/>
          <w:color w:val="000000"/>
          <w:sz w:val="24"/>
          <w:szCs w:val="24"/>
        </w:rPr>
        <w:t>TrimEnd</w:t>
      </w:r>
      <w:proofErr w:type="spellEnd"/>
      <w:r w:rsidRPr="00A96443">
        <w:rPr>
          <w:rFonts w:ascii="Open Sans" w:eastAsia="Times New Roman" w:hAnsi="Open Sans" w:cs="Times New Roman"/>
          <w:color w:val="000000"/>
          <w:sz w:val="24"/>
          <w:szCs w:val="24"/>
        </w:rPr>
        <w:t>, or </w:t>
      </w:r>
      <w:r w:rsidRPr="00A96443">
        <w:rPr>
          <w:rFonts w:ascii="Open Sans" w:eastAsia="Times New Roman" w:hAnsi="Open Sans" w:cs="Times New Roman"/>
          <w:i/>
          <w:iCs/>
          <w:color w:val="000000"/>
          <w:sz w:val="24"/>
          <w:szCs w:val="24"/>
        </w:rPr>
        <w:t>Trim</w:t>
      </w:r>
      <w:r w:rsidRPr="00A96443">
        <w:rPr>
          <w:rFonts w:ascii="Open Sans" w:eastAsia="Times New Roman" w:hAnsi="Open Sans" w:cs="Times New Roman"/>
          <w:color w:val="000000"/>
          <w:sz w:val="24"/>
          <w:szCs w:val="24"/>
        </w:rPr>
        <w:t>.</w:t>
      </w:r>
    </w:p>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4033A4">
        <w:rPr>
          <w:rFonts w:ascii="Arial" w:eastAsia="Times New Roman" w:hAnsi="Arial" w:cs="Arial"/>
          <w:color w:val="367BB7"/>
          <w:sz w:val="33"/>
          <w:szCs w:val="33"/>
          <w:highlight w:val="yellow"/>
        </w:rPr>
        <w:t>Searching and replacing characters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PowerShell knows a variety of techniques to find and replace substrings. For the more demanding tasks, </w:t>
      </w:r>
      <w:r w:rsidRPr="00A96443">
        <w:rPr>
          <w:rFonts w:ascii="Open Sans" w:eastAsia="Times New Roman" w:hAnsi="Open Sans" w:cs="Times New Roman"/>
          <w:color w:val="367BB7"/>
          <w:sz w:val="24"/>
          <w:szCs w:val="24"/>
        </w:rPr>
        <w:t>regular expressions</w:t>
      </w:r>
      <w:r w:rsidRPr="00A96443">
        <w:rPr>
          <w:rFonts w:ascii="Open Sans" w:eastAsia="Times New Roman" w:hAnsi="Open Sans" w:cs="Times New Roman"/>
          <w:color w:val="000000"/>
          <w:sz w:val="24"/>
          <w:szCs w:val="24"/>
        </w:rPr>
        <w:t> are available, which can be applied with the </w:t>
      </w:r>
      <w:r w:rsidRPr="00A96443">
        <w:rPr>
          <w:rFonts w:ascii="Open Sans" w:eastAsia="Times New Roman" w:hAnsi="Open Sans" w:cs="Times New Roman"/>
          <w:i/>
          <w:iCs/>
          <w:color w:val="000000"/>
          <w:sz w:val="24"/>
          <w:szCs w:val="24"/>
        </w:rPr>
        <w:t>-</w:t>
      </w:r>
      <w:proofErr w:type="spellStart"/>
      <w:r w:rsidRPr="00A96443">
        <w:rPr>
          <w:rFonts w:ascii="Open Sans" w:eastAsia="Times New Roman" w:hAnsi="Open Sans" w:cs="Times New Roman"/>
          <w:i/>
          <w:iCs/>
          <w:color w:val="000000"/>
          <w:sz w:val="24"/>
          <w:szCs w:val="24"/>
        </w:rPr>
        <w:t>match</w:t>
      </w:r>
      <w:r w:rsidRPr="00A96443">
        <w:rPr>
          <w:rFonts w:ascii="Open Sans" w:eastAsia="Times New Roman" w:hAnsi="Open Sans" w:cs="Times New Roman"/>
          <w:color w:val="000000"/>
          <w:sz w:val="24"/>
          <w:szCs w:val="24"/>
        </w:rPr>
        <w:t>or</w:t>
      </w:r>
      <w:proofErr w:type="spellEnd"/>
      <w:r w:rsidRPr="00A96443">
        <w:rPr>
          <w:rFonts w:ascii="Open Sans" w:eastAsia="Times New Roman" w:hAnsi="Open Sans" w:cs="Times New Roman"/>
          <w:color w:val="000000"/>
          <w:sz w:val="24"/>
          <w:szCs w:val="24"/>
        </w:rPr>
        <w:t> </w:t>
      </w:r>
      <w:r w:rsidRPr="00A96443">
        <w:rPr>
          <w:rFonts w:ascii="Open Sans" w:eastAsia="Times New Roman" w:hAnsi="Open Sans" w:cs="Times New Roman"/>
          <w:i/>
          <w:iCs/>
          <w:color w:val="000000"/>
          <w:sz w:val="24"/>
          <w:szCs w:val="24"/>
        </w:rPr>
        <w:t>-replace</w:t>
      </w:r>
      <w:r w:rsidRPr="00A96443">
        <w:rPr>
          <w:rFonts w:ascii="Open Sans" w:eastAsia="Times New Roman" w:hAnsi="Open Sans" w:cs="Times New Roman"/>
          <w:color w:val="000000"/>
          <w:sz w:val="24"/>
          <w:szCs w:val="24"/>
        </w:rPr>
        <w:t> operators.</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addition, the string object offers several methods for this task. Of course, each of these methods has its specific purpose. </w:t>
      </w:r>
      <w:r w:rsidRPr="00A96443">
        <w:rPr>
          <w:rFonts w:ascii="Open Sans" w:eastAsia="Times New Roman" w:hAnsi="Open Sans" w:cs="Times New Roman"/>
          <w:i/>
          <w:iCs/>
          <w:color w:val="000000"/>
          <w:sz w:val="24"/>
          <w:szCs w:val="24"/>
        </w:rPr>
        <w:t>Replace</w:t>
      </w:r>
      <w:r w:rsidRPr="00A96443">
        <w:rPr>
          <w:rFonts w:ascii="Open Sans" w:eastAsia="Times New Roman" w:hAnsi="Open Sans" w:cs="Times New Roman"/>
          <w:color w:val="000000"/>
          <w:sz w:val="24"/>
          <w:szCs w:val="24"/>
        </w:rPr>
        <w:t> is the simplest of these methods and doesn’t support regular expressions.</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4033A4" w:rsidRDefault="00A96443" w:rsidP="00A96443">
            <w:pPr>
              <w:spacing w:after="0" w:line="240" w:lineRule="auto"/>
              <w:jc w:val="center"/>
              <w:rPr>
                <w:rFonts w:ascii="inherit" w:eastAsia="Times New Roman" w:hAnsi="inherit" w:cs="Times New Roman"/>
                <w:sz w:val="18"/>
                <w:szCs w:val="18"/>
                <w:highlight w:val="yellow"/>
              </w:rPr>
            </w:pPr>
            <w:r w:rsidRPr="004033A4">
              <w:rPr>
                <w:rFonts w:ascii="inherit" w:eastAsia="Times New Roman" w:hAnsi="inherit" w:cs="Times New Roman"/>
                <w:sz w:val="18"/>
                <w:szCs w:val="18"/>
                <w:highlight w:val="yellow"/>
              </w:rPr>
              <w:lastRenderedPageBreak/>
              <w:t>1</w:t>
            </w:r>
          </w:p>
        </w:tc>
        <w:tc>
          <w:tcPr>
            <w:tcW w:w="9828" w:type="dxa"/>
            <w:tcBorders>
              <w:top w:val="nil"/>
              <w:left w:val="nil"/>
              <w:bottom w:val="nil"/>
              <w:right w:val="nil"/>
            </w:tcBorders>
            <w:vAlign w:val="center"/>
            <w:hideMark/>
          </w:tcPr>
          <w:p w:rsidR="00A96443" w:rsidRPr="004033A4" w:rsidRDefault="00A96443" w:rsidP="00A96443">
            <w:pPr>
              <w:spacing w:after="0" w:line="240" w:lineRule="auto"/>
              <w:rPr>
                <w:rFonts w:ascii="inherit" w:eastAsia="Times New Roman" w:hAnsi="inherit" w:cs="Times New Roman"/>
                <w:color w:val="000000"/>
                <w:sz w:val="18"/>
                <w:szCs w:val="18"/>
                <w:highlight w:val="yellow"/>
              </w:rPr>
            </w:pPr>
            <w:r w:rsidRPr="004033A4">
              <w:rPr>
                <w:rFonts w:ascii="inherit" w:eastAsia="Times New Roman" w:hAnsi="inherit" w:cs="Times New Roman"/>
                <w:color w:val="000000"/>
                <w:sz w:val="18"/>
                <w:szCs w:val="18"/>
                <w:highlight w:val="yellow"/>
              </w:rPr>
              <w:t>("Hello World").Replace("</w:t>
            </w:r>
            <w:proofErr w:type="spellStart"/>
            <w:r w:rsidRPr="004033A4">
              <w:rPr>
                <w:rFonts w:ascii="inherit" w:eastAsia="Times New Roman" w:hAnsi="inherit" w:cs="Times New Roman"/>
                <w:color w:val="000000"/>
                <w:sz w:val="18"/>
                <w:szCs w:val="18"/>
                <w:highlight w:val="yellow"/>
              </w:rPr>
              <w:t>Hello","New</w:t>
            </w:r>
            <w:proofErr w:type="spellEnd"/>
            <w:r w:rsidRPr="004033A4">
              <w:rPr>
                <w:rFonts w:ascii="inherit" w:eastAsia="Times New Roman" w:hAnsi="inherit" w:cs="Times New Roman"/>
                <w:color w:val="000000"/>
                <w:sz w:val="18"/>
                <w:szCs w:val="18"/>
                <w:highlight w:val="yellow"/>
              </w:rPr>
              <w:t>")</w:t>
            </w:r>
          </w:p>
        </w:tc>
      </w:tr>
    </w:tbl>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A counterpart to the </w:t>
      </w:r>
      <w:r w:rsidRPr="00A96443">
        <w:rPr>
          <w:rFonts w:ascii="Open Sans" w:eastAsia="Times New Roman" w:hAnsi="Open Sans" w:cs="Times New Roman"/>
          <w:i/>
          <w:iCs/>
          <w:color w:val="000000"/>
          <w:sz w:val="24"/>
          <w:szCs w:val="24"/>
        </w:rPr>
        <w:t>-match</w:t>
      </w:r>
      <w:r w:rsidRPr="00A96443">
        <w:rPr>
          <w:rFonts w:ascii="Open Sans" w:eastAsia="Times New Roman" w:hAnsi="Open Sans" w:cs="Times New Roman"/>
          <w:color w:val="000000"/>
          <w:sz w:val="24"/>
          <w:szCs w:val="24"/>
        </w:rPr>
        <w:t> operator doesn’t exist. However, PowerShell supports several methods that specialize on a particular search type. For instance, </w:t>
      </w:r>
      <w:proofErr w:type="spellStart"/>
      <w:r w:rsidRPr="00A96443">
        <w:rPr>
          <w:rFonts w:ascii="Open Sans" w:eastAsia="Times New Roman" w:hAnsi="Open Sans" w:cs="Times New Roman"/>
          <w:i/>
          <w:iCs/>
          <w:color w:val="000000"/>
          <w:sz w:val="24"/>
          <w:szCs w:val="24"/>
        </w:rPr>
        <w:t>StartsWith</w:t>
      </w:r>
      <w:proofErr w:type="spellEnd"/>
      <w:r w:rsidRPr="00A96443">
        <w:rPr>
          <w:rFonts w:ascii="Open Sans" w:eastAsia="Times New Roman" w:hAnsi="Open Sans" w:cs="Times New Roman"/>
          <w:color w:val="000000"/>
          <w:sz w:val="24"/>
          <w:szCs w:val="24"/>
        </w:rPr>
        <w:t> and </w:t>
      </w:r>
      <w:proofErr w:type="spellStart"/>
      <w:r w:rsidRPr="00A96443">
        <w:rPr>
          <w:rFonts w:ascii="Open Sans" w:eastAsia="Times New Roman" w:hAnsi="Open Sans" w:cs="Times New Roman"/>
          <w:i/>
          <w:iCs/>
          <w:color w:val="000000"/>
          <w:sz w:val="24"/>
          <w:szCs w:val="24"/>
        </w:rPr>
        <w:t>EndsWith</w:t>
      </w:r>
      <w:r w:rsidRPr="00A96443">
        <w:rPr>
          <w:rFonts w:ascii="Open Sans" w:eastAsia="Times New Roman" w:hAnsi="Open Sans" w:cs="Times New Roman"/>
          <w:color w:val="000000"/>
          <w:sz w:val="24"/>
          <w:szCs w:val="24"/>
        </w:rPr>
        <w:t>determine</w:t>
      </w:r>
      <w:proofErr w:type="spellEnd"/>
      <w:r w:rsidRPr="00A96443">
        <w:rPr>
          <w:rFonts w:ascii="Open Sans" w:eastAsia="Times New Roman" w:hAnsi="Open Sans" w:cs="Times New Roman"/>
          <w:color w:val="000000"/>
          <w:sz w:val="24"/>
          <w:szCs w:val="24"/>
        </w:rPr>
        <w:t xml:space="preserve"> whether a string begins or ends with a certain character or string, respectively. Likewise, </w:t>
      </w:r>
      <w:r w:rsidRPr="00A96443">
        <w:rPr>
          <w:rFonts w:ascii="Open Sans" w:eastAsia="Times New Roman" w:hAnsi="Open Sans" w:cs="Times New Roman"/>
          <w:i/>
          <w:iCs/>
          <w:color w:val="000000"/>
          <w:sz w:val="24"/>
          <w:szCs w:val="24"/>
        </w:rPr>
        <w:t>Contains</w:t>
      </w:r>
      <w:r w:rsidRPr="00A96443">
        <w:rPr>
          <w:rFonts w:ascii="Open Sans" w:eastAsia="Times New Roman" w:hAnsi="Open Sans" w:cs="Times New Roman"/>
          <w:color w:val="000000"/>
          <w:sz w:val="24"/>
          <w:szCs w:val="24"/>
        </w:rPr>
        <w:t> tells you if a string contains a certain substring:</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D644CF">
              <w:rPr>
                <w:rFonts w:ascii="inherit" w:eastAsia="Times New Roman" w:hAnsi="inherit" w:cs="Times New Roman"/>
                <w:color w:val="000000"/>
                <w:sz w:val="18"/>
                <w:szCs w:val="18"/>
                <w:highlight w:val="yellow"/>
              </w:rPr>
              <w:t>("Hello world").Contains("</w:t>
            </w:r>
            <w:proofErr w:type="spellStart"/>
            <w:r w:rsidRPr="00D644CF">
              <w:rPr>
                <w:rFonts w:ascii="inherit" w:eastAsia="Times New Roman" w:hAnsi="inherit" w:cs="Times New Roman"/>
                <w:color w:val="000000"/>
                <w:sz w:val="18"/>
                <w:szCs w:val="18"/>
                <w:highlight w:val="yellow"/>
              </w:rPr>
              <w:t>ll</w:t>
            </w:r>
            <w:proofErr w:type="spellEnd"/>
            <w:r w:rsidRPr="00D644CF">
              <w:rPr>
                <w:rFonts w:ascii="inherit" w:eastAsia="Times New Roman" w:hAnsi="inherit" w:cs="Times New Roman"/>
                <w:color w:val="000000"/>
                <w:sz w:val="18"/>
                <w:szCs w:val="18"/>
                <w:highlight w:val="yellow"/>
              </w:rPr>
              <w:t>")</w:t>
            </w:r>
          </w:p>
        </w:tc>
      </w:tr>
    </w:tbl>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The above command results in </w:t>
      </w:r>
      <w:r w:rsidRPr="00A96443">
        <w:rPr>
          <w:rFonts w:ascii="Open Sans" w:eastAsia="Times New Roman" w:hAnsi="Open Sans" w:cs="Times New Roman"/>
          <w:i/>
          <w:iCs/>
          <w:color w:val="000000"/>
          <w:sz w:val="24"/>
          <w:szCs w:val="24"/>
        </w:rPr>
        <w:t>True.</w:t>
      </w:r>
      <w:r w:rsidRPr="00A96443">
        <w:rPr>
          <w:rFonts w:ascii="Open Sans" w:eastAsia="Times New Roman" w:hAnsi="Open Sans" w:cs="Times New Roman"/>
          <w:color w:val="000000"/>
          <w:sz w:val="24"/>
          <w:szCs w:val="24"/>
        </w:rPr>
        <w:t> To calculate the position of a character or substring in the string, </w:t>
      </w:r>
      <w:proofErr w:type="spellStart"/>
      <w:r w:rsidRPr="00A96443">
        <w:rPr>
          <w:rFonts w:ascii="Open Sans" w:eastAsia="Times New Roman" w:hAnsi="Open Sans" w:cs="Times New Roman"/>
          <w:i/>
          <w:iCs/>
          <w:color w:val="000000"/>
          <w:sz w:val="24"/>
          <w:szCs w:val="24"/>
        </w:rPr>
        <w:t>IndexOf</w:t>
      </w:r>
      <w:proofErr w:type="spellEnd"/>
      <w:r w:rsidRPr="00A96443">
        <w:rPr>
          <w:rFonts w:ascii="Open Sans" w:eastAsia="Times New Roman" w:hAnsi="Open Sans" w:cs="Times New Roman"/>
          <w:color w:val="000000"/>
          <w:sz w:val="24"/>
          <w:szCs w:val="24"/>
        </w:rPr>
        <w:t> is at your disposal:</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D644CF" w:rsidRDefault="00A96443" w:rsidP="00A96443">
            <w:pPr>
              <w:spacing w:after="0" w:line="240" w:lineRule="auto"/>
              <w:rPr>
                <w:rFonts w:ascii="inherit" w:eastAsia="Times New Roman" w:hAnsi="inherit" w:cs="Times New Roman"/>
                <w:color w:val="000000"/>
                <w:sz w:val="18"/>
                <w:szCs w:val="18"/>
                <w:highlight w:val="yellow"/>
              </w:rPr>
            </w:pPr>
            <w:r w:rsidRPr="00D644CF">
              <w:rPr>
                <w:rFonts w:ascii="inherit" w:eastAsia="Times New Roman" w:hAnsi="inherit" w:cs="Times New Roman"/>
                <w:color w:val="000000"/>
                <w:sz w:val="18"/>
                <w:szCs w:val="18"/>
                <w:highlight w:val="yellow"/>
              </w:rPr>
              <w:t>("Hello world").</w:t>
            </w:r>
            <w:proofErr w:type="spellStart"/>
            <w:r w:rsidRPr="00D644CF">
              <w:rPr>
                <w:rFonts w:ascii="inherit" w:eastAsia="Times New Roman" w:hAnsi="inherit" w:cs="Times New Roman"/>
                <w:color w:val="000000"/>
                <w:sz w:val="18"/>
                <w:szCs w:val="18"/>
                <w:highlight w:val="yellow"/>
              </w:rPr>
              <w:t>IndexOf</w:t>
            </w:r>
            <w:proofErr w:type="spellEnd"/>
            <w:r w:rsidRPr="00D644CF">
              <w:rPr>
                <w:rFonts w:ascii="inherit" w:eastAsia="Times New Roman" w:hAnsi="inherit" w:cs="Times New Roman"/>
                <w:color w:val="000000"/>
                <w:sz w:val="18"/>
                <w:szCs w:val="18"/>
                <w:highlight w:val="yellow"/>
              </w:rPr>
              <w:t>("</w:t>
            </w:r>
            <w:proofErr w:type="spellStart"/>
            <w:r w:rsidRPr="00D644CF">
              <w:rPr>
                <w:rFonts w:ascii="inherit" w:eastAsia="Times New Roman" w:hAnsi="inherit" w:cs="Times New Roman"/>
                <w:color w:val="000000"/>
                <w:sz w:val="18"/>
                <w:szCs w:val="18"/>
                <w:highlight w:val="yellow"/>
              </w:rPr>
              <w:t>ll</w:t>
            </w:r>
            <w:proofErr w:type="spellEnd"/>
            <w:r w:rsidRPr="00D644CF">
              <w:rPr>
                <w:rFonts w:ascii="inherit" w:eastAsia="Times New Roman" w:hAnsi="inherit" w:cs="Times New Roman"/>
                <w:color w:val="000000"/>
                <w:sz w:val="18"/>
                <w:szCs w:val="18"/>
                <w:highlight w:val="yellow"/>
              </w:rPr>
              <w:t>")</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Don’t forget that counting starts at 0!</w:t>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Pr>
          <w:rFonts w:ascii="Open Sans" w:eastAsia="Times New Roman" w:hAnsi="Open Sans" w:cs="Times New Roman"/>
          <w:noProof/>
          <w:color w:val="367BB7"/>
          <w:sz w:val="24"/>
          <w:szCs w:val="24"/>
        </w:rPr>
        <w:drawing>
          <wp:inline distT="0" distB="0" distL="0" distR="0" wp14:anchorId="541498F7" wp14:editId="353D1831">
            <wp:extent cx="5303520" cy="4124960"/>
            <wp:effectExtent l="0" t="0" r="0" b="8890"/>
            <wp:docPr id="2" name="Picture 2" descr="Searching and replacing characters in PowerShe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ing and replacing characters in PowerShel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124960"/>
                    </a:xfrm>
                    <a:prstGeom prst="rect">
                      <a:avLst/>
                    </a:prstGeom>
                    <a:noFill/>
                    <a:ln>
                      <a:noFill/>
                    </a:ln>
                  </pic:spPr>
                </pic:pic>
              </a:graphicData>
            </a:graphic>
          </wp:inline>
        </w:drawing>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sidRPr="00A96443">
        <w:rPr>
          <w:rFonts w:ascii="Open Sans" w:eastAsia="Times New Roman" w:hAnsi="Open Sans" w:cs="Times New Roman"/>
          <w:i/>
          <w:iCs/>
          <w:color w:val="000000"/>
          <w:sz w:val="24"/>
          <w:szCs w:val="24"/>
        </w:rPr>
        <w:t>Searching and replacing characters in PowerShell</w:t>
      </w:r>
    </w:p>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A96443">
        <w:rPr>
          <w:rFonts w:ascii="Arial" w:eastAsia="Times New Roman" w:hAnsi="Arial" w:cs="Arial"/>
          <w:color w:val="367BB7"/>
          <w:sz w:val="33"/>
          <w:szCs w:val="33"/>
        </w:rPr>
        <w:t>Comparing strings ^</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lastRenderedPageBreak/>
        <w:t>In general, you can work with the same </w:t>
      </w:r>
      <w:r w:rsidRPr="00A96443">
        <w:rPr>
          <w:rFonts w:ascii="Open Sans" w:eastAsia="Times New Roman" w:hAnsi="Open Sans" w:cs="Times New Roman"/>
          <w:color w:val="367BB7"/>
          <w:sz w:val="24"/>
          <w:szCs w:val="24"/>
        </w:rPr>
        <w:t>comparison operators</w:t>
      </w:r>
      <w:r w:rsidRPr="00A96443">
        <w:rPr>
          <w:rFonts w:ascii="Open Sans" w:eastAsia="Times New Roman" w:hAnsi="Open Sans" w:cs="Times New Roman"/>
          <w:color w:val="000000"/>
          <w:sz w:val="24"/>
          <w:szCs w:val="24"/>
        </w:rPr>
        <w:t> as for numerical values to determine differences between strings. Primarily, this includes </w:t>
      </w:r>
      <w:r w:rsidRPr="00A96443">
        <w:rPr>
          <w:rFonts w:ascii="Open Sans" w:eastAsia="Times New Roman" w:hAnsi="Open Sans" w:cs="Times New Roman"/>
          <w:i/>
          <w:iCs/>
          <w:color w:val="000000"/>
          <w:sz w:val="24"/>
          <w:szCs w:val="24"/>
        </w:rPr>
        <w:t>-</w:t>
      </w:r>
      <w:proofErr w:type="spellStart"/>
      <w:r w:rsidRPr="00A96443">
        <w:rPr>
          <w:rFonts w:ascii="Open Sans" w:eastAsia="Times New Roman" w:hAnsi="Open Sans" w:cs="Times New Roman"/>
          <w:i/>
          <w:iCs/>
          <w:color w:val="000000"/>
          <w:sz w:val="24"/>
          <w:szCs w:val="24"/>
        </w:rPr>
        <w:t>eq</w:t>
      </w:r>
      <w:proofErr w:type="spellEnd"/>
      <w:r w:rsidRPr="00A96443">
        <w:rPr>
          <w:rFonts w:ascii="Open Sans" w:eastAsia="Times New Roman" w:hAnsi="Open Sans" w:cs="Times New Roman"/>
          <w:color w:val="000000"/>
          <w:sz w:val="24"/>
          <w:szCs w:val="24"/>
        </w:rPr>
        <w:t> and </w:t>
      </w:r>
      <w:r w:rsidRPr="00A96443">
        <w:rPr>
          <w:rFonts w:ascii="Open Sans" w:eastAsia="Times New Roman" w:hAnsi="Open Sans" w:cs="Times New Roman"/>
          <w:i/>
          <w:iCs/>
          <w:color w:val="000000"/>
          <w:sz w:val="24"/>
          <w:szCs w:val="24"/>
        </w:rPr>
        <w:t>-ne</w:t>
      </w:r>
      <w:r w:rsidRPr="00A96443">
        <w:rPr>
          <w:rFonts w:ascii="Open Sans" w:eastAsia="Times New Roman" w:hAnsi="Open Sans" w:cs="Times New Roman"/>
          <w:color w:val="000000"/>
          <w:sz w:val="24"/>
          <w:szCs w:val="24"/>
        </w:rPr>
        <w:t>, as well as </w:t>
      </w:r>
      <w:r w:rsidRPr="00A96443">
        <w:rPr>
          <w:rFonts w:ascii="Open Sans" w:eastAsia="Times New Roman" w:hAnsi="Open Sans" w:cs="Times New Roman"/>
          <w:i/>
          <w:iCs/>
          <w:color w:val="000000"/>
          <w:sz w:val="24"/>
          <w:szCs w:val="24"/>
        </w:rPr>
        <w:t>-like</w:t>
      </w:r>
      <w:r w:rsidRPr="00A96443">
        <w:rPr>
          <w:rFonts w:ascii="Open Sans" w:eastAsia="Times New Roman" w:hAnsi="Open Sans" w:cs="Times New Roman"/>
          <w:color w:val="000000"/>
          <w:sz w:val="24"/>
          <w:szCs w:val="24"/>
        </w:rPr>
        <w:t>, which supports wildcards.</w:t>
      </w:r>
    </w:p>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 xml:space="preserve">String objects also offer methods for this purpose. If the first string is “bigger” than the second string (that is, if it comes first in the sort order), the cmdlet returns 1; if the first string is smaller, the result is </w:t>
      </w:r>
      <w:r w:rsidRPr="00A96443">
        <w:rPr>
          <w:rFonts w:ascii="Open Sans" w:eastAsia="Times New Roman" w:hAnsi="Open Sans" w:cs="Times New Roman"/>
          <w:color w:val="000000"/>
          <w:sz w:val="24"/>
          <w:szCs w:val="24"/>
        </w:rPr>
        <w:noBreakHyphen/>
        <w:t>1.</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2F2079">
              <w:rPr>
                <w:rFonts w:ascii="inherit" w:eastAsia="Times New Roman" w:hAnsi="inherit" w:cs="Times New Roman"/>
                <w:color w:val="000000"/>
                <w:sz w:val="18"/>
                <w:szCs w:val="18"/>
                <w:highlight w:val="yellow"/>
              </w:rPr>
              <w:t>("Hello world").</w:t>
            </w:r>
            <w:proofErr w:type="spellStart"/>
            <w:r w:rsidRPr="002F2079">
              <w:rPr>
                <w:rFonts w:ascii="inherit" w:eastAsia="Times New Roman" w:hAnsi="inherit" w:cs="Times New Roman"/>
                <w:color w:val="000000"/>
                <w:sz w:val="18"/>
                <w:szCs w:val="18"/>
                <w:highlight w:val="yellow"/>
              </w:rPr>
              <w:t>CompareTo</w:t>
            </w:r>
            <w:proofErr w:type="spellEnd"/>
            <w:r w:rsidRPr="002F2079">
              <w:rPr>
                <w:rFonts w:ascii="inherit" w:eastAsia="Times New Roman" w:hAnsi="inherit" w:cs="Times New Roman"/>
                <w:color w:val="000000"/>
                <w:sz w:val="18"/>
                <w:szCs w:val="18"/>
                <w:highlight w:val="yellow"/>
              </w:rPr>
              <w:t>("Hello" + " " + "world")</w:t>
            </w:r>
          </w:p>
        </w:tc>
      </w:tr>
    </w:tbl>
    <w:p w:rsid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the above example, </w:t>
      </w:r>
      <w:proofErr w:type="spellStart"/>
      <w:r w:rsidRPr="00A96443">
        <w:rPr>
          <w:rFonts w:ascii="Open Sans" w:eastAsia="Times New Roman" w:hAnsi="Open Sans" w:cs="Times New Roman"/>
          <w:i/>
          <w:iCs/>
          <w:color w:val="000000"/>
          <w:sz w:val="24"/>
          <w:szCs w:val="24"/>
        </w:rPr>
        <w:t>CompareTo</w:t>
      </w:r>
      <w:proofErr w:type="spellEnd"/>
      <w:r w:rsidRPr="00A96443">
        <w:rPr>
          <w:rFonts w:ascii="Open Sans" w:eastAsia="Times New Roman" w:hAnsi="Open Sans" w:cs="Times New Roman"/>
          <w:color w:val="000000"/>
          <w:sz w:val="24"/>
          <w:szCs w:val="24"/>
        </w:rPr>
        <w:t> returns 0 because the strings are identical. In contrast, the comparable call with </w:t>
      </w:r>
      <w:r w:rsidRPr="00A96443">
        <w:rPr>
          <w:rFonts w:ascii="Open Sans" w:eastAsia="Times New Roman" w:hAnsi="Open Sans" w:cs="Times New Roman"/>
          <w:i/>
          <w:iCs/>
          <w:color w:val="000000"/>
          <w:sz w:val="24"/>
          <w:szCs w:val="24"/>
        </w:rPr>
        <w:t>Equals</w:t>
      </w:r>
      <w:r w:rsidRPr="00A96443">
        <w:rPr>
          <w:rFonts w:ascii="Open Sans" w:eastAsia="Times New Roman" w:hAnsi="Open Sans" w:cs="Times New Roman"/>
          <w:color w:val="000000"/>
          <w:sz w:val="24"/>
          <w:szCs w:val="24"/>
        </w:rPr>
        <w:t> returns </w:t>
      </w:r>
      <w:r w:rsidRPr="00A96443">
        <w:rPr>
          <w:rFonts w:ascii="Open Sans" w:eastAsia="Times New Roman" w:hAnsi="Open Sans" w:cs="Times New Roman"/>
          <w:i/>
          <w:iCs/>
          <w:color w:val="000000"/>
          <w:sz w:val="24"/>
          <w:szCs w:val="24"/>
        </w:rPr>
        <w:t>True</w:t>
      </w:r>
      <w:r w:rsidRPr="00A96443">
        <w:rPr>
          <w:rFonts w:ascii="Open Sans" w:eastAsia="Times New Roman" w:hAnsi="Open Sans" w:cs="Times New Roman"/>
          <w:color w:val="000000"/>
          <w:sz w:val="24"/>
          <w:szCs w:val="24"/>
        </w:rPr>
        <w:t>:</w:t>
      </w:r>
    </w:p>
    <w:p w:rsidR="00A96443" w:rsidRPr="00A96443" w:rsidRDefault="00A96443" w:rsidP="00A96443">
      <w:pPr>
        <w:spacing w:after="180" w:line="240" w:lineRule="auto"/>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2F2079" w:rsidRDefault="00A96443" w:rsidP="00A96443">
            <w:pPr>
              <w:spacing w:after="0" w:line="240" w:lineRule="auto"/>
              <w:rPr>
                <w:rFonts w:ascii="inherit" w:eastAsia="Times New Roman" w:hAnsi="inherit" w:cs="Times New Roman"/>
                <w:color w:val="000000"/>
                <w:sz w:val="18"/>
                <w:szCs w:val="18"/>
                <w:highlight w:val="yellow"/>
              </w:rPr>
            </w:pPr>
            <w:r w:rsidRPr="002F2079">
              <w:rPr>
                <w:rFonts w:ascii="inherit" w:eastAsia="Times New Roman" w:hAnsi="inherit" w:cs="Times New Roman"/>
                <w:color w:val="000000"/>
                <w:sz w:val="18"/>
                <w:szCs w:val="18"/>
                <w:highlight w:val="yellow"/>
              </w:rPr>
              <w:t>("Hello world").Equals("Hello" + " " + "world")</w:t>
            </w:r>
          </w:p>
        </w:tc>
      </w:tr>
    </w:tbl>
    <w:p w:rsidR="00A96443" w:rsidRDefault="00A96443"/>
    <w:p w:rsidR="00A96443" w:rsidRDefault="00A96443"/>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xml:space="preserve"> =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w:t>
      </w:r>
      <w:proofErr w:type="spellStart"/>
      <w:r w:rsidRPr="00A96443">
        <w:rPr>
          <w:rFonts w:ascii="Courier New" w:eastAsia="Times New Roman" w:hAnsi="Courier New" w:cs="Courier New"/>
          <w:color w:val="393839"/>
          <w:sz w:val="26"/>
          <w:szCs w:val="26"/>
        </w:rPr>
        <w:t>Prox</w:t>
      </w:r>
      <w:proofErr w:type="spell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"Hello $($</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today is $((Get-Date).</w:t>
      </w:r>
      <w:proofErr w:type="spellStart"/>
      <w:r w:rsidRPr="00A96443">
        <w:rPr>
          <w:rFonts w:ascii="Courier New" w:eastAsia="Times New Roman" w:hAnsi="Courier New" w:cs="Courier New"/>
          <w:color w:val="393839"/>
          <w:sz w:val="26"/>
          <w:szCs w:val="26"/>
        </w:rPr>
        <w:t>DayOfWeek</w:t>
      </w:r>
      <w:proofErr w:type="spellEnd"/>
      <w:r w:rsidRPr="00A96443">
        <w:rPr>
          <w:rFonts w:ascii="Courier New" w:eastAsia="Times New Roman" w:hAnsi="Courier New" w:cs="Courier New"/>
          <w:color w:val="393839"/>
          <w:sz w:val="26"/>
          <w:szCs w:val="26"/>
        </w:rPr>
        <w:t>)"</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03D5EF30" wp14:editId="4145C0AE">
            <wp:extent cx="2860040" cy="345440"/>
            <wp:effectExtent l="0" t="0" r="0" b="0"/>
            <wp:docPr id="15" name="Picture 15" descr="https://mcpmag.com/articles/2015/07/23/~/media/ECG/mcpmag/Images/2015/07/PSStrings_Fig2_s.ashx">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cpmag.com/articles/2015/07/23/~/media/ECG/mcpmag/Images/2015/07/PSStrings_Fig2_s.ashx">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34544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2.</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Evaluating variables in string output.</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Now I have taken my variable (or a command) and will evaluate it and display it as a string within my text. This is very useful if you wanted to display some verbose or debug messages as well as display your own errors if needed.</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Notice also how I have each of these encased in a $(). This ensures that I properly evaluate the variable or command. Not doing that will result in something like the following image.</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2BFDAE8D" wp14:editId="3E1E1ACF">
            <wp:extent cx="2860040" cy="350520"/>
            <wp:effectExtent l="0" t="0" r="0" b="0"/>
            <wp:docPr id="14" name="Picture 14" descr="https://mcpmag.com/articles/2015/07/23/~/media/ECG/mcpmag/Images/2015/07/PSStrings_Fig3_s.ashx">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cpmag.com/articles/2015/07/23/~/media/ECG/mcpmag/Images/2015/07/PSStrings_Fig3_s.ashx">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35052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3.</w:t>
      </w:r>
      <w:proofErr w:type="gramEnd"/>
      <w:r w:rsidRPr="00A96443">
        <w:rPr>
          <w:rFonts w:ascii="Times New Roman" w:eastAsia="Times New Roman" w:hAnsi="Times New Roman" w:cs="Times New Roman"/>
          <w:sz w:val="24"/>
          <w:szCs w:val="24"/>
        </w:rPr>
        <w:t> String output not being properly displayed.</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I've mentioned double quotes and given an example, but what about single quotes? Usually you will want to use these when you are only planning on displaying text without looking to evaluate any variables or commands within the </w:t>
      </w:r>
      <w:r w:rsidRPr="00A96443">
        <w:rPr>
          <w:rFonts w:ascii="Segoe UI" w:eastAsia="Times New Roman" w:hAnsi="Segoe UI" w:cs="Segoe UI"/>
          <w:color w:val="393839"/>
          <w:sz w:val="26"/>
          <w:szCs w:val="26"/>
        </w:rPr>
        <w:lastRenderedPageBreak/>
        <w:t>text. Using my example above, you will see that everything is treated as a literal text and nothing gets evaluated.</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xml:space="preserve"> =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w:t>
      </w:r>
      <w:proofErr w:type="spellStart"/>
      <w:r w:rsidRPr="00A96443">
        <w:rPr>
          <w:rFonts w:ascii="Courier New" w:eastAsia="Times New Roman" w:hAnsi="Courier New" w:cs="Courier New"/>
          <w:color w:val="393839"/>
          <w:sz w:val="26"/>
          <w:szCs w:val="26"/>
        </w:rPr>
        <w:t>Prox</w:t>
      </w:r>
      <w:proofErr w:type="spell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'Hello $($</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today is $((Get-Date).</w:t>
      </w:r>
      <w:proofErr w:type="spellStart"/>
      <w:r w:rsidRPr="00A96443">
        <w:rPr>
          <w:rFonts w:ascii="Courier New" w:eastAsia="Times New Roman" w:hAnsi="Courier New" w:cs="Courier New"/>
          <w:color w:val="393839"/>
          <w:sz w:val="26"/>
          <w:szCs w:val="26"/>
        </w:rPr>
        <w:t>DayOfWeek</w:t>
      </w:r>
      <w:proofErr w:type="spellEnd"/>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23F74AE5" wp14:editId="610108E8">
            <wp:extent cx="2860040" cy="350520"/>
            <wp:effectExtent l="0" t="0" r="0" b="0"/>
            <wp:docPr id="13" name="Picture 13" descr="https://mcpmag.com/articles/2015/07/23/~/media/ECG/mcpmag/Images/2015/07/PSStrings_Fig4_s.ashx">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cpmag.com/articles/2015/07/23/~/media/ECG/mcpmag/Images/2015/07/PSStrings_Fig4_s.ashx">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35052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4.</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Showing literal values in a string.</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It is definitely important to know the difference between these two so you are providing the proper output.</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If you wanted to know just how many characters are in a string, you can use the Length property to find this out.</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xml:space="preserve"> =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w:t>
      </w:r>
      <w:proofErr w:type="spellStart"/>
      <w:r w:rsidRPr="00A96443">
        <w:rPr>
          <w:rFonts w:ascii="Courier New" w:eastAsia="Times New Roman" w:hAnsi="Courier New" w:cs="Courier New"/>
          <w:color w:val="393839"/>
          <w:sz w:val="26"/>
          <w:szCs w:val="26"/>
        </w:rPr>
        <w:t>Prox</w:t>
      </w:r>
      <w:proofErr w:type="spell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("Hello $($</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today is $((Get-Date).</w:t>
      </w:r>
      <w:proofErr w:type="spellStart"/>
      <w:r w:rsidRPr="00A96443">
        <w:rPr>
          <w:rFonts w:ascii="Courier New" w:eastAsia="Times New Roman" w:hAnsi="Courier New" w:cs="Courier New"/>
          <w:color w:val="393839"/>
          <w:sz w:val="26"/>
          <w:szCs w:val="26"/>
        </w:rPr>
        <w:t>DayOfWeek</w:t>
      </w:r>
      <w:proofErr w:type="spellEnd"/>
      <w:r w:rsidRPr="00A96443">
        <w:rPr>
          <w:rFonts w:ascii="Courier New" w:eastAsia="Times New Roman" w:hAnsi="Courier New" w:cs="Courier New"/>
          <w:color w:val="393839"/>
          <w:sz w:val="26"/>
          <w:szCs w:val="26"/>
        </w:rPr>
        <w:t>)").Length</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7FBFA4B0" wp14:editId="761DF02A">
            <wp:extent cx="2860040" cy="447040"/>
            <wp:effectExtent l="0" t="0" r="0" b="0"/>
            <wp:docPr id="12" name="Picture 12" descr="https://mcpmag.com/articles/2015/07/23/~/media/ECG/mcpmag/Images/2015/07/PSStrings_Fig5_s.ashx">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cpmag.com/articles/2015/07/23/~/media/ECG/mcpmag/Images/2015/07/PSStrings_Fig5_s.ashx">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44704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5.</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Displaying the length of a string.</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b/>
          <w:bCs/>
          <w:color w:val="393839"/>
          <w:sz w:val="26"/>
          <w:szCs w:val="26"/>
        </w:rPr>
        <w:t>Here-Strings</w:t>
      </w:r>
      <w:r w:rsidRPr="00A96443">
        <w:rPr>
          <w:rFonts w:ascii="Segoe UI" w:eastAsia="Times New Roman" w:hAnsi="Segoe UI" w:cs="Segoe UI"/>
          <w:color w:val="393839"/>
          <w:sz w:val="26"/>
          <w:szCs w:val="26"/>
        </w:rPr>
        <w:t> are a great technique to use if you want to have a lot of text that cover several lines. Using HTML code is a great example of this.</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This is a an example</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gramStart"/>
      <w:r w:rsidRPr="00A96443">
        <w:rPr>
          <w:rFonts w:ascii="Courier New" w:eastAsia="Times New Roman" w:hAnsi="Courier New" w:cs="Courier New"/>
          <w:color w:val="393839"/>
          <w:sz w:val="26"/>
          <w:szCs w:val="26"/>
        </w:rPr>
        <w:t>of</w:t>
      </w:r>
      <w:proofErr w:type="gramEnd"/>
      <w:r w:rsidRPr="00A96443">
        <w:rPr>
          <w:rFonts w:ascii="Courier New" w:eastAsia="Times New Roman" w:hAnsi="Courier New" w:cs="Courier New"/>
          <w:color w:val="393839"/>
          <w:sz w:val="26"/>
          <w:szCs w:val="26"/>
        </w:rPr>
        <w:t xml:space="preserve"> some lines of text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gramStart"/>
      <w:r w:rsidRPr="00A96443">
        <w:rPr>
          <w:rFonts w:ascii="Courier New" w:eastAsia="Times New Roman" w:hAnsi="Courier New" w:cs="Courier New"/>
          <w:color w:val="393839"/>
          <w:sz w:val="26"/>
          <w:szCs w:val="26"/>
        </w:rPr>
        <w:t>that</w:t>
      </w:r>
      <w:proofErr w:type="gramEnd"/>
      <w:r w:rsidRPr="00A96443">
        <w:rPr>
          <w:rFonts w:ascii="Courier New" w:eastAsia="Times New Roman" w:hAnsi="Courier New" w:cs="Courier New"/>
          <w:color w:val="393839"/>
          <w:sz w:val="26"/>
          <w:szCs w:val="26"/>
        </w:rPr>
        <w:t xml:space="preserve"> were created on</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$(Get-Date)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
    <w:p w:rsidR="0070304B" w:rsidRDefault="00A96443" w:rsidP="00A96443">
      <w:pPr>
        <w:spacing w:after="0"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noProof/>
          <w:color w:val="0092D3"/>
          <w:sz w:val="24"/>
          <w:szCs w:val="24"/>
        </w:rPr>
        <w:lastRenderedPageBreak/>
        <w:drawing>
          <wp:inline distT="0" distB="0" distL="0" distR="0" wp14:anchorId="7593819A" wp14:editId="36DFE503">
            <wp:extent cx="2179320" cy="1330960"/>
            <wp:effectExtent l="0" t="0" r="0" b="2540"/>
            <wp:docPr id="11" name="Picture 11" descr="https://mcpmag.com/articles/2015/07/23/~/media/ECG/mcpmag/Images/2015/07/PSStrings_Fig6.ashx">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cpmag.com/articles/2015/07/23/~/media/ECG/mcpmag/Images/2015/07/PSStrings_Fig6.ashx">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9320" cy="1330960"/>
                    </a:xfrm>
                    <a:prstGeom prst="rect">
                      <a:avLst/>
                    </a:prstGeom>
                    <a:noFill/>
                    <a:ln>
                      <a:noFill/>
                    </a:ln>
                  </pic:spPr>
                </pic:pic>
              </a:graphicData>
            </a:graphic>
          </wp:inline>
        </w:drawing>
      </w:r>
    </w:p>
    <w:p w:rsidR="00A96443" w:rsidRPr="00A96443" w:rsidRDefault="00A96443" w:rsidP="00A96443">
      <w:pPr>
        <w:spacing w:after="0" w:line="240" w:lineRule="auto"/>
        <w:rPr>
          <w:rFonts w:ascii="Times New Roman" w:eastAsia="Times New Roman" w:hAnsi="Times New Roman" w:cs="Times New Roman"/>
          <w:sz w:val="24"/>
          <w:szCs w:val="24"/>
        </w:rPr>
      </w:pPr>
      <w:proofErr w:type="gramStart"/>
      <w:r w:rsidRPr="00A96443">
        <w:rPr>
          <w:rFonts w:ascii="Times New Roman" w:eastAsia="Times New Roman" w:hAnsi="Times New Roman" w:cs="Times New Roman"/>
          <w:b/>
          <w:bCs/>
          <w:i/>
          <w:iCs/>
          <w:sz w:val="24"/>
          <w:szCs w:val="24"/>
        </w:rPr>
        <w:t>Figure 6.</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Example of using a Here-String.</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In this example I used double quotes, but you can also use single quotes if you are not planning on evaluating variables or commands.</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proofErr w:type="gramStart"/>
      <w:r w:rsidRPr="00A96443">
        <w:rPr>
          <w:rFonts w:ascii="Segoe UI" w:eastAsia="Times New Roman" w:hAnsi="Segoe UI" w:cs="Segoe UI"/>
          <w:color w:val="393839"/>
          <w:sz w:val="26"/>
          <w:szCs w:val="26"/>
        </w:rPr>
        <w:t>One last thing on this topic.</w:t>
      </w:r>
      <w:proofErr w:type="gramEnd"/>
      <w:r w:rsidRPr="00A96443">
        <w:rPr>
          <w:rFonts w:ascii="Segoe UI" w:eastAsia="Times New Roman" w:hAnsi="Segoe UI" w:cs="Segoe UI"/>
          <w:color w:val="393839"/>
          <w:sz w:val="26"/>
          <w:szCs w:val="26"/>
        </w:rPr>
        <w:t xml:space="preserve"> Did you know that you can format these strings? It is quite simple using the –f operator to perform the formatting. Given, some of these may seem a little odd, but once you start using them, it becomes like second nature. A couple of examples are seen below.</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#Show Day of the Week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"Today is {0</w:t>
      </w:r>
      <w:proofErr w:type="gramStart"/>
      <w:r w:rsidRPr="00A96443">
        <w:rPr>
          <w:rFonts w:ascii="Courier New" w:eastAsia="Times New Roman" w:hAnsi="Courier New" w:cs="Courier New"/>
          <w:color w:val="393839"/>
          <w:sz w:val="26"/>
          <w:szCs w:val="26"/>
        </w:rPr>
        <w:t>:dddd</w:t>
      </w:r>
      <w:proofErr w:type="gramEnd"/>
      <w:r w:rsidRPr="00A96443">
        <w:rPr>
          <w:rFonts w:ascii="Courier New" w:eastAsia="Times New Roman" w:hAnsi="Courier New" w:cs="Courier New"/>
          <w:color w:val="393839"/>
          <w:sz w:val="26"/>
          <w:szCs w:val="26"/>
        </w:rPr>
        <w:t>}" -f (Get-Date)</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#Percentage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"{0</w:t>
      </w:r>
      <w:proofErr w:type="gramStart"/>
      <w:r w:rsidRPr="00A96443">
        <w:rPr>
          <w:rFonts w:ascii="Courier New" w:eastAsia="Times New Roman" w:hAnsi="Courier New" w:cs="Courier New"/>
          <w:color w:val="393839"/>
          <w:sz w:val="26"/>
          <w:szCs w:val="26"/>
        </w:rPr>
        <w:t>:P</w:t>
      </w:r>
      <w:proofErr w:type="gramEnd"/>
      <w:r w:rsidRPr="00A96443">
        <w:rPr>
          <w:rFonts w:ascii="Courier New" w:eastAsia="Times New Roman" w:hAnsi="Courier New" w:cs="Courier New"/>
          <w:color w:val="393839"/>
          <w:sz w:val="26"/>
          <w:szCs w:val="26"/>
        </w:rPr>
        <w:t>}" -f (5/10)</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#Currency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"{0</w:t>
      </w:r>
      <w:proofErr w:type="gramStart"/>
      <w:r w:rsidRPr="00A96443">
        <w:rPr>
          <w:rFonts w:ascii="Courier New" w:eastAsia="Times New Roman" w:hAnsi="Courier New" w:cs="Courier New"/>
          <w:color w:val="393839"/>
          <w:sz w:val="26"/>
          <w:szCs w:val="26"/>
        </w:rPr>
        <w:t>:C</w:t>
      </w:r>
      <w:proofErr w:type="gramEnd"/>
      <w:r w:rsidRPr="00A96443">
        <w:rPr>
          <w:rFonts w:ascii="Courier New" w:eastAsia="Times New Roman" w:hAnsi="Courier New" w:cs="Courier New"/>
          <w:color w:val="393839"/>
          <w:sz w:val="26"/>
          <w:szCs w:val="26"/>
        </w:rPr>
        <w:t>}" -f 5</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#Convert to Hex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gramStart"/>
      <w:r w:rsidRPr="00A96443">
        <w:rPr>
          <w:rFonts w:ascii="Courier New" w:eastAsia="Times New Roman" w:hAnsi="Courier New" w:cs="Courier New"/>
          <w:color w:val="393839"/>
          <w:sz w:val="26"/>
          <w:szCs w:val="26"/>
        </w:rPr>
        <w:t>0x{</w:t>
      </w:r>
      <w:proofErr w:type="gramEnd"/>
      <w:r w:rsidRPr="00A96443">
        <w:rPr>
          <w:rFonts w:ascii="Courier New" w:eastAsia="Times New Roman" w:hAnsi="Courier New" w:cs="Courier New"/>
          <w:color w:val="393839"/>
          <w:sz w:val="26"/>
          <w:szCs w:val="26"/>
        </w:rPr>
        <w:t>0:x}" -f 55</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lastRenderedPageBreak/>
        <w:drawing>
          <wp:inline distT="0" distB="0" distL="0" distR="0" wp14:anchorId="46616581" wp14:editId="217FCF4C">
            <wp:extent cx="2860040" cy="1686560"/>
            <wp:effectExtent l="0" t="0" r="0" b="8890"/>
            <wp:docPr id="10" name="Picture 10" descr="https://mcpmag.com/articles/2015/07/23/~/media/ECG/mcpmag/Images/2015/07/PSStrings_Fig7_s.ashx">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cpmag.com/articles/2015/07/23/~/media/ECG/mcpmag/Images/2015/07/PSStrings_Fig7_s.ashx">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168656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7.</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Using .Net formatting in string output.</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Arial" w:eastAsia="Times New Roman" w:hAnsi="Arial" w:cs="Arial"/>
          <w:b/>
          <w:bCs/>
          <w:color w:val="393839"/>
          <w:sz w:val="31"/>
          <w:szCs w:val="31"/>
        </w:rPr>
        <w:t>Manipulating Strings </w:t>
      </w:r>
      <w:r w:rsidRPr="00A96443">
        <w:rPr>
          <w:rFonts w:ascii="Segoe UI" w:eastAsia="Times New Roman" w:hAnsi="Segoe UI" w:cs="Segoe UI"/>
          <w:color w:val="393839"/>
          <w:sz w:val="26"/>
          <w:szCs w:val="26"/>
        </w:rPr>
        <w:br/>
        <w:t>Now that we have spent some time with formatting strings and displaying ways to display them, we should take a look at manipulating those strings.</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If for some reason you wanted to put all of the text in all caps, you can make use of the </w:t>
      </w:r>
      <w:proofErr w:type="spellStart"/>
      <w:proofErr w:type="gramStart"/>
      <w:r w:rsidRPr="00A96443">
        <w:rPr>
          <w:rFonts w:ascii="Segoe UI" w:eastAsia="Times New Roman" w:hAnsi="Segoe UI" w:cs="Segoe UI"/>
          <w:color w:val="393839"/>
          <w:sz w:val="26"/>
          <w:szCs w:val="26"/>
        </w:rPr>
        <w:t>ToUpper</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method that is available in the string.</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"Hello there!"</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r w:rsidRPr="002F2079">
        <w:rPr>
          <w:rFonts w:ascii="Courier New" w:eastAsia="Times New Roman" w:hAnsi="Courier New" w:cs="Courier New"/>
          <w:color w:val="393839"/>
          <w:sz w:val="26"/>
          <w:szCs w:val="26"/>
          <w:highlight w:val="yellow"/>
        </w:rPr>
        <w:t>$</w:t>
      </w:r>
      <w:proofErr w:type="spellStart"/>
      <w:proofErr w:type="gramStart"/>
      <w:r w:rsidRPr="002F2079">
        <w:rPr>
          <w:rFonts w:ascii="Courier New" w:eastAsia="Times New Roman" w:hAnsi="Courier New" w:cs="Courier New"/>
          <w:color w:val="393839"/>
          <w:sz w:val="26"/>
          <w:szCs w:val="26"/>
          <w:highlight w:val="yellow"/>
        </w:rPr>
        <w:t>Text.ToUpper</w:t>
      </w:r>
      <w:proofErr w:type="spellEnd"/>
      <w:r w:rsidRPr="002F2079">
        <w:rPr>
          <w:rFonts w:ascii="Courier New" w:eastAsia="Times New Roman" w:hAnsi="Courier New" w:cs="Courier New"/>
          <w:color w:val="393839"/>
          <w:sz w:val="26"/>
          <w:szCs w:val="26"/>
          <w:highlight w:val="yellow"/>
        </w:rPr>
        <w:t>()</w:t>
      </w:r>
      <w:proofErr w:type="gramEnd"/>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3F404A63" wp14:editId="20727F26">
            <wp:extent cx="2860040" cy="421640"/>
            <wp:effectExtent l="0" t="0" r="0" b="0"/>
            <wp:docPr id="9" name="Picture 9" descr="https://mcpmag.com/articles/2015/07/23/~/media/ECG/mcpmag/Images/2015/07/PSStrings_Fig8_s.ashx">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cpmag.com/articles/2015/07/23/~/media/ECG/mcpmag/Images/2015/07/PSStrings_Fig8_s.ashx">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42164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8.</w:t>
      </w:r>
      <w:proofErr w:type="gramEnd"/>
      <w:r w:rsidRPr="00A96443">
        <w:rPr>
          <w:rFonts w:ascii="Times New Roman" w:eastAsia="Times New Roman" w:hAnsi="Times New Roman" w:cs="Times New Roman"/>
          <w:sz w:val="24"/>
          <w:szCs w:val="24"/>
        </w:rPr>
        <w:t> Making all characters upper case.</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The same can be done with </w:t>
      </w:r>
      <w:proofErr w:type="spellStart"/>
      <w:proofErr w:type="gramStart"/>
      <w:r w:rsidRPr="00A96443">
        <w:rPr>
          <w:rFonts w:ascii="Segoe UI" w:eastAsia="Times New Roman" w:hAnsi="Segoe UI" w:cs="Segoe UI"/>
          <w:color w:val="393839"/>
          <w:sz w:val="26"/>
          <w:szCs w:val="26"/>
        </w:rPr>
        <w:t>ToLower</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to ensure that nothing is capitalized.</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"THIS IS ALL CAPS"</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r w:rsidRPr="002F2079">
        <w:rPr>
          <w:rFonts w:ascii="Courier New" w:eastAsia="Times New Roman" w:hAnsi="Courier New" w:cs="Courier New"/>
          <w:color w:val="393839"/>
          <w:sz w:val="26"/>
          <w:szCs w:val="26"/>
          <w:highlight w:val="yellow"/>
        </w:rPr>
        <w:t>$</w:t>
      </w:r>
      <w:proofErr w:type="spellStart"/>
      <w:proofErr w:type="gramStart"/>
      <w:r w:rsidRPr="002F2079">
        <w:rPr>
          <w:rFonts w:ascii="Courier New" w:eastAsia="Times New Roman" w:hAnsi="Courier New" w:cs="Courier New"/>
          <w:color w:val="393839"/>
          <w:sz w:val="26"/>
          <w:szCs w:val="26"/>
          <w:highlight w:val="yellow"/>
        </w:rPr>
        <w:t>Text.ToLower</w:t>
      </w:r>
      <w:proofErr w:type="spellEnd"/>
      <w:r w:rsidRPr="002F2079">
        <w:rPr>
          <w:rFonts w:ascii="Courier New" w:eastAsia="Times New Roman" w:hAnsi="Courier New" w:cs="Courier New"/>
          <w:color w:val="393839"/>
          <w:sz w:val="26"/>
          <w:szCs w:val="26"/>
          <w:highlight w:val="yellow"/>
        </w:rPr>
        <w:t>()</w:t>
      </w:r>
      <w:proofErr w:type="gramEnd"/>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63849DB5" wp14:editId="71A31ED7">
            <wp:extent cx="2860040" cy="360680"/>
            <wp:effectExtent l="0" t="0" r="0" b="1270"/>
            <wp:docPr id="8" name="Picture 8" descr="https://mcpmag.com/articles/2015/07/23/~/media/ECG/mcpmag/Images/2015/07/PSStrings_Fig9_s.ashx">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cpmag.com/articles/2015/07/23/~/media/ECG/mcpmag/Images/2015/07/PSStrings_Fig9_s.ashx">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040" cy="3606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9.</w:t>
      </w:r>
      <w:proofErr w:type="gramEnd"/>
      <w:r w:rsidRPr="00A96443">
        <w:rPr>
          <w:rFonts w:ascii="Times New Roman" w:eastAsia="Times New Roman" w:hAnsi="Times New Roman" w:cs="Times New Roman"/>
          <w:sz w:val="24"/>
          <w:szCs w:val="24"/>
        </w:rPr>
        <w:t> Making all characters lower case.</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Let's say that you have a string that is comma separated, but you wanted to turn this into an array of items instead. We can make use of the .</w:t>
      </w:r>
      <w:proofErr w:type="gramStart"/>
      <w:r w:rsidRPr="00A96443">
        <w:rPr>
          <w:rFonts w:ascii="Segoe UI" w:eastAsia="Times New Roman" w:hAnsi="Segoe UI" w:cs="Segoe UI"/>
          <w:color w:val="393839"/>
          <w:sz w:val="26"/>
          <w:szCs w:val="26"/>
        </w:rPr>
        <w:t>Split(</w:t>
      </w:r>
      <w:proofErr w:type="gramEnd"/>
      <w:r w:rsidRPr="00A96443">
        <w:rPr>
          <w:rFonts w:ascii="Segoe UI" w:eastAsia="Times New Roman" w:hAnsi="Segoe UI" w:cs="Segoe UI"/>
          <w:color w:val="393839"/>
          <w:sz w:val="26"/>
          <w:szCs w:val="26"/>
        </w:rPr>
        <w:t>) method or use the –Split operator to perform this action. The important thing to remember is that using the .</w:t>
      </w:r>
      <w:proofErr w:type="gramStart"/>
      <w:r w:rsidRPr="00A96443">
        <w:rPr>
          <w:rFonts w:ascii="Segoe UI" w:eastAsia="Times New Roman" w:hAnsi="Segoe UI" w:cs="Segoe UI"/>
          <w:color w:val="393839"/>
          <w:sz w:val="26"/>
          <w:szCs w:val="26"/>
        </w:rPr>
        <w:t>Split(</w:t>
      </w:r>
      <w:proofErr w:type="gramEnd"/>
      <w:r w:rsidRPr="00A96443">
        <w:rPr>
          <w:rFonts w:ascii="Segoe UI" w:eastAsia="Times New Roman" w:hAnsi="Segoe UI" w:cs="Segoe UI"/>
          <w:color w:val="393839"/>
          <w:sz w:val="26"/>
          <w:szCs w:val="26"/>
        </w:rPr>
        <w:t xml:space="preserve">) method is a literal approach and is case sensitive. So what you ask for is what you get. Using –Split assumes that you are using Regular Expressions instead, so you need to make sure that you have an understanding of </w:t>
      </w:r>
      <w:r w:rsidRPr="00A96443">
        <w:rPr>
          <w:rFonts w:ascii="Segoe UI" w:eastAsia="Times New Roman" w:hAnsi="Segoe UI" w:cs="Segoe UI"/>
          <w:color w:val="393839"/>
          <w:sz w:val="26"/>
          <w:szCs w:val="26"/>
        </w:rPr>
        <w:lastRenderedPageBreak/>
        <w:t>this technique. Although in most cases with the –Split, you can just use the similar character, such as a comma in this case.</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w:t>
      </w:r>
      <w:proofErr w:type="spellStart"/>
      <w:r w:rsidRPr="00A96443">
        <w:rPr>
          <w:rFonts w:ascii="Courier New" w:eastAsia="Times New Roman" w:hAnsi="Courier New" w:cs="Courier New"/>
          <w:color w:val="393839"/>
          <w:sz w:val="26"/>
          <w:szCs w:val="26"/>
        </w:rPr>
        <w:t>cat</w:t>
      </w:r>
      <w:proofErr w:type="gramStart"/>
      <w:r w:rsidRPr="00A96443">
        <w:rPr>
          <w:rFonts w:ascii="Courier New" w:eastAsia="Times New Roman" w:hAnsi="Courier New" w:cs="Courier New"/>
          <w:color w:val="393839"/>
          <w:sz w:val="26"/>
          <w:szCs w:val="26"/>
        </w:rPr>
        <w:t>,dog,bird,turtle,frog</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spellStart"/>
      <w:proofErr w:type="gramStart"/>
      <w:r w:rsidRPr="00A96443">
        <w:rPr>
          <w:rFonts w:ascii="Courier New" w:eastAsia="Times New Roman" w:hAnsi="Courier New" w:cs="Courier New"/>
          <w:color w:val="393839"/>
          <w:sz w:val="26"/>
          <w:szCs w:val="26"/>
        </w:rPr>
        <w:t>Text.Split</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4B12A6">
        <w:rPr>
          <w:rFonts w:ascii="Courier New" w:eastAsia="Times New Roman" w:hAnsi="Courier New" w:cs="Courier New"/>
          <w:color w:val="393839"/>
          <w:sz w:val="26"/>
          <w:szCs w:val="26"/>
          <w:highlight w:val="yellow"/>
        </w:rPr>
        <w:t>$Text -</w:t>
      </w:r>
      <w:proofErr w:type="gramStart"/>
      <w:r w:rsidRPr="004B12A6">
        <w:rPr>
          <w:rFonts w:ascii="Courier New" w:eastAsia="Times New Roman" w:hAnsi="Courier New" w:cs="Courier New"/>
          <w:color w:val="393839"/>
          <w:sz w:val="26"/>
          <w:szCs w:val="26"/>
          <w:highlight w:val="yellow"/>
        </w:rPr>
        <w:t>split  '</w:t>
      </w:r>
      <w:proofErr w:type="gramEnd"/>
      <w:r w:rsidRPr="004B12A6">
        <w:rPr>
          <w:rFonts w:ascii="Courier New" w:eastAsia="Times New Roman" w:hAnsi="Courier New" w:cs="Courier New"/>
          <w:color w:val="393839"/>
          <w:sz w:val="26"/>
          <w:szCs w:val="26"/>
          <w:highlight w:val="yellow"/>
        </w:rPr>
        <w:t>,'</w:t>
      </w:r>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19E30223" wp14:editId="34D5BF13">
            <wp:extent cx="2860040" cy="1173480"/>
            <wp:effectExtent l="0" t="0" r="0" b="7620"/>
            <wp:docPr id="7" name="Picture 7" descr="https://mcpmag.com/articles/2015/07/23/~/media/ECG/mcpmag/Images/2015/07/PSStrings_Fig10_s.ashx">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cpmag.com/articles/2015/07/23/~/media/ECG/mcpmag/Images/2015/07/PSStrings_Fig10_s.ashx">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040" cy="11734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10.</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Splitting a string into an array by character.</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We can also find the location of a character in a string by looking at </w:t>
      </w:r>
      <w:proofErr w:type="spellStart"/>
      <w:proofErr w:type="gramStart"/>
      <w:r w:rsidRPr="00A96443">
        <w:rPr>
          <w:rFonts w:ascii="Segoe UI" w:eastAsia="Times New Roman" w:hAnsi="Segoe UI" w:cs="Segoe UI"/>
          <w:color w:val="393839"/>
          <w:sz w:val="26"/>
          <w:szCs w:val="26"/>
        </w:rPr>
        <w:t>IndexOf</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and supplying the character. In this case, we can see that the letter "y" is the 37th character in the following string.</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'The quick brown fox jumps over the lazy dog'</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r w:rsidRPr="004B12A6">
        <w:rPr>
          <w:rFonts w:ascii="Courier New" w:eastAsia="Times New Roman" w:hAnsi="Courier New" w:cs="Courier New"/>
          <w:color w:val="393839"/>
          <w:sz w:val="26"/>
          <w:szCs w:val="26"/>
          <w:highlight w:val="yellow"/>
        </w:rPr>
        <w:t>$Index = $</w:t>
      </w:r>
      <w:proofErr w:type="spellStart"/>
      <w:proofErr w:type="gramStart"/>
      <w:r w:rsidRPr="004B12A6">
        <w:rPr>
          <w:rFonts w:ascii="Courier New" w:eastAsia="Times New Roman" w:hAnsi="Courier New" w:cs="Courier New"/>
          <w:color w:val="393839"/>
          <w:sz w:val="26"/>
          <w:szCs w:val="26"/>
          <w:highlight w:val="yellow"/>
        </w:rPr>
        <w:t>Text.IndexOf</w:t>
      </w:r>
      <w:proofErr w:type="spellEnd"/>
      <w:r w:rsidRPr="004B12A6">
        <w:rPr>
          <w:rFonts w:ascii="Courier New" w:eastAsia="Times New Roman" w:hAnsi="Courier New" w:cs="Courier New"/>
          <w:color w:val="393839"/>
          <w:sz w:val="26"/>
          <w:szCs w:val="26"/>
          <w:highlight w:val="yellow"/>
        </w:rPr>
        <w:t>(</w:t>
      </w:r>
      <w:proofErr w:type="gramEnd"/>
      <w:r w:rsidRPr="004B12A6">
        <w:rPr>
          <w:rFonts w:ascii="Courier New" w:eastAsia="Times New Roman" w:hAnsi="Courier New" w:cs="Courier New"/>
          <w:color w:val="393839"/>
          <w:sz w:val="26"/>
          <w:szCs w:val="26"/>
          <w:highlight w:val="yellow"/>
        </w:rPr>
        <w:t>'y')</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$Index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071004E3" wp14:editId="0C9828CC">
            <wp:extent cx="2860040" cy="284480"/>
            <wp:effectExtent l="0" t="0" r="0" b="1270"/>
            <wp:docPr id="6" name="Picture 6" descr="https://mcpmag.com/articles/2015/07/23/~/media/ECG/mcpmag/Images/2015/07/PSStrings_Fig11_s.ashx">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cpmag.com/articles/2015/07/23/~/media/ECG/mcpmag/Images/2015/07/PSStrings_Fig11_s.ashx">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040" cy="2844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11.</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Determining the index of a character.</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I can actually use this knowledge with </w:t>
      </w:r>
      <w:proofErr w:type="spellStart"/>
      <w:proofErr w:type="gramStart"/>
      <w:r w:rsidRPr="00A96443">
        <w:rPr>
          <w:rFonts w:ascii="Segoe UI" w:eastAsia="Times New Roman" w:hAnsi="Segoe UI" w:cs="Segoe UI"/>
          <w:color w:val="393839"/>
          <w:sz w:val="26"/>
          <w:szCs w:val="26"/>
        </w:rPr>
        <w:t>SubString</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to display all of the characters up until this character. With Substring, I can specify a starting index and then display all of the text up until the end or until it goes to a specified index that is specified. Note that if you specify an index that goes beyond the length of the string, it will throw an error.</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'The quick brown fox jumps over the lazy dog'</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$Index = $</w:t>
      </w:r>
      <w:proofErr w:type="spellStart"/>
      <w:proofErr w:type="gramStart"/>
      <w:r w:rsidRPr="00A96443">
        <w:rPr>
          <w:rFonts w:ascii="Courier New" w:eastAsia="Times New Roman" w:hAnsi="Courier New" w:cs="Courier New"/>
          <w:color w:val="393839"/>
          <w:sz w:val="26"/>
          <w:szCs w:val="26"/>
        </w:rPr>
        <w:t>Text.IndexOf</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'y')</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proofErr w:type="gramStart"/>
      <w:r w:rsidRPr="00A96443">
        <w:rPr>
          <w:rFonts w:ascii="Courier New" w:eastAsia="Times New Roman" w:hAnsi="Courier New" w:cs="Courier New"/>
          <w:color w:val="393839"/>
          <w:sz w:val="26"/>
          <w:szCs w:val="26"/>
        </w:rPr>
        <w:t>Text.Substring</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 xml:space="preserve">0,$Index)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lastRenderedPageBreak/>
        <w:drawing>
          <wp:inline distT="0" distB="0" distL="0" distR="0" wp14:anchorId="4461D3A8" wp14:editId="78019AAF">
            <wp:extent cx="2860040" cy="284480"/>
            <wp:effectExtent l="0" t="0" r="0" b="1270"/>
            <wp:docPr id="5" name="Picture 5" descr="https://mcpmag.com/articles/2015/07/23/~/media/ECG/mcpmag/Images/2015/07/PSStrings_Fig12_s.ashx">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cpmag.com/articles/2015/07/23/~/media/ECG/mcpmag/Images/2015/07/PSStrings_Fig12_s.ashx">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0040" cy="2844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12.</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 xml:space="preserve">Displaying a specific set of characters using </w:t>
      </w:r>
      <w:proofErr w:type="spellStart"/>
      <w:r w:rsidRPr="00A96443">
        <w:rPr>
          <w:rFonts w:ascii="Times New Roman" w:eastAsia="Times New Roman" w:hAnsi="Times New Roman" w:cs="Times New Roman"/>
          <w:sz w:val="24"/>
          <w:szCs w:val="24"/>
        </w:rPr>
        <w:t>SubString</w:t>
      </w:r>
      <w:proofErr w:type="spellEnd"/>
      <w:r w:rsidRPr="00A96443">
        <w:rPr>
          <w:rFonts w:ascii="Times New Roman" w:eastAsia="Times New Roman" w:hAnsi="Times New Roman" w:cs="Times New Roman"/>
          <w:sz w:val="24"/>
          <w:szCs w:val="24"/>
        </w:rPr>
        <w:t>.</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The last thing that I will show today is how you can replace things in a string using both the .</w:t>
      </w:r>
      <w:proofErr w:type="gramStart"/>
      <w:r w:rsidRPr="00A96443">
        <w:rPr>
          <w:rFonts w:ascii="Segoe UI" w:eastAsia="Times New Roman" w:hAnsi="Segoe UI" w:cs="Segoe UI"/>
          <w:color w:val="393839"/>
          <w:sz w:val="26"/>
          <w:szCs w:val="26"/>
        </w:rPr>
        <w:t>Replace(</w:t>
      </w:r>
      <w:proofErr w:type="gramEnd"/>
      <w:r w:rsidRPr="00A96443">
        <w:rPr>
          <w:rFonts w:ascii="Segoe UI" w:eastAsia="Times New Roman" w:hAnsi="Segoe UI" w:cs="Segoe UI"/>
          <w:color w:val="393839"/>
          <w:sz w:val="26"/>
          <w:szCs w:val="26"/>
        </w:rPr>
        <w:t>) method and the Regular Expression approach using the –Replace operator. Much like the .</w:t>
      </w:r>
      <w:proofErr w:type="gramStart"/>
      <w:r w:rsidRPr="00A96443">
        <w:rPr>
          <w:rFonts w:ascii="Segoe UI" w:eastAsia="Times New Roman" w:hAnsi="Segoe UI" w:cs="Segoe UI"/>
          <w:color w:val="393839"/>
          <w:sz w:val="26"/>
          <w:szCs w:val="26"/>
        </w:rPr>
        <w:t>Split(</w:t>
      </w:r>
      <w:proofErr w:type="gramEnd"/>
      <w:r w:rsidRPr="00A96443">
        <w:rPr>
          <w:rFonts w:ascii="Segoe UI" w:eastAsia="Times New Roman" w:hAnsi="Segoe UI" w:cs="Segoe UI"/>
          <w:color w:val="393839"/>
          <w:sz w:val="26"/>
          <w:szCs w:val="26"/>
        </w:rPr>
        <w:t>) operator, it requires a literal value that is case sensitive while the regular expression provides some more flexibility with what you can replace.</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An example of how case sensitivity can play into using .</w:t>
      </w:r>
      <w:proofErr w:type="gramStart"/>
      <w:r w:rsidRPr="00A96443">
        <w:rPr>
          <w:rFonts w:ascii="Segoe UI" w:eastAsia="Times New Roman" w:hAnsi="Segoe UI" w:cs="Segoe UI"/>
          <w:color w:val="393839"/>
          <w:sz w:val="26"/>
          <w:szCs w:val="26"/>
        </w:rPr>
        <w:t>Replace()</w:t>
      </w:r>
      <w:proofErr w:type="gramEnd"/>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$Text = "This is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but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isn't around at </w:t>
      </w:r>
      <w:proofErr w:type="gramStart"/>
      <w:r w:rsidRPr="00A96443">
        <w:rPr>
          <w:rFonts w:ascii="Courier New" w:eastAsia="Times New Roman" w:hAnsi="Courier New" w:cs="Courier New"/>
          <w:color w:val="393839"/>
          <w:sz w:val="26"/>
          <w:szCs w:val="26"/>
        </w:rPr>
        <w:t>the  moment</w:t>
      </w:r>
      <w:proofErr w:type="gram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r w:rsidRPr="004B12A6">
        <w:rPr>
          <w:rFonts w:ascii="Courier New" w:eastAsia="Times New Roman" w:hAnsi="Courier New" w:cs="Courier New"/>
          <w:color w:val="393839"/>
          <w:sz w:val="26"/>
          <w:szCs w:val="26"/>
          <w:highlight w:val="yellow"/>
        </w:rPr>
        <w:t>$</w:t>
      </w:r>
      <w:proofErr w:type="spellStart"/>
      <w:proofErr w:type="gramStart"/>
      <w:r w:rsidRPr="004B12A6">
        <w:rPr>
          <w:rFonts w:ascii="Courier New" w:eastAsia="Times New Roman" w:hAnsi="Courier New" w:cs="Courier New"/>
          <w:color w:val="393839"/>
          <w:sz w:val="26"/>
          <w:szCs w:val="26"/>
          <w:highlight w:val="yellow"/>
        </w:rPr>
        <w:t>Text.Replace</w:t>
      </w:r>
      <w:proofErr w:type="spellEnd"/>
      <w:r w:rsidRPr="004B12A6">
        <w:rPr>
          <w:rFonts w:ascii="Courier New" w:eastAsia="Times New Roman" w:hAnsi="Courier New" w:cs="Courier New"/>
          <w:color w:val="393839"/>
          <w:sz w:val="26"/>
          <w:szCs w:val="26"/>
          <w:highlight w:val="yellow"/>
        </w:rPr>
        <w:t>(</w:t>
      </w:r>
      <w:proofErr w:type="gramEnd"/>
      <w:r w:rsidRPr="004B12A6">
        <w:rPr>
          <w:rFonts w:ascii="Courier New" w:eastAsia="Times New Roman" w:hAnsi="Courier New" w:cs="Courier New"/>
          <w:color w:val="393839"/>
          <w:sz w:val="26"/>
          <w:szCs w:val="26"/>
          <w:highlight w:val="yellow"/>
        </w:rPr>
        <w:t>'</w:t>
      </w:r>
      <w:proofErr w:type="spellStart"/>
      <w:r w:rsidRPr="004B12A6">
        <w:rPr>
          <w:rFonts w:ascii="Courier New" w:eastAsia="Times New Roman" w:hAnsi="Courier New" w:cs="Courier New"/>
          <w:color w:val="393839"/>
          <w:sz w:val="26"/>
          <w:szCs w:val="26"/>
          <w:highlight w:val="yellow"/>
        </w:rPr>
        <w:t>Boe</w:t>
      </w:r>
      <w:proofErr w:type="spellEnd"/>
      <w:r w:rsidRPr="004B12A6">
        <w:rPr>
          <w:rFonts w:ascii="Courier New" w:eastAsia="Times New Roman" w:hAnsi="Courier New" w:cs="Courier New"/>
          <w:color w:val="393839"/>
          <w:sz w:val="26"/>
          <w:szCs w:val="26"/>
          <w:highlight w:val="yellow"/>
        </w:rPr>
        <w:t>','Jeff')</w:t>
      </w:r>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709836CA" wp14:editId="1A7ACFF5">
            <wp:extent cx="2860040" cy="208280"/>
            <wp:effectExtent l="0" t="0" r="0" b="1270"/>
            <wp:docPr id="4" name="Picture 4" descr="https://mcpmag.com/articles/2015/07/23/~/media/ECG/mcpmag/Images/2015/07/PSStrings_Fig13_s.ashx">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cpmag.com/articles/2015/07/23/~/media/ECG/mcpmag/Images/2015/07/PSStrings_Fig13_s.ashx">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0040" cy="2082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13.</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Replacing literal text using a method.</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This example shows how you can make use of regular expressions with –Split to provide some more flexibility in what you can replace. In this case, I want to replace the first two octets in </w:t>
      </w:r>
      <w:proofErr w:type="gramStart"/>
      <w:r w:rsidRPr="00A96443">
        <w:rPr>
          <w:rFonts w:ascii="Segoe UI" w:eastAsia="Times New Roman" w:hAnsi="Segoe UI" w:cs="Segoe UI"/>
          <w:color w:val="393839"/>
          <w:sz w:val="26"/>
          <w:szCs w:val="26"/>
        </w:rPr>
        <w:t>a</w:t>
      </w:r>
      <w:proofErr w:type="gramEnd"/>
      <w:r w:rsidRPr="00A96443">
        <w:rPr>
          <w:rFonts w:ascii="Segoe UI" w:eastAsia="Times New Roman" w:hAnsi="Segoe UI" w:cs="Segoe UI"/>
          <w:color w:val="393839"/>
          <w:sz w:val="26"/>
          <w:szCs w:val="26"/>
        </w:rPr>
        <w:t xml:space="preserve"> IP address with xxx so it is not completely known.</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$IPs = "168.192.1.1, 185.25.26.59, 10.15.1.12</w:t>
      </w:r>
      <w:proofErr w:type="gramStart"/>
      <w:r w:rsidRPr="00A96443">
        <w:rPr>
          <w:rFonts w:ascii="Courier New" w:eastAsia="Times New Roman" w:hAnsi="Courier New" w:cs="Courier New"/>
          <w:color w:val="393839"/>
          <w:sz w:val="26"/>
          <w:szCs w:val="26"/>
        </w:rPr>
        <w:t>,  158.128.2.45</w:t>
      </w:r>
      <w:proofErr w:type="gram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$IPs -</w:t>
      </w:r>
      <w:proofErr w:type="gramStart"/>
      <w:r w:rsidRPr="00A96443">
        <w:rPr>
          <w:rFonts w:ascii="Courier New" w:eastAsia="Times New Roman" w:hAnsi="Courier New" w:cs="Courier New"/>
          <w:color w:val="393839"/>
          <w:sz w:val="26"/>
          <w:szCs w:val="26"/>
        </w:rPr>
        <w:t>replace  '</w:t>
      </w:r>
      <w:proofErr w:type="gramEnd"/>
      <w:r w:rsidRPr="00A96443">
        <w:rPr>
          <w:rFonts w:ascii="Courier New" w:eastAsia="Times New Roman" w:hAnsi="Courier New" w:cs="Courier New"/>
          <w:color w:val="393839"/>
          <w:sz w:val="26"/>
          <w:szCs w:val="26"/>
        </w:rPr>
        <w:t>\d{1,3}\.\d{1,3}\.','</w:t>
      </w:r>
      <w:proofErr w:type="spellStart"/>
      <w:r w:rsidRPr="00A96443">
        <w:rPr>
          <w:rFonts w:ascii="Courier New" w:eastAsia="Times New Roman" w:hAnsi="Courier New" w:cs="Courier New"/>
          <w:color w:val="393839"/>
          <w:sz w:val="26"/>
          <w:szCs w:val="26"/>
        </w:rPr>
        <w:t>xxx.xxx</w:t>
      </w:r>
      <w:proofErr w:type="spellEnd"/>
      <w:r w:rsidRPr="00A96443">
        <w:rPr>
          <w:rFonts w:ascii="Courier New" w:eastAsia="Times New Roman" w:hAnsi="Courier New" w:cs="Courier New"/>
          <w:color w:val="393839"/>
          <w:sz w:val="26"/>
          <w:szCs w:val="26"/>
        </w:rPr>
        <w:t xml:space="preserve">.' </w:t>
      </w:r>
    </w:p>
    <w:p w:rsidR="00A96443" w:rsidRDefault="00A96443"/>
    <w:p w:rsidR="00A96443" w:rsidRDefault="00A96443">
      <w:pPr>
        <w:pBdr>
          <w:bottom w:val="single" w:sz="6" w:space="1" w:color="auto"/>
        </w:pBdr>
      </w:pPr>
    </w:p>
    <w:p w:rsidR="00A96443" w:rsidRDefault="00A96443" w:rsidP="00A96443">
      <w:pPr>
        <w:pStyle w:val="NormalWeb"/>
        <w:spacing w:line="270" w:lineRule="atLeast"/>
        <w:rPr>
          <w:rFonts w:ascii="Helvetica" w:hAnsi="Helvetica"/>
          <w:color w:val="000000"/>
        </w:rPr>
      </w:pPr>
      <w:r>
        <w:rPr>
          <w:rFonts w:ascii="Helvetica" w:hAnsi="Helvetica"/>
          <w:color w:val="000000"/>
        </w:rPr>
        <w:t>Date Properties:</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$a = (get-date).day</w:t>
      </w:r>
      <w:r>
        <w:rPr>
          <w:rFonts w:ascii="Courier New" w:hAnsi="Courier New" w:cs="Courier New"/>
          <w:color w:val="000000"/>
        </w:rPr>
        <w:br/>
        <w:t>$a = (get-date).</w:t>
      </w:r>
      <w:proofErr w:type="spellStart"/>
      <w:r>
        <w:rPr>
          <w:rFonts w:ascii="Courier New" w:hAnsi="Courier New" w:cs="Courier New"/>
          <w:color w:val="000000"/>
        </w:rPr>
        <w:t>dayofweek</w:t>
      </w:r>
      <w:proofErr w:type="spellEnd"/>
      <w:r>
        <w:rPr>
          <w:rFonts w:ascii="Courier New" w:hAnsi="Courier New" w:cs="Courier New"/>
          <w:color w:val="000000"/>
        </w:rPr>
        <w:br/>
        <w:t>$a = (get-date).</w:t>
      </w:r>
      <w:proofErr w:type="spellStart"/>
      <w:r>
        <w:rPr>
          <w:rFonts w:ascii="Courier New" w:hAnsi="Courier New" w:cs="Courier New"/>
          <w:color w:val="000000"/>
        </w:rPr>
        <w:t>dayofyear</w:t>
      </w:r>
      <w:proofErr w:type="spellEnd"/>
      <w:r>
        <w:rPr>
          <w:rFonts w:ascii="Courier New" w:hAnsi="Courier New" w:cs="Courier New"/>
          <w:color w:val="000000"/>
        </w:rPr>
        <w:br/>
        <w:t>$a = (get-date).hour</w:t>
      </w:r>
      <w:r>
        <w:rPr>
          <w:rFonts w:ascii="Courier New" w:hAnsi="Courier New" w:cs="Courier New"/>
          <w:color w:val="000000"/>
        </w:rPr>
        <w:br/>
        <w:t>$a = (get-date).millisecond</w:t>
      </w:r>
      <w:r>
        <w:rPr>
          <w:rFonts w:ascii="Courier New" w:hAnsi="Courier New" w:cs="Courier New"/>
          <w:color w:val="000000"/>
        </w:rPr>
        <w:br/>
        <w:t>$a = (get-date).minute</w:t>
      </w:r>
      <w:r>
        <w:rPr>
          <w:rFonts w:ascii="Courier New" w:hAnsi="Courier New" w:cs="Courier New"/>
          <w:color w:val="000000"/>
        </w:rPr>
        <w:br/>
        <w:t>$a = (get-date).month</w:t>
      </w:r>
      <w:r>
        <w:rPr>
          <w:rFonts w:ascii="Courier New" w:hAnsi="Courier New" w:cs="Courier New"/>
          <w:color w:val="000000"/>
        </w:rPr>
        <w:br/>
        <w:t>$a = (get-date).second</w:t>
      </w:r>
      <w:r>
        <w:rPr>
          <w:rFonts w:ascii="Courier New" w:hAnsi="Courier New" w:cs="Courier New"/>
          <w:color w:val="000000"/>
        </w:rPr>
        <w:br/>
        <w:t>$a = (get-date).</w:t>
      </w:r>
      <w:proofErr w:type="spellStart"/>
      <w:r>
        <w:rPr>
          <w:rFonts w:ascii="Courier New" w:hAnsi="Courier New" w:cs="Courier New"/>
          <w:color w:val="000000"/>
        </w:rPr>
        <w:t>timeofday</w:t>
      </w:r>
      <w:proofErr w:type="spellEnd"/>
      <w:r>
        <w:rPr>
          <w:rFonts w:ascii="Courier New" w:hAnsi="Courier New" w:cs="Courier New"/>
          <w:color w:val="000000"/>
        </w:rPr>
        <w:br/>
        <w:t>$a = (get-date).year</w:t>
      </w:r>
    </w:p>
    <w:p w:rsidR="00A96443" w:rsidRDefault="00A96443" w:rsidP="00A96443">
      <w:pPr>
        <w:pStyle w:val="NormalWeb"/>
        <w:spacing w:line="270" w:lineRule="atLeast"/>
        <w:rPr>
          <w:rFonts w:ascii="Helvetica" w:hAnsi="Helvetica"/>
          <w:color w:val="000000"/>
        </w:rPr>
      </w:pPr>
      <w:r>
        <w:rPr>
          <w:rFonts w:ascii="Helvetica" w:hAnsi="Helvetica"/>
          <w:color w:val="000000"/>
        </w:rPr>
        <w:lastRenderedPageBreak/>
        <w:t xml:space="preserve">To see all the properties and methods of the </w:t>
      </w:r>
      <w:proofErr w:type="spellStart"/>
      <w:r>
        <w:rPr>
          <w:rFonts w:ascii="Helvetica" w:hAnsi="Helvetica"/>
          <w:color w:val="000000"/>
        </w:rPr>
        <w:t>DateTime</w:t>
      </w:r>
      <w:proofErr w:type="spellEnd"/>
      <w:r>
        <w:rPr>
          <w:rFonts w:ascii="Helvetica" w:hAnsi="Helvetica"/>
          <w:color w:val="000000"/>
        </w:rPr>
        <w:t xml:space="preserve"> object, type </w:t>
      </w:r>
      <w:r>
        <w:rPr>
          <w:rStyle w:val="code1"/>
          <w:rFonts w:ascii="Courier New" w:hAnsi="Courier New" w:cs="Courier New"/>
          <w:color w:val="000000"/>
        </w:rPr>
        <w:t>get-date get-member</w:t>
      </w:r>
    </w:p>
    <w:p w:rsidR="00A96443" w:rsidRDefault="00A96443" w:rsidP="00A96443">
      <w:pPr>
        <w:pStyle w:val="NormalWeb"/>
        <w:spacing w:line="270" w:lineRule="atLeast"/>
        <w:rPr>
          <w:rFonts w:ascii="Helvetica" w:hAnsi="Helvetica"/>
          <w:color w:val="000000"/>
        </w:rPr>
      </w:pPr>
      <w:r>
        <w:rPr>
          <w:rFonts w:ascii="Helvetica" w:hAnsi="Helvetica"/>
          <w:color w:val="000000"/>
        </w:rPr>
        <w:t>If you specify a value that is greater than the number of days in the month, PowerShell adds the number of days to the month and displays the result. For example, "get-date -month 2 -day 31" displays "March 3", not "February 31".</w:t>
      </w:r>
    </w:p>
    <w:p w:rsidR="00A96443" w:rsidRDefault="00A96443" w:rsidP="00A96443">
      <w:pPr>
        <w:pStyle w:val="NormalWeb"/>
        <w:spacing w:line="270" w:lineRule="atLeast"/>
        <w:rPr>
          <w:rFonts w:ascii="Helvetica" w:hAnsi="Helvetica"/>
          <w:color w:val="000000"/>
        </w:rPr>
      </w:pPr>
      <w:r>
        <w:rPr>
          <w:rFonts w:ascii="Helvetica" w:hAnsi="Helvetica"/>
          <w:b/>
          <w:bCs/>
          <w:color w:val="000000"/>
        </w:rPr>
        <w:t>Examples</w:t>
      </w:r>
    </w:p>
    <w:p w:rsidR="00A96443" w:rsidRDefault="00A96443" w:rsidP="00A96443">
      <w:pPr>
        <w:pStyle w:val="NormalWeb"/>
        <w:spacing w:line="270" w:lineRule="atLeast"/>
        <w:rPr>
          <w:rFonts w:ascii="Helvetica" w:hAnsi="Helvetica"/>
          <w:color w:val="000000"/>
        </w:rPr>
      </w:pPr>
      <w:r>
        <w:rPr>
          <w:rFonts w:ascii="Helvetica" w:hAnsi="Helvetica"/>
          <w:color w:val="000000"/>
        </w:rPr>
        <w:t>Retrieve the current date and time, but display only the date:</w:t>
      </w:r>
    </w:p>
    <w:p w:rsidR="00A96443" w:rsidRDefault="00A96443" w:rsidP="00A96443">
      <w:pPr>
        <w:pStyle w:val="NormalWeb"/>
        <w:spacing w:line="270" w:lineRule="atLeast"/>
        <w:rPr>
          <w:rFonts w:ascii="Helvetica" w:hAnsi="Helvetica"/>
          <w:color w:val="000000"/>
        </w:rPr>
      </w:pPr>
      <w:r>
        <w:rPr>
          <w:rStyle w:val="code1"/>
          <w:rFonts w:ascii="Courier New" w:hAnsi="Courier New" w:cs="Courier New"/>
          <w:color w:val="000000"/>
        </w:rPr>
        <w:t xml:space="preserve">PS </w:t>
      </w:r>
      <w:proofErr w:type="gramStart"/>
      <w:r>
        <w:rPr>
          <w:rStyle w:val="code1"/>
          <w:rFonts w:ascii="Courier New" w:hAnsi="Courier New" w:cs="Courier New"/>
          <w:color w:val="000000"/>
        </w:rPr>
        <w:t>C:</w:t>
      </w:r>
      <w:proofErr w:type="gramEnd"/>
      <w:r>
        <w:rPr>
          <w:rStyle w:val="code1"/>
          <w:rFonts w:ascii="Courier New" w:hAnsi="Courier New" w:cs="Courier New"/>
          <w:color w:val="000000"/>
        </w:rPr>
        <w:t>\&gt; get-date -</w:t>
      </w:r>
      <w:proofErr w:type="spellStart"/>
      <w:r>
        <w:rPr>
          <w:rStyle w:val="code1"/>
          <w:rFonts w:ascii="Courier New" w:hAnsi="Courier New" w:cs="Courier New"/>
          <w:color w:val="000000"/>
        </w:rPr>
        <w:t>DisplayHint</w:t>
      </w:r>
      <w:proofErr w:type="spellEnd"/>
      <w:r>
        <w:rPr>
          <w:rStyle w:val="code1"/>
          <w:rFonts w:ascii="Courier New" w:hAnsi="Courier New" w:cs="Courier New"/>
          <w:color w:val="000000"/>
        </w:rPr>
        <w:t xml:space="preserve"> date</w:t>
      </w:r>
      <w:r>
        <w:rPr>
          <w:rFonts w:ascii="Helvetica" w:hAnsi="Helvetica"/>
          <w:color w:val="000000"/>
        </w:rPr>
        <w:br/>
      </w:r>
      <w:r>
        <w:rPr>
          <w:rFonts w:ascii="Helvetica" w:hAnsi="Helvetica"/>
          <w:color w:val="000000"/>
        </w:rPr>
        <w:br/>
        <w:t>Retrieve the current date and time:</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$now=Get-Date -format "</w:t>
      </w:r>
      <w:proofErr w:type="spellStart"/>
      <w:r>
        <w:rPr>
          <w:rFonts w:ascii="Courier New" w:hAnsi="Courier New" w:cs="Courier New"/>
          <w:color w:val="000000"/>
        </w:rPr>
        <w:t>dd</w:t>
      </w:r>
      <w:proofErr w:type="spellEnd"/>
      <w:r>
        <w:rPr>
          <w:rFonts w:ascii="Courier New" w:hAnsi="Courier New" w:cs="Courier New"/>
          <w:color w:val="000000"/>
        </w:rPr>
        <w:t>-MMM-</w:t>
      </w:r>
      <w:proofErr w:type="spellStart"/>
      <w:r>
        <w:rPr>
          <w:rFonts w:ascii="Courier New" w:hAnsi="Courier New" w:cs="Courier New"/>
          <w:color w:val="000000"/>
        </w:rPr>
        <w:t>yyyy</w:t>
      </w:r>
      <w:proofErr w:type="spellEnd"/>
      <w:r>
        <w:rPr>
          <w:rFonts w:ascii="Courier New" w:hAnsi="Courier New" w:cs="Courier New"/>
          <w:color w:val="000000"/>
        </w:rPr>
        <w:t xml:space="preserve"> </w:t>
      </w:r>
      <w:proofErr w:type="spellStart"/>
      <w:r>
        <w:rPr>
          <w:rFonts w:ascii="Courier New" w:hAnsi="Courier New" w:cs="Courier New"/>
          <w:color w:val="000000"/>
        </w:rPr>
        <w:t>HH:mm</w:t>
      </w:r>
      <w:proofErr w:type="spellEnd"/>
      <w:r>
        <w:rPr>
          <w:rFonts w:ascii="Courier New" w:hAnsi="Courier New" w:cs="Courier New"/>
          <w:color w:val="000000"/>
        </w:rPr>
        <w:t>"</w:t>
      </w:r>
    </w:p>
    <w:p w:rsidR="00A96443" w:rsidRDefault="00A96443" w:rsidP="00A96443">
      <w:pPr>
        <w:pStyle w:val="NormalWeb"/>
        <w:spacing w:line="270" w:lineRule="atLeast"/>
        <w:rPr>
          <w:rFonts w:ascii="Helvetica" w:hAnsi="Helvetica"/>
          <w:color w:val="000000"/>
        </w:rPr>
      </w:pPr>
      <w:r>
        <w:rPr>
          <w:rFonts w:ascii="Helvetica" w:hAnsi="Helvetica"/>
          <w:color w:val="000000"/>
        </w:rPr>
        <w:t>Retrieve the current date and time, display as a General short date/time:</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get-date -format g</w:t>
      </w:r>
    </w:p>
    <w:p w:rsidR="00A96443" w:rsidRDefault="00A96443" w:rsidP="00A96443">
      <w:pPr>
        <w:pStyle w:val="NormalWeb"/>
        <w:spacing w:line="270" w:lineRule="atLeast"/>
        <w:rPr>
          <w:rFonts w:ascii="Helvetica" w:hAnsi="Helvetica"/>
          <w:color w:val="000000"/>
        </w:rPr>
      </w:pPr>
      <w:r>
        <w:rPr>
          <w:rFonts w:ascii="Helvetica" w:hAnsi="Helvetica"/>
          <w:color w:val="000000"/>
        </w:rPr>
        <w:t>Display the day of the year:</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(get-date).</w:t>
      </w:r>
      <w:proofErr w:type="spellStart"/>
      <w:r>
        <w:rPr>
          <w:rFonts w:ascii="Courier New" w:hAnsi="Courier New" w:cs="Courier New"/>
          <w:color w:val="000000"/>
        </w:rPr>
        <w:t>dayofyear</w:t>
      </w:r>
      <w:proofErr w:type="spellEnd"/>
    </w:p>
    <w:p w:rsidR="00A96443" w:rsidRDefault="00A96443" w:rsidP="00A96443">
      <w:pPr>
        <w:pStyle w:val="NormalWeb"/>
        <w:spacing w:line="270" w:lineRule="atLeast"/>
        <w:rPr>
          <w:rFonts w:ascii="Helvetica" w:hAnsi="Helvetica"/>
          <w:color w:val="000000"/>
        </w:rPr>
      </w:pPr>
      <w:r>
        <w:rPr>
          <w:rFonts w:ascii="Helvetica" w:hAnsi="Helvetica"/>
          <w:color w:val="000000"/>
        </w:rPr>
        <w:t>Get the day of the week as an integer (1=Monday, 7=Sunday):</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w:t>
      </w:r>
      <w:proofErr w:type="spellStart"/>
      <w:r>
        <w:rPr>
          <w:rFonts w:ascii="Courier New" w:hAnsi="Courier New" w:cs="Courier New"/>
          <w:color w:val="000000"/>
        </w:rPr>
        <w:t>Int</w:t>
      </w:r>
      <w:proofErr w:type="spellEnd"/>
      <w:r>
        <w:rPr>
          <w:rFonts w:ascii="Courier New" w:hAnsi="Courier New" w:cs="Courier New"/>
          <w:color w:val="000000"/>
        </w:rPr>
        <w:t>]$</w:t>
      </w:r>
      <w:proofErr w:type="spellStart"/>
      <w:r>
        <w:rPr>
          <w:rFonts w:ascii="Courier New" w:hAnsi="Courier New" w:cs="Courier New"/>
          <w:color w:val="000000"/>
        </w:rPr>
        <w:t>dow</w:t>
      </w:r>
      <w:proofErr w:type="spellEnd"/>
      <w:r>
        <w:rPr>
          <w:rFonts w:ascii="Courier New" w:hAnsi="Courier New" w:cs="Courier New"/>
          <w:color w:val="000000"/>
        </w:rPr>
        <w:t xml:space="preserve"> = Get-Date | Select-Object -</w:t>
      </w:r>
      <w:proofErr w:type="spellStart"/>
      <w:r>
        <w:rPr>
          <w:rFonts w:ascii="Courier New" w:hAnsi="Courier New" w:cs="Courier New"/>
          <w:color w:val="000000"/>
        </w:rPr>
        <w:t>ExpandProperty</w:t>
      </w:r>
      <w:proofErr w:type="spellEnd"/>
      <w:r>
        <w:rPr>
          <w:rFonts w:ascii="Courier New" w:hAnsi="Courier New" w:cs="Courier New"/>
          <w:color w:val="000000"/>
        </w:rPr>
        <w:t xml:space="preserve"> </w:t>
      </w:r>
      <w:proofErr w:type="spellStart"/>
      <w:r>
        <w:rPr>
          <w:rFonts w:ascii="Courier New" w:hAnsi="Courier New" w:cs="Courier New"/>
          <w:color w:val="000000"/>
        </w:rPr>
        <w:t>DayOfWeek</w:t>
      </w:r>
      <w:proofErr w:type="spellEnd"/>
      <w:r>
        <w:rPr>
          <w:rFonts w:ascii="Courier New" w:hAnsi="Courier New" w:cs="Courier New"/>
          <w:color w:val="000000"/>
        </w:rPr>
        <w:br/>
        <w:t>PS C:\&gt; $</w:t>
      </w:r>
      <w:proofErr w:type="spellStart"/>
      <w:r>
        <w:rPr>
          <w:rFonts w:ascii="Courier New" w:hAnsi="Courier New" w:cs="Courier New"/>
          <w:color w:val="000000"/>
        </w:rPr>
        <w:t>dow</w:t>
      </w:r>
      <w:proofErr w:type="spellEnd"/>
    </w:p>
    <w:p w:rsidR="00A96443" w:rsidRDefault="00A96443" w:rsidP="00A96443">
      <w:pPr>
        <w:pStyle w:val="NormalWeb"/>
        <w:spacing w:line="270" w:lineRule="atLeast"/>
        <w:rPr>
          <w:rFonts w:ascii="Helvetica" w:hAnsi="Helvetica"/>
          <w:color w:val="000000"/>
        </w:rPr>
      </w:pPr>
      <w:r>
        <w:rPr>
          <w:rFonts w:ascii="Helvetica" w:hAnsi="Helvetica"/>
          <w:color w:val="000000"/>
        </w:rPr>
        <w:t xml:space="preserve">Display </w:t>
      </w:r>
      <w:proofErr w:type="spellStart"/>
      <w:r>
        <w:rPr>
          <w:rFonts w:ascii="Helvetica" w:hAnsi="Helvetica"/>
          <w:color w:val="000000"/>
        </w:rPr>
        <w:t>yesterdays</w:t>
      </w:r>
      <w:proofErr w:type="spellEnd"/>
      <w:r>
        <w:rPr>
          <w:rFonts w:ascii="Helvetica" w:hAnsi="Helvetica"/>
          <w:color w:val="000000"/>
        </w:rPr>
        <w:t xml:space="preserve"> date, using the .</w:t>
      </w:r>
      <w:proofErr w:type="spellStart"/>
      <w:r>
        <w:rPr>
          <w:rFonts w:ascii="Helvetica" w:hAnsi="Helvetica"/>
          <w:color w:val="000000"/>
        </w:rPr>
        <w:t>AddDays</w:t>
      </w:r>
      <w:proofErr w:type="spellEnd"/>
      <w:r>
        <w:rPr>
          <w:rFonts w:ascii="Helvetica" w:hAnsi="Helvetica"/>
          <w:color w:val="000000"/>
        </w:rPr>
        <w:t> </w:t>
      </w:r>
      <w:r w:rsidRPr="00F04FFE">
        <w:rPr>
          <w:rFonts w:ascii="Helvetica" w:hAnsi="Helvetica"/>
        </w:rPr>
        <w:t>method</w:t>
      </w:r>
      <w:r>
        <w:rPr>
          <w:rFonts w:ascii="Helvetica" w:hAnsi="Helvetica"/>
          <w:color w:val="000000"/>
        </w:rPr>
        <w:t>:</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 xml:space="preserve">\&gt; </w:t>
      </w:r>
      <w:r w:rsidRPr="00661EF3">
        <w:rPr>
          <w:rFonts w:ascii="Courier New" w:hAnsi="Courier New" w:cs="Courier New"/>
          <w:color w:val="000000"/>
          <w:highlight w:val="yellow"/>
        </w:rPr>
        <w:t>(Get-Date).</w:t>
      </w:r>
      <w:proofErr w:type="spellStart"/>
      <w:r w:rsidRPr="00661EF3">
        <w:rPr>
          <w:rFonts w:ascii="Courier New" w:hAnsi="Courier New" w:cs="Courier New"/>
          <w:color w:val="000000"/>
          <w:highlight w:val="yellow"/>
        </w:rPr>
        <w:t>AddDays</w:t>
      </w:r>
      <w:proofErr w:type="spellEnd"/>
      <w:r w:rsidRPr="00661EF3">
        <w:rPr>
          <w:rFonts w:ascii="Courier New" w:hAnsi="Courier New" w:cs="Courier New"/>
          <w:color w:val="000000"/>
          <w:highlight w:val="yellow"/>
        </w:rPr>
        <w:t>(-1)</w:t>
      </w:r>
    </w:p>
    <w:p w:rsidR="00A96443" w:rsidRDefault="00A96443" w:rsidP="00A96443">
      <w:pPr>
        <w:pStyle w:val="NormalWeb"/>
        <w:spacing w:line="270" w:lineRule="atLeast"/>
        <w:rPr>
          <w:rFonts w:ascii="Helvetica" w:hAnsi="Helvetica"/>
          <w:color w:val="000000"/>
        </w:rPr>
      </w:pPr>
      <w:r>
        <w:rPr>
          <w:rFonts w:ascii="Helvetica" w:hAnsi="Helvetica"/>
          <w:color w:val="000000"/>
        </w:rPr>
        <w:t>Display daylight savings and UTC:</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PS C:\&gt;$a = get-date</w:t>
      </w:r>
      <w:r>
        <w:rPr>
          <w:rFonts w:ascii="Courier New" w:hAnsi="Courier New" w:cs="Courier New"/>
          <w:color w:val="000000"/>
        </w:rPr>
        <w:br/>
        <w:t>$</w:t>
      </w:r>
      <w:proofErr w:type="spellStart"/>
      <w:proofErr w:type="gramStart"/>
      <w:r>
        <w:rPr>
          <w:rFonts w:ascii="Courier New" w:hAnsi="Courier New" w:cs="Courier New"/>
          <w:color w:val="000000"/>
        </w:rPr>
        <w:t>a.</w:t>
      </w:r>
      <w:r w:rsidRPr="00661EF3">
        <w:rPr>
          <w:rFonts w:ascii="Courier New" w:hAnsi="Courier New" w:cs="Courier New"/>
          <w:color w:val="000000"/>
          <w:highlight w:val="yellow"/>
        </w:rPr>
        <w:t>IsDaylightSavingTime</w:t>
      </w:r>
      <w:proofErr w:type="spellEnd"/>
      <w:r w:rsidRPr="00661EF3">
        <w:rPr>
          <w:rFonts w:ascii="Courier New" w:hAnsi="Courier New" w:cs="Courier New"/>
          <w:color w:val="000000"/>
          <w:highlight w:val="yellow"/>
        </w:rPr>
        <w:t>(</w:t>
      </w:r>
      <w:proofErr w:type="gramEnd"/>
      <w:r w:rsidRPr="00661EF3">
        <w:rPr>
          <w:rFonts w:ascii="Courier New" w:hAnsi="Courier New" w:cs="Courier New"/>
          <w:color w:val="000000"/>
          <w:highlight w:val="yellow"/>
        </w:rPr>
        <w:t>)</w:t>
      </w:r>
      <w:r>
        <w:rPr>
          <w:rFonts w:ascii="Courier New" w:hAnsi="Courier New" w:cs="Courier New"/>
          <w:color w:val="000000"/>
        </w:rPr>
        <w:br/>
        <w:t>$</w:t>
      </w:r>
      <w:proofErr w:type="spellStart"/>
      <w:r>
        <w:rPr>
          <w:rFonts w:ascii="Courier New" w:hAnsi="Courier New" w:cs="Courier New"/>
          <w:color w:val="000000"/>
        </w:rPr>
        <w:t>a.ToUniversalTime</w:t>
      </w:r>
      <w:proofErr w:type="spellEnd"/>
      <w:r>
        <w:rPr>
          <w:rFonts w:ascii="Courier New" w:hAnsi="Courier New" w:cs="Courier New"/>
          <w:color w:val="000000"/>
        </w:rPr>
        <w:t>()</w:t>
      </w:r>
    </w:p>
    <w:p w:rsidR="00A96443" w:rsidRDefault="00A96443" w:rsidP="00A96443">
      <w:pPr>
        <w:pStyle w:val="NormalWeb"/>
        <w:spacing w:line="270" w:lineRule="atLeast"/>
        <w:rPr>
          <w:rFonts w:ascii="Helvetica" w:hAnsi="Helvetica"/>
          <w:color w:val="000000"/>
        </w:rPr>
      </w:pPr>
      <w:r>
        <w:rPr>
          <w:rFonts w:ascii="Helvetica" w:hAnsi="Helvetica"/>
          <w:color w:val="000000"/>
        </w:rPr>
        <w:t>Display the bios date of a remote machine using WMI:</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PS C:\&gt;$a = get-</w:t>
      </w:r>
      <w:proofErr w:type="spellStart"/>
      <w:r>
        <w:rPr>
          <w:rFonts w:ascii="Courier New" w:hAnsi="Courier New" w:cs="Courier New"/>
          <w:color w:val="000000"/>
        </w:rPr>
        <w:t>wmiobject</w:t>
      </w:r>
      <w:proofErr w:type="spellEnd"/>
      <w:r>
        <w:rPr>
          <w:rFonts w:ascii="Courier New" w:hAnsi="Courier New" w:cs="Courier New"/>
          <w:color w:val="000000"/>
        </w:rPr>
        <w:t xml:space="preserve"> win32_bios -computer SERVER64</w:t>
      </w:r>
      <w:r>
        <w:rPr>
          <w:rFonts w:ascii="Courier New" w:hAnsi="Courier New" w:cs="Courier New"/>
          <w:color w:val="000000"/>
        </w:rPr>
        <w:br/>
        <w:t xml:space="preserve">$a | format-list -property Name, </w:t>
      </w:r>
      <w:proofErr w:type="gramStart"/>
      <w:r>
        <w:rPr>
          <w:rFonts w:ascii="Courier New" w:hAnsi="Courier New" w:cs="Courier New"/>
          <w:color w:val="000000"/>
        </w:rPr>
        <w:t>@{</w:t>
      </w:r>
      <w:proofErr w:type="gramEnd"/>
      <w:r>
        <w:rPr>
          <w:rFonts w:ascii="Courier New" w:hAnsi="Courier New" w:cs="Courier New"/>
          <w:color w:val="000000"/>
        </w:rPr>
        <w:t>Label="BIOS Date "; `</w:t>
      </w:r>
      <w:r>
        <w:rPr>
          <w:rFonts w:ascii="Courier New" w:hAnsi="Courier New" w:cs="Courier New"/>
          <w:color w:val="000000"/>
        </w:rPr>
        <w:br/>
        <w:t>Expression={$_.</w:t>
      </w:r>
      <w:proofErr w:type="spellStart"/>
      <w:r>
        <w:rPr>
          <w:rFonts w:ascii="Courier New" w:hAnsi="Courier New" w:cs="Courier New"/>
          <w:color w:val="000000"/>
        </w:rPr>
        <w:t>Conve</w:t>
      </w:r>
      <w:bookmarkStart w:id="0" w:name="_GoBack"/>
      <w:bookmarkEnd w:id="0"/>
      <w:r>
        <w:rPr>
          <w:rFonts w:ascii="Courier New" w:hAnsi="Courier New" w:cs="Courier New"/>
          <w:color w:val="000000"/>
        </w:rPr>
        <w:t>rtToDateTime</w:t>
      </w:r>
      <w:proofErr w:type="spellEnd"/>
      <w:r>
        <w:rPr>
          <w:rFonts w:ascii="Courier New" w:hAnsi="Courier New" w:cs="Courier New"/>
          <w:color w:val="000000"/>
        </w:rPr>
        <w:t>($_.</w:t>
      </w:r>
      <w:proofErr w:type="spellStart"/>
      <w:r>
        <w:rPr>
          <w:rFonts w:ascii="Courier New" w:hAnsi="Courier New" w:cs="Courier New"/>
          <w:color w:val="000000"/>
        </w:rPr>
        <w:t>ReleaseDate</w:t>
      </w:r>
      <w:proofErr w:type="spellEnd"/>
      <w:r>
        <w:rPr>
          <w:rFonts w:ascii="Courier New" w:hAnsi="Courier New" w:cs="Courier New"/>
          <w:color w:val="000000"/>
        </w:rPr>
        <w:t>)}}</w:t>
      </w:r>
    </w:p>
    <w:p w:rsidR="00A96443" w:rsidRDefault="00A96443"/>
    <w:p w:rsidR="00F04FFE" w:rsidRDefault="00F04FFE"/>
    <w:sectPr w:rsidR="00F0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67"/>
    <w:rsid w:val="00012EED"/>
    <w:rsid w:val="001C51B0"/>
    <w:rsid w:val="002D3B9B"/>
    <w:rsid w:val="002F2079"/>
    <w:rsid w:val="003A6F03"/>
    <w:rsid w:val="004033A4"/>
    <w:rsid w:val="004B12A6"/>
    <w:rsid w:val="005F033C"/>
    <w:rsid w:val="00661EF3"/>
    <w:rsid w:val="0070304B"/>
    <w:rsid w:val="007379ED"/>
    <w:rsid w:val="00777367"/>
    <w:rsid w:val="00A96443"/>
    <w:rsid w:val="00AB6927"/>
    <w:rsid w:val="00D644CF"/>
    <w:rsid w:val="00D865DC"/>
    <w:rsid w:val="00F04FF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6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5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65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865DC"/>
    <w:rPr>
      <w:rFonts w:ascii="Calibri" w:eastAsia="Times New Roman" w:hAnsi="Calibri" w:cs="Calibri"/>
      <w:sz w:val="24"/>
      <w:szCs w:val="24"/>
    </w:rPr>
  </w:style>
  <w:style w:type="character" w:styleId="HTMLCode">
    <w:name w:val="HTML Code"/>
    <w:basedOn w:val="DefaultParagraphFont"/>
    <w:uiPriority w:val="99"/>
    <w:semiHidden/>
    <w:unhideWhenUsed/>
    <w:rsid w:val="00D865DC"/>
    <w:rPr>
      <w:rFonts w:ascii="Calibri" w:eastAsia="Times New Roman" w:hAnsi="Calibri" w:cs="Calibri"/>
      <w:sz w:val="24"/>
      <w:szCs w:val="24"/>
    </w:rPr>
  </w:style>
  <w:style w:type="character" w:customStyle="1" w:styleId="hljs-function">
    <w:name w:val="hljs-function"/>
    <w:basedOn w:val="DefaultParagraphFont"/>
    <w:rsid w:val="00D865DC"/>
  </w:style>
  <w:style w:type="character" w:customStyle="1" w:styleId="hljs-keyword">
    <w:name w:val="hljs-keyword"/>
    <w:basedOn w:val="DefaultParagraphFont"/>
    <w:rsid w:val="00D865DC"/>
  </w:style>
  <w:style w:type="character" w:customStyle="1" w:styleId="hljs-title">
    <w:name w:val="hljs-title"/>
    <w:basedOn w:val="DefaultParagraphFont"/>
    <w:rsid w:val="00D865DC"/>
  </w:style>
  <w:style w:type="character" w:customStyle="1" w:styleId="hljs-params">
    <w:name w:val="hljs-params"/>
    <w:basedOn w:val="DefaultParagraphFont"/>
    <w:rsid w:val="00D865DC"/>
  </w:style>
  <w:style w:type="character" w:customStyle="1" w:styleId="hljs-comment">
    <w:name w:val="hljs-comment"/>
    <w:basedOn w:val="DefaultParagraphFont"/>
    <w:rsid w:val="00D865DC"/>
  </w:style>
  <w:style w:type="character" w:customStyle="1" w:styleId="hljs-builtin">
    <w:name w:val="hljs-built_in"/>
    <w:basedOn w:val="DefaultParagraphFont"/>
    <w:rsid w:val="00D865DC"/>
  </w:style>
  <w:style w:type="character" w:customStyle="1" w:styleId="hljs-variable">
    <w:name w:val="hljs-variable"/>
    <w:basedOn w:val="DefaultParagraphFont"/>
    <w:rsid w:val="00D865DC"/>
  </w:style>
  <w:style w:type="character" w:customStyle="1" w:styleId="hljs-number">
    <w:name w:val="hljs-number"/>
    <w:basedOn w:val="DefaultParagraphFont"/>
    <w:rsid w:val="00D865DC"/>
  </w:style>
  <w:style w:type="paragraph" w:styleId="BalloonText">
    <w:name w:val="Balloon Text"/>
    <w:basedOn w:val="Normal"/>
    <w:link w:val="BalloonTextChar"/>
    <w:uiPriority w:val="99"/>
    <w:semiHidden/>
    <w:unhideWhenUsed/>
    <w:rsid w:val="00D8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5DC"/>
    <w:rPr>
      <w:rFonts w:ascii="Tahoma" w:hAnsi="Tahoma" w:cs="Tahoma"/>
      <w:sz w:val="16"/>
      <w:szCs w:val="16"/>
    </w:rPr>
  </w:style>
  <w:style w:type="character" w:styleId="Hyperlink">
    <w:name w:val="Hyperlink"/>
    <w:basedOn w:val="DefaultParagraphFont"/>
    <w:uiPriority w:val="99"/>
    <w:semiHidden/>
    <w:unhideWhenUsed/>
    <w:rsid w:val="00A96443"/>
    <w:rPr>
      <w:color w:val="0000FF"/>
      <w:u w:val="single"/>
    </w:rPr>
  </w:style>
  <w:style w:type="character" w:customStyle="1" w:styleId="crayon-v">
    <w:name w:val="crayon-v"/>
    <w:basedOn w:val="DefaultParagraphFont"/>
    <w:rsid w:val="00A96443"/>
  </w:style>
  <w:style w:type="character" w:customStyle="1" w:styleId="crayon-h">
    <w:name w:val="crayon-h"/>
    <w:basedOn w:val="DefaultParagraphFont"/>
    <w:rsid w:val="00A96443"/>
  </w:style>
  <w:style w:type="character" w:customStyle="1" w:styleId="crayon-o">
    <w:name w:val="crayon-o"/>
    <w:basedOn w:val="DefaultParagraphFont"/>
    <w:rsid w:val="00A96443"/>
  </w:style>
  <w:style w:type="character" w:customStyle="1" w:styleId="crayon-s">
    <w:name w:val="crayon-s"/>
    <w:basedOn w:val="DefaultParagraphFont"/>
    <w:rsid w:val="00A96443"/>
  </w:style>
  <w:style w:type="character" w:customStyle="1" w:styleId="crayon-sy">
    <w:name w:val="crayon-sy"/>
    <w:basedOn w:val="DefaultParagraphFont"/>
    <w:rsid w:val="00A96443"/>
  </w:style>
  <w:style w:type="character" w:customStyle="1" w:styleId="crayon-cn">
    <w:name w:val="crayon-cn"/>
    <w:basedOn w:val="DefaultParagraphFont"/>
    <w:rsid w:val="00A96443"/>
  </w:style>
  <w:style w:type="character" w:customStyle="1" w:styleId="crayon-e">
    <w:name w:val="crayon-e"/>
    <w:basedOn w:val="DefaultParagraphFont"/>
    <w:rsid w:val="00A96443"/>
  </w:style>
  <w:style w:type="character" w:styleId="Strong">
    <w:name w:val="Strong"/>
    <w:basedOn w:val="DefaultParagraphFont"/>
    <w:uiPriority w:val="22"/>
    <w:qFormat/>
    <w:rsid w:val="00A96443"/>
    <w:rPr>
      <w:b/>
      <w:bCs/>
    </w:rPr>
  </w:style>
  <w:style w:type="character" w:styleId="Emphasis">
    <w:name w:val="Emphasis"/>
    <w:basedOn w:val="DefaultParagraphFont"/>
    <w:uiPriority w:val="20"/>
    <w:qFormat/>
    <w:rsid w:val="00A96443"/>
    <w:rPr>
      <w:i/>
      <w:iCs/>
    </w:rPr>
  </w:style>
  <w:style w:type="character" w:customStyle="1" w:styleId="a12blub">
    <w:name w:val="a12blub"/>
    <w:basedOn w:val="DefaultParagraphFont"/>
    <w:rsid w:val="00A96443"/>
  </w:style>
  <w:style w:type="paragraph" w:customStyle="1" w:styleId="code">
    <w:name w:val="code"/>
    <w:basedOn w:val="Normal"/>
    <w:rsid w:val="00A964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A96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6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5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65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865DC"/>
    <w:rPr>
      <w:rFonts w:ascii="Calibri" w:eastAsia="Times New Roman" w:hAnsi="Calibri" w:cs="Calibri"/>
      <w:sz w:val="24"/>
      <w:szCs w:val="24"/>
    </w:rPr>
  </w:style>
  <w:style w:type="character" w:styleId="HTMLCode">
    <w:name w:val="HTML Code"/>
    <w:basedOn w:val="DefaultParagraphFont"/>
    <w:uiPriority w:val="99"/>
    <w:semiHidden/>
    <w:unhideWhenUsed/>
    <w:rsid w:val="00D865DC"/>
    <w:rPr>
      <w:rFonts w:ascii="Calibri" w:eastAsia="Times New Roman" w:hAnsi="Calibri" w:cs="Calibri"/>
      <w:sz w:val="24"/>
      <w:szCs w:val="24"/>
    </w:rPr>
  </w:style>
  <w:style w:type="character" w:customStyle="1" w:styleId="hljs-function">
    <w:name w:val="hljs-function"/>
    <w:basedOn w:val="DefaultParagraphFont"/>
    <w:rsid w:val="00D865DC"/>
  </w:style>
  <w:style w:type="character" w:customStyle="1" w:styleId="hljs-keyword">
    <w:name w:val="hljs-keyword"/>
    <w:basedOn w:val="DefaultParagraphFont"/>
    <w:rsid w:val="00D865DC"/>
  </w:style>
  <w:style w:type="character" w:customStyle="1" w:styleId="hljs-title">
    <w:name w:val="hljs-title"/>
    <w:basedOn w:val="DefaultParagraphFont"/>
    <w:rsid w:val="00D865DC"/>
  </w:style>
  <w:style w:type="character" w:customStyle="1" w:styleId="hljs-params">
    <w:name w:val="hljs-params"/>
    <w:basedOn w:val="DefaultParagraphFont"/>
    <w:rsid w:val="00D865DC"/>
  </w:style>
  <w:style w:type="character" w:customStyle="1" w:styleId="hljs-comment">
    <w:name w:val="hljs-comment"/>
    <w:basedOn w:val="DefaultParagraphFont"/>
    <w:rsid w:val="00D865DC"/>
  </w:style>
  <w:style w:type="character" w:customStyle="1" w:styleId="hljs-builtin">
    <w:name w:val="hljs-built_in"/>
    <w:basedOn w:val="DefaultParagraphFont"/>
    <w:rsid w:val="00D865DC"/>
  </w:style>
  <w:style w:type="character" w:customStyle="1" w:styleId="hljs-variable">
    <w:name w:val="hljs-variable"/>
    <w:basedOn w:val="DefaultParagraphFont"/>
    <w:rsid w:val="00D865DC"/>
  </w:style>
  <w:style w:type="character" w:customStyle="1" w:styleId="hljs-number">
    <w:name w:val="hljs-number"/>
    <w:basedOn w:val="DefaultParagraphFont"/>
    <w:rsid w:val="00D865DC"/>
  </w:style>
  <w:style w:type="paragraph" w:styleId="BalloonText">
    <w:name w:val="Balloon Text"/>
    <w:basedOn w:val="Normal"/>
    <w:link w:val="BalloonTextChar"/>
    <w:uiPriority w:val="99"/>
    <w:semiHidden/>
    <w:unhideWhenUsed/>
    <w:rsid w:val="00D8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5DC"/>
    <w:rPr>
      <w:rFonts w:ascii="Tahoma" w:hAnsi="Tahoma" w:cs="Tahoma"/>
      <w:sz w:val="16"/>
      <w:szCs w:val="16"/>
    </w:rPr>
  </w:style>
  <w:style w:type="character" w:styleId="Hyperlink">
    <w:name w:val="Hyperlink"/>
    <w:basedOn w:val="DefaultParagraphFont"/>
    <w:uiPriority w:val="99"/>
    <w:semiHidden/>
    <w:unhideWhenUsed/>
    <w:rsid w:val="00A96443"/>
    <w:rPr>
      <w:color w:val="0000FF"/>
      <w:u w:val="single"/>
    </w:rPr>
  </w:style>
  <w:style w:type="character" w:customStyle="1" w:styleId="crayon-v">
    <w:name w:val="crayon-v"/>
    <w:basedOn w:val="DefaultParagraphFont"/>
    <w:rsid w:val="00A96443"/>
  </w:style>
  <w:style w:type="character" w:customStyle="1" w:styleId="crayon-h">
    <w:name w:val="crayon-h"/>
    <w:basedOn w:val="DefaultParagraphFont"/>
    <w:rsid w:val="00A96443"/>
  </w:style>
  <w:style w:type="character" w:customStyle="1" w:styleId="crayon-o">
    <w:name w:val="crayon-o"/>
    <w:basedOn w:val="DefaultParagraphFont"/>
    <w:rsid w:val="00A96443"/>
  </w:style>
  <w:style w:type="character" w:customStyle="1" w:styleId="crayon-s">
    <w:name w:val="crayon-s"/>
    <w:basedOn w:val="DefaultParagraphFont"/>
    <w:rsid w:val="00A96443"/>
  </w:style>
  <w:style w:type="character" w:customStyle="1" w:styleId="crayon-sy">
    <w:name w:val="crayon-sy"/>
    <w:basedOn w:val="DefaultParagraphFont"/>
    <w:rsid w:val="00A96443"/>
  </w:style>
  <w:style w:type="character" w:customStyle="1" w:styleId="crayon-cn">
    <w:name w:val="crayon-cn"/>
    <w:basedOn w:val="DefaultParagraphFont"/>
    <w:rsid w:val="00A96443"/>
  </w:style>
  <w:style w:type="character" w:customStyle="1" w:styleId="crayon-e">
    <w:name w:val="crayon-e"/>
    <w:basedOn w:val="DefaultParagraphFont"/>
    <w:rsid w:val="00A96443"/>
  </w:style>
  <w:style w:type="character" w:styleId="Strong">
    <w:name w:val="Strong"/>
    <w:basedOn w:val="DefaultParagraphFont"/>
    <w:uiPriority w:val="22"/>
    <w:qFormat/>
    <w:rsid w:val="00A96443"/>
    <w:rPr>
      <w:b/>
      <w:bCs/>
    </w:rPr>
  </w:style>
  <w:style w:type="character" w:styleId="Emphasis">
    <w:name w:val="Emphasis"/>
    <w:basedOn w:val="DefaultParagraphFont"/>
    <w:uiPriority w:val="20"/>
    <w:qFormat/>
    <w:rsid w:val="00A96443"/>
    <w:rPr>
      <w:i/>
      <w:iCs/>
    </w:rPr>
  </w:style>
  <w:style w:type="character" w:customStyle="1" w:styleId="a12blub">
    <w:name w:val="a12blub"/>
    <w:basedOn w:val="DefaultParagraphFont"/>
    <w:rsid w:val="00A96443"/>
  </w:style>
  <w:style w:type="paragraph" w:customStyle="1" w:styleId="code">
    <w:name w:val="code"/>
    <w:basedOn w:val="Normal"/>
    <w:rsid w:val="00A964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A96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32649">
      <w:bodyDiv w:val="1"/>
      <w:marLeft w:val="0"/>
      <w:marRight w:val="0"/>
      <w:marTop w:val="0"/>
      <w:marBottom w:val="0"/>
      <w:divBdr>
        <w:top w:val="none" w:sz="0" w:space="0" w:color="auto"/>
        <w:left w:val="none" w:sz="0" w:space="0" w:color="auto"/>
        <w:bottom w:val="none" w:sz="0" w:space="0" w:color="auto"/>
        <w:right w:val="none" w:sz="0" w:space="0" w:color="auto"/>
      </w:divBdr>
    </w:div>
    <w:div w:id="880092875">
      <w:bodyDiv w:val="1"/>
      <w:marLeft w:val="0"/>
      <w:marRight w:val="0"/>
      <w:marTop w:val="0"/>
      <w:marBottom w:val="0"/>
      <w:divBdr>
        <w:top w:val="none" w:sz="0" w:space="0" w:color="auto"/>
        <w:left w:val="none" w:sz="0" w:space="0" w:color="auto"/>
        <w:bottom w:val="none" w:sz="0" w:space="0" w:color="auto"/>
        <w:right w:val="none" w:sz="0" w:space="0" w:color="auto"/>
      </w:divBdr>
    </w:div>
    <w:div w:id="1090391586">
      <w:bodyDiv w:val="1"/>
      <w:marLeft w:val="0"/>
      <w:marRight w:val="0"/>
      <w:marTop w:val="0"/>
      <w:marBottom w:val="0"/>
      <w:divBdr>
        <w:top w:val="none" w:sz="0" w:space="0" w:color="auto"/>
        <w:left w:val="none" w:sz="0" w:space="0" w:color="auto"/>
        <w:bottom w:val="none" w:sz="0" w:space="0" w:color="auto"/>
        <w:right w:val="none" w:sz="0" w:space="0" w:color="auto"/>
      </w:divBdr>
    </w:div>
    <w:div w:id="1990554982">
      <w:bodyDiv w:val="1"/>
      <w:marLeft w:val="0"/>
      <w:marRight w:val="0"/>
      <w:marTop w:val="0"/>
      <w:marBottom w:val="0"/>
      <w:divBdr>
        <w:top w:val="none" w:sz="0" w:space="0" w:color="auto"/>
        <w:left w:val="none" w:sz="0" w:space="0" w:color="auto"/>
        <w:bottom w:val="none" w:sz="0" w:space="0" w:color="auto"/>
        <w:right w:val="none" w:sz="0" w:space="0" w:color="auto"/>
      </w:divBdr>
      <w:divsChild>
        <w:div w:id="29310066">
          <w:marLeft w:val="0"/>
          <w:marRight w:val="0"/>
          <w:marTop w:val="180"/>
          <w:marBottom w:val="180"/>
          <w:divBdr>
            <w:top w:val="none" w:sz="0" w:space="0" w:color="auto"/>
            <w:left w:val="none" w:sz="0" w:space="0" w:color="auto"/>
            <w:bottom w:val="none" w:sz="0" w:space="0" w:color="auto"/>
            <w:right w:val="none" w:sz="0" w:space="0" w:color="auto"/>
          </w:divBdr>
        </w:div>
        <w:div w:id="1129057573">
          <w:marLeft w:val="0"/>
          <w:marRight w:val="0"/>
          <w:marTop w:val="180"/>
          <w:marBottom w:val="180"/>
          <w:divBdr>
            <w:top w:val="none" w:sz="0" w:space="0" w:color="auto"/>
            <w:left w:val="none" w:sz="0" w:space="0" w:color="auto"/>
            <w:bottom w:val="none" w:sz="0" w:space="0" w:color="auto"/>
            <w:right w:val="none" w:sz="0" w:space="0" w:color="auto"/>
          </w:divBdr>
        </w:div>
        <w:div w:id="1341926573">
          <w:marLeft w:val="0"/>
          <w:marRight w:val="0"/>
          <w:marTop w:val="180"/>
          <w:marBottom w:val="180"/>
          <w:divBdr>
            <w:top w:val="none" w:sz="0" w:space="0" w:color="auto"/>
            <w:left w:val="none" w:sz="0" w:space="0" w:color="auto"/>
            <w:bottom w:val="none" w:sz="0" w:space="0" w:color="auto"/>
            <w:right w:val="none" w:sz="0" w:space="0" w:color="auto"/>
          </w:divBdr>
        </w:div>
        <w:div w:id="939869515">
          <w:marLeft w:val="0"/>
          <w:marRight w:val="0"/>
          <w:marTop w:val="180"/>
          <w:marBottom w:val="180"/>
          <w:divBdr>
            <w:top w:val="none" w:sz="0" w:space="0" w:color="auto"/>
            <w:left w:val="none" w:sz="0" w:space="0" w:color="auto"/>
            <w:bottom w:val="none" w:sz="0" w:space="0" w:color="auto"/>
            <w:right w:val="none" w:sz="0" w:space="0" w:color="auto"/>
          </w:divBdr>
        </w:div>
        <w:div w:id="1494878659">
          <w:marLeft w:val="0"/>
          <w:marRight w:val="0"/>
          <w:marTop w:val="180"/>
          <w:marBottom w:val="180"/>
          <w:divBdr>
            <w:top w:val="none" w:sz="0" w:space="0" w:color="auto"/>
            <w:left w:val="none" w:sz="0" w:space="0" w:color="auto"/>
            <w:bottom w:val="none" w:sz="0" w:space="0" w:color="auto"/>
            <w:right w:val="none" w:sz="0" w:space="0" w:color="auto"/>
          </w:divBdr>
        </w:div>
        <w:div w:id="1672101860">
          <w:marLeft w:val="0"/>
          <w:marRight w:val="0"/>
          <w:marTop w:val="180"/>
          <w:marBottom w:val="180"/>
          <w:divBdr>
            <w:top w:val="none" w:sz="0" w:space="0" w:color="auto"/>
            <w:left w:val="none" w:sz="0" w:space="0" w:color="auto"/>
            <w:bottom w:val="none" w:sz="0" w:space="0" w:color="auto"/>
            <w:right w:val="none" w:sz="0" w:space="0" w:color="auto"/>
          </w:divBdr>
        </w:div>
        <w:div w:id="943730961">
          <w:marLeft w:val="0"/>
          <w:marRight w:val="0"/>
          <w:marTop w:val="180"/>
          <w:marBottom w:val="180"/>
          <w:divBdr>
            <w:top w:val="none" w:sz="0" w:space="0" w:color="auto"/>
            <w:left w:val="none" w:sz="0" w:space="0" w:color="auto"/>
            <w:bottom w:val="none" w:sz="0" w:space="0" w:color="auto"/>
            <w:right w:val="none" w:sz="0" w:space="0" w:color="auto"/>
          </w:divBdr>
        </w:div>
        <w:div w:id="1681809339">
          <w:marLeft w:val="0"/>
          <w:marRight w:val="0"/>
          <w:marTop w:val="180"/>
          <w:marBottom w:val="180"/>
          <w:divBdr>
            <w:top w:val="none" w:sz="0" w:space="0" w:color="auto"/>
            <w:left w:val="none" w:sz="0" w:space="0" w:color="auto"/>
            <w:bottom w:val="none" w:sz="0" w:space="0" w:color="auto"/>
            <w:right w:val="none" w:sz="0" w:space="0" w:color="auto"/>
          </w:divBdr>
        </w:div>
        <w:div w:id="1951469090">
          <w:marLeft w:val="0"/>
          <w:marRight w:val="0"/>
          <w:marTop w:val="180"/>
          <w:marBottom w:val="180"/>
          <w:divBdr>
            <w:top w:val="none" w:sz="0" w:space="0" w:color="auto"/>
            <w:left w:val="none" w:sz="0" w:space="0" w:color="auto"/>
            <w:bottom w:val="none" w:sz="0" w:space="0" w:color="auto"/>
            <w:right w:val="none" w:sz="0" w:space="0" w:color="auto"/>
          </w:divBdr>
        </w:div>
        <w:div w:id="1276790386">
          <w:marLeft w:val="0"/>
          <w:marRight w:val="0"/>
          <w:marTop w:val="180"/>
          <w:marBottom w:val="180"/>
          <w:divBdr>
            <w:top w:val="none" w:sz="0" w:space="0" w:color="auto"/>
            <w:left w:val="none" w:sz="0" w:space="0" w:color="auto"/>
            <w:bottom w:val="none" w:sz="0" w:space="0" w:color="auto"/>
            <w:right w:val="none" w:sz="0" w:space="0" w:color="auto"/>
          </w:divBdr>
        </w:div>
        <w:div w:id="659116285">
          <w:marLeft w:val="0"/>
          <w:marRight w:val="0"/>
          <w:marTop w:val="180"/>
          <w:marBottom w:val="180"/>
          <w:divBdr>
            <w:top w:val="none" w:sz="0" w:space="0" w:color="auto"/>
            <w:left w:val="none" w:sz="0" w:space="0" w:color="auto"/>
            <w:bottom w:val="none" w:sz="0" w:space="0" w:color="auto"/>
            <w:right w:val="none" w:sz="0" w:space="0" w:color="auto"/>
          </w:divBdr>
        </w:div>
        <w:div w:id="1434278193">
          <w:marLeft w:val="0"/>
          <w:marRight w:val="0"/>
          <w:marTop w:val="180"/>
          <w:marBottom w:val="180"/>
          <w:divBdr>
            <w:top w:val="none" w:sz="0" w:space="0" w:color="auto"/>
            <w:left w:val="none" w:sz="0" w:space="0" w:color="auto"/>
            <w:bottom w:val="none" w:sz="0" w:space="0" w:color="auto"/>
            <w:right w:val="none" w:sz="0" w:space="0" w:color="auto"/>
          </w:divBdr>
        </w:div>
        <w:div w:id="973406521">
          <w:marLeft w:val="0"/>
          <w:marRight w:val="0"/>
          <w:marTop w:val="180"/>
          <w:marBottom w:val="180"/>
          <w:divBdr>
            <w:top w:val="none" w:sz="0" w:space="0" w:color="auto"/>
            <w:left w:val="none" w:sz="0" w:space="0" w:color="auto"/>
            <w:bottom w:val="none" w:sz="0" w:space="0" w:color="auto"/>
            <w:right w:val="none" w:sz="0" w:space="0" w:color="auto"/>
          </w:divBdr>
        </w:div>
        <w:div w:id="119835481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cpmag.com/articles/2015/07/23/~/media/ECG/mcpmag/Images/2015/07/PSStrings_Fig4.ashx"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mcpmag.com/articles/2015/07/23/~/media/ECG/mcpmag/Images/2015/07/PSStrings_Fig8.ashx" TargetMode="External"/><Relationship Id="rId34" Type="http://schemas.openxmlformats.org/officeDocument/2006/relationships/theme" Target="theme/theme1.xml"/><Relationship Id="rId7" Type="http://schemas.openxmlformats.org/officeDocument/2006/relationships/hyperlink" Target="https://4sysops.com/wp-content/uploads/2015/05/Searching-and-replacing-characters-in-PowerShell.png" TargetMode="External"/><Relationship Id="rId12" Type="http://schemas.openxmlformats.org/officeDocument/2006/relationships/image" Target="media/image4.jpeg"/><Relationship Id="rId17" Type="http://schemas.openxmlformats.org/officeDocument/2006/relationships/hyperlink" Target="https://mcpmag.com/articles/2015/07/23/~/media/ECG/mcpmag/Images/2015/07/PSStrings_Fig6.ashx" TargetMode="External"/><Relationship Id="rId25" Type="http://schemas.openxmlformats.org/officeDocument/2006/relationships/hyperlink" Target="https://mcpmag.com/articles/2015/07/23/~/media/ECG/mcpmag/Images/2015/07/PSStrings_Fig10.ashx"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mcpmag.com/articles/2015/07/23/~/media/ECG/mcpmag/Images/2015/07/PSStrings_Fig12.ash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cpmag.com/articles/2015/07/23/~/media/ECG/mcpmag/Images/2015/07/PSStrings_Fig3.ashx" TargetMode="External"/><Relationship Id="rId24" Type="http://schemas.openxmlformats.org/officeDocument/2006/relationships/image" Target="media/image10.jpeg"/><Relationship Id="rId32" Type="http://schemas.openxmlformats.org/officeDocument/2006/relationships/image" Target="media/image14.jpeg"/><Relationship Id="rId5" Type="http://schemas.openxmlformats.org/officeDocument/2006/relationships/hyperlink" Target="https://4sysops.com/wp-content/uploads/2015/05/Concatenating-strings.-in-PowerShell.png" TargetMode="External"/><Relationship Id="rId15" Type="http://schemas.openxmlformats.org/officeDocument/2006/relationships/hyperlink" Target="https://mcpmag.com/articles/2015/07/23/~/media/ECG/mcpmag/Images/2015/07/PSStrings_Fig5.ashx" TargetMode="External"/><Relationship Id="rId23" Type="http://schemas.openxmlformats.org/officeDocument/2006/relationships/hyperlink" Target="https://mcpmag.com/articles/2015/07/23/~/media/ECG/mcpmag/Images/2015/07/PSStrings_Fig9.ashx"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mcpmag.com/articles/2015/07/23/~/media/ECG/mcpmag/Images/2015/07/PSStrings_Fig7.ashx" TargetMode="External"/><Relationship Id="rId31" Type="http://schemas.openxmlformats.org/officeDocument/2006/relationships/hyperlink" Target="https://mcpmag.com/articles/2015/07/23/~/media/ECG/mcpmag/Images/2015/07/PSStrings_Fig13.ashx" TargetMode="External"/><Relationship Id="rId4" Type="http://schemas.openxmlformats.org/officeDocument/2006/relationships/webSettings" Target="webSettings.xml"/><Relationship Id="rId9" Type="http://schemas.openxmlformats.org/officeDocument/2006/relationships/hyperlink" Target="https://mcpmag.com/articles/2015/07/23/~/media/ECG/mcpmag/Images/2015/07/PSStrings_Fig2.ashx"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mcpmag.com/articles/2015/07/23/~/media/ECG/mcpmag/Images/2015/07/PSStrings_Fig11.ashx" TargetMode="External"/><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2018-02-24T00:38:00Z</dcterms:created>
  <dcterms:modified xsi:type="dcterms:W3CDTF">2019-01-16T15:04:00Z</dcterms:modified>
</cp:coreProperties>
</file>