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A6C" w:rsidRPr="001B1A6C" w:rsidRDefault="001B1A6C" w:rsidP="001B1A6C">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bookmarkStart w:id="0" w:name="_GoBack"/>
      <w:bookmarkEnd w:id="0"/>
      <w:r w:rsidRPr="001B1A6C">
        <w:rPr>
          <w:rFonts w:ascii="Calibri" w:eastAsia="Times New Roman" w:hAnsi="Calibri" w:cs="Times New Roman"/>
          <w:b/>
          <w:bCs/>
          <w:color w:val="343434"/>
          <w:kern w:val="36"/>
          <w:sz w:val="48"/>
          <w:szCs w:val="48"/>
        </w:rPr>
        <w:t>Modifying the Amazon EC2 instance parameters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EC2 stands for Elastic Compute Cloud. It is the compute service offering from the IaaS (Infrastructure as a Service) area of AWS.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Once an EC2 instance is provisioned, it is very handy to update/modify many of the instances configuration parameters using AWS Management Console.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take a look at each of them.</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In this tutorial, you will learn-</w:t>
      </w:r>
    </w:p>
    <w:p w:rsidR="00D428DF" w:rsidRDefault="00D428DF" w:rsidP="00D428DF">
      <w:pPr>
        <w:numPr>
          <w:ilvl w:val="0"/>
          <w:numId w:val="1"/>
        </w:numPr>
        <w:shd w:val="clear" w:color="auto" w:fill="FFFFFF"/>
        <w:spacing w:before="100" w:beforeAutospacing="1" w:after="100" w:afterAutospacing="1" w:line="240" w:lineRule="auto"/>
        <w:rPr>
          <w:rFonts w:ascii="Arial" w:hAnsi="Arial" w:cs="Arial"/>
          <w:color w:val="343434"/>
          <w:sz w:val="25"/>
          <w:szCs w:val="25"/>
        </w:rPr>
      </w:pPr>
      <w:r w:rsidRPr="00E82E93">
        <w:rPr>
          <w:rFonts w:ascii="Arial" w:hAnsi="Arial" w:cs="Arial"/>
          <w:color w:val="343434"/>
          <w:sz w:val="25"/>
          <w:szCs w:val="25"/>
        </w:rPr>
        <w:t>Login and access to AWS services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Checking the modification parameters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Viewing the connection details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Launching multiple instances with the similar configuration</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Changing the instance state</w:t>
      </w:r>
    </w:p>
    <w:p w:rsidR="00D428DF" w:rsidRDefault="00D428DF" w:rsidP="00D428DF">
      <w:pPr>
        <w:numPr>
          <w:ilvl w:val="0"/>
          <w:numId w:val="1"/>
        </w:numPr>
        <w:shd w:val="clear" w:color="auto" w:fill="FFFFFF"/>
        <w:spacing w:before="100" w:beforeAutospacing="1" w:after="100" w:afterAutospacing="1" w:line="240" w:lineRule="auto"/>
        <w:rPr>
          <w:rFonts w:ascii="Arial" w:hAnsi="Arial" w:cs="Arial"/>
          <w:color w:val="343434"/>
          <w:sz w:val="25"/>
          <w:szCs w:val="25"/>
        </w:rPr>
      </w:pPr>
      <w:r w:rsidRPr="00E82E93">
        <w:rPr>
          <w:rFonts w:ascii="Arial" w:hAnsi="Arial" w:cs="Arial"/>
          <w:color w:val="343434"/>
          <w:sz w:val="25"/>
          <w:szCs w:val="25"/>
        </w:rPr>
        <w:t>Changing instance settings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Creating tags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Attaching to Auto Scaling Group</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Changing instance type</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Enabling termination protection</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Changing User Data</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Changing the shutdown behavior</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Viewing System Log</w:t>
      </w:r>
    </w:p>
    <w:p w:rsidR="00D428DF" w:rsidRDefault="00D428DF" w:rsidP="00D428DF">
      <w:pPr>
        <w:numPr>
          <w:ilvl w:val="0"/>
          <w:numId w:val="1"/>
        </w:numPr>
        <w:shd w:val="clear" w:color="auto" w:fill="FFFFFF"/>
        <w:spacing w:before="100" w:beforeAutospacing="1" w:after="100" w:afterAutospacing="1" w:line="240" w:lineRule="auto"/>
        <w:rPr>
          <w:rFonts w:ascii="Arial" w:hAnsi="Arial" w:cs="Arial"/>
          <w:color w:val="343434"/>
          <w:sz w:val="25"/>
          <w:szCs w:val="25"/>
        </w:rPr>
      </w:pPr>
      <w:r w:rsidRPr="00E82E93">
        <w:rPr>
          <w:rFonts w:ascii="Arial" w:hAnsi="Arial" w:cs="Arial"/>
          <w:color w:val="343434"/>
          <w:sz w:val="25"/>
          <w:szCs w:val="25"/>
        </w:rPr>
        <w:t>Creating an instance AMI</w:t>
      </w:r>
    </w:p>
    <w:p w:rsidR="00D428DF" w:rsidRDefault="00D428DF" w:rsidP="00D428DF">
      <w:pPr>
        <w:numPr>
          <w:ilvl w:val="0"/>
          <w:numId w:val="1"/>
        </w:numPr>
        <w:shd w:val="clear" w:color="auto" w:fill="FFFFFF"/>
        <w:spacing w:before="100" w:beforeAutospacing="1" w:after="100" w:afterAutospacing="1" w:line="240" w:lineRule="auto"/>
        <w:rPr>
          <w:rFonts w:ascii="Arial" w:hAnsi="Arial" w:cs="Arial"/>
          <w:color w:val="343434"/>
          <w:sz w:val="25"/>
          <w:szCs w:val="25"/>
        </w:rPr>
      </w:pPr>
      <w:r w:rsidRPr="00E82E93">
        <w:rPr>
          <w:rFonts w:ascii="Arial" w:hAnsi="Arial" w:cs="Arial"/>
          <w:color w:val="343434"/>
          <w:sz w:val="25"/>
          <w:szCs w:val="25"/>
        </w:rPr>
        <w:t>Changing the instance network settings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Changing the Security Group</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Adding a Network Interface</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Dissociating EIP</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Changing Source/Destination check</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Managing private IP addresses</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 xml:space="preserve">Enabling/disabling </w:t>
      </w:r>
      <w:proofErr w:type="spellStart"/>
      <w:r w:rsidRPr="00E82E93">
        <w:rPr>
          <w:rFonts w:ascii="Arial" w:hAnsi="Arial" w:cs="Arial"/>
          <w:color w:val="343434"/>
          <w:sz w:val="25"/>
          <w:szCs w:val="25"/>
        </w:rPr>
        <w:t>ClassicLink</w:t>
      </w:r>
      <w:proofErr w:type="spellEnd"/>
      <w:r w:rsidRPr="00E82E93">
        <w:rPr>
          <w:rFonts w:ascii="Arial" w:hAnsi="Arial" w:cs="Arial"/>
          <w:color w:val="343434"/>
          <w:sz w:val="25"/>
          <w:szCs w:val="25"/>
        </w:rPr>
        <w:t xml:space="preserve"> to a VPC</w:t>
      </w:r>
    </w:p>
    <w:p w:rsidR="00D428DF" w:rsidRDefault="00D428DF" w:rsidP="00D428DF">
      <w:pPr>
        <w:numPr>
          <w:ilvl w:val="0"/>
          <w:numId w:val="1"/>
        </w:numPr>
        <w:shd w:val="clear" w:color="auto" w:fill="FFFFFF"/>
        <w:spacing w:before="100" w:beforeAutospacing="1" w:after="100" w:afterAutospacing="1" w:line="240" w:lineRule="auto"/>
        <w:ind w:left="1320"/>
        <w:rPr>
          <w:rFonts w:ascii="Arial" w:hAnsi="Arial" w:cs="Arial"/>
          <w:color w:val="343434"/>
          <w:sz w:val="25"/>
          <w:szCs w:val="25"/>
        </w:rPr>
      </w:pPr>
      <w:r w:rsidRPr="00E82E93">
        <w:rPr>
          <w:rFonts w:ascii="Arial" w:hAnsi="Arial" w:cs="Arial"/>
          <w:color w:val="343434"/>
          <w:sz w:val="25"/>
          <w:szCs w:val="25"/>
        </w:rPr>
        <w:t xml:space="preserve">Enabling detailed </w:t>
      </w:r>
      <w:proofErr w:type="spellStart"/>
      <w:r w:rsidRPr="00E82E93">
        <w:rPr>
          <w:rFonts w:ascii="Arial" w:hAnsi="Arial" w:cs="Arial"/>
          <w:color w:val="343434"/>
          <w:sz w:val="25"/>
          <w:szCs w:val="25"/>
        </w:rPr>
        <w:t>CloudWatch</w:t>
      </w:r>
      <w:proofErr w:type="spellEnd"/>
      <w:r w:rsidRPr="00E82E93">
        <w:rPr>
          <w:rFonts w:ascii="Arial" w:hAnsi="Arial" w:cs="Arial"/>
          <w:color w:val="343434"/>
          <w:sz w:val="25"/>
          <w:szCs w:val="25"/>
        </w:rPr>
        <w:t xml:space="preserve"> monitoring</w:t>
      </w:r>
    </w:p>
    <w:p w:rsidR="00D428DF" w:rsidRDefault="00D428DF" w:rsidP="00D428DF">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Login and access to AWS services</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 you will do</w:t>
      </w:r>
    </w:p>
    <w:p w:rsidR="00D428DF" w:rsidRDefault="00D428DF" w:rsidP="00D428DF">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Login to your AWS account and go to the AWS Services tab at the top left corner.</w:t>
      </w:r>
    </w:p>
    <w:p w:rsidR="00D428DF" w:rsidRDefault="00D428DF" w:rsidP="00D428DF">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 xml:space="preserve">Here, you will see all of the AWS Services categorized as per their area viz. Compute, Storage, Database, etc. For creating an EC2 instance, we have to choose </w:t>
      </w:r>
      <w:proofErr w:type="spellStart"/>
      <w:r>
        <w:rPr>
          <w:rFonts w:ascii="Arial" w:hAnsi="Arial" w:cs="Arial"/>
          <w:color w:val="343434"/>
          <w:sz w:val="25"/>
          <w:szCs w:val="25"/>
        </w:rPr>
        <w:t>Computeà</w:t>
      </w:r>
      <w:proofErr w:type="spellEnd"/>
      <w:r>
        <w:rPr>
          <w:rFonts w:ascii="Arial" w:hAnsi="Arial" w:cs="Arial"/>
          <w:color w:val="343434"/>
          <w:sz w:val="25"/>
          <w:szCs w:val="25"/>
        </w:rPr>
        <w:t xml:space="preserve"> EC2 as in the next step.</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8056245" cy="3685540"/>
            <wp:effectExtent l="0" t="0" r="1905" b="0"/>
            <wp:docPr id="65" name="Picture 6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ying the Amazon EC2 instance parameter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6245" cy="36855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Open all the services and click on EC2 under Compute services. This will launch the dashboard of EC2.</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Here is the EC2 dashboard. Here you will get all the information in gist about the AWS EC2 resources running.</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171940" cy="4828540"/>
            <wp:effectExtent l="0" t="0" r="0" b="0"/>
            <wp:docPr id="64" name="Picture 6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ifying the Amazon EC2 instance parameter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1940" cy="48285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On</w:t>
      </w:r>
      <w:proofErr w:type="gramEnd"/>
      <w:r>
        <w:rPr>
          <w:rFonts w:ascii="Arial" w:hAnsi="Arial" w:cs="Arial"/>
          <w:color w:val="343434"/>
          <w:sz w:val="25"/>
          <w:szCs w:val="25"/>
        </w:rPr>
        <w:t xml:space="preserve"> the top right corner of the EC2 dashboard, choose the AWS Region in which you want to provision the EC2 server.</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Here we are selecting N. Virginia. AWS provides 10 Regions all over the globe.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946015" cy="3990340"/>
            <wp:effectExtent l="0" t="0" r="6985" b="0"/>
            <wp:docPr id="63" name="Picture 6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ying the Amazon EC2 instance parameter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6015" cy="39903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Once your desired Region is selected, come back to the EC2 Dashboard.</w:t>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Checking the modification parameters</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On the EC2 Dashboard, select the instance whose configuration parameters you want to modify and Click on the "Actions" button as shown below.</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10037445" cy="2390140"/>
            <wp:effectExtent l="0" t="0" r="1905" b="0"/>
            <wp:docPr id="62" name="Picture 6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ifying the Amazon EC2 instance parameter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37445" cy="23901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proofErr w:type="gramStart"/>
      <w:r>
        <w:rPr>
          <w:rFonts w:ascii="Arial" w:hAnsi="Arial" w:cs="Arial"/>
          <w:color w:val="343434"/>
          <w:sz w:val="25"/>
          <w:szCs w:val="25"/>
        </w:rPr>
        <w:t>As</w:t>
      </w:r>
      <w:proofErr w:type="gramEnd"/>
      <w:r>
        <w:rPr>
          <w:rFonts w:ascii="Arial" w:hAnsi="Arial" w:cs="Arial"/>
          <w:color w:val="343434"/>
          <w:sz w:val="25"/>
          <w:szCs w:val="25"/>
        </w:rPr>
        <w:t xml:space="preserve"> you click the button, the drop- down will show us all the areas where we can modify the instance characteristics.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636385" cy="3456940"/>
            <wp:effectExtent l="0" t="0" r="0" b="0"/>
            <wp:docPr id="61" name="Picture 6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ifying the Amazon EC2 instance parameter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6385" cy="345694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Viewing the connection details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Connect option below will show us ways in which we can connect to an EC2 instance.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Click on option 'Connect.'</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627245" cy="2867660"/>
            <wp:effectExtent l="0" t="0" r="1905" b="8890"/>
            <wp:docPr id="60" name="Picture 6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ifying the Amazon EC2 instance parameter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245" cy="28676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may choose to connect with a standalone SSH client or a</w:t>
      </w:r>
      <w:r w:rsidRPr="00E82E93">
        <w:rPr>
          <w:rFonts w:ascii="Arial" w:eastAsiaTheme="majorEastAsia" w:hAnsi="Arial" w:cs="Arial"/>
          <w:color w:val="343434"/>
          <w:sz w:val="25"/>
          <w:szCs w:val="25"/>
        </w:rPr>
        <w:t> Java </w:t>
      </w:r>
      <w:r>
        <w:rPr>
          <w:rFonts w:ascii="Arial" w:hAnsi="Arial" w:cs="Arial"/>
          <w:color w:val="343434"/>
          <w:sz w:val="25"/>
          <w:szCs w:val="25"/>
        </w:rPr>
        <w:t>client. You will get a step-by-step procedure on how you can connect to your instance.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For this tutorial, we can see the connection methods for a</w:t>
      </w:r>
      <w:r w:rsidRPr="00E82E93">
        <w:rPr>
          <w:rFonts w:ascii="Arial" w:eastAsiaTheme="majorEastAsia" w:hAnsi="Arial" w:cs="Arial"/>
          <w:color w:val="343434"/>
          <w:sz w:val="25"/>
          <w:szCs w:val="25"/>
        </w:rPr>
        <w:t> Linux </w:t>
      </w:r>
      <w:r>
        <w:rPr>
          <w:rFonts w:ascii="Arial" w:hAnsi="Arial" w:cs="Arial"/>
          <w:color w:val="343434"/>
          <w:sz w:val="25"/>
          <w:szCs w:val="25"/>
        </w:rPr>
        <w:t>instance.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176770" cy="6123940"/>
            <wp:effectExtent l="0" t="0" r="5080" b="0"/>
            <wp:docPr id="59" name="Picture 5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ifying the Amazon EC2 instance parameter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6770" cy="612394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Launching multiple instances with the similar configuration</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If you have a single EC2 instance running with a particular configuration, and you wish to quickly launch another instance in a one-click deployment, then 'Launch More </w:t>
      </w:r>
      <w:proofErr w:type="gramStart"/>
      <w:r>
        <w:rPr>
          <w:rFonts w:ascii="Arial" w:hAnsi="Arial" w:cs="Arial"/>
          <w:color w:val="343434"/>
          <w:sz w:val="25"/>
          <w:szCs w:val="25"/>
        </w:rPr>
        <w:t>Like</w:t>
      </w:r>
      <w:proofErr w:type="gramEnd"/>
      <w:r>
        <w:rPr>
          <w:rFonts w:ascii="Arial" w:hAnsi="Arial" w:cs="Arial"/>
          <w:color w:val="343434"/>
          <w:sz w:val="25"/>
          <w:szCs w:val="25"/>
        </w:rPr>
        <w:t xml:space="preserve"> This' option helps us do that.</w:t>
      </w:r>
    </w:p>
    <w:p w:rsidR="00D428DF" w:rsidRDefault="00D428DF" w:rsidP="00D428DF">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1)</w:t>
      </w:r>
      <w:r>
        <w:rPr>
          <w:rFonts w:ascii="Arial" w:hAnsi="Arial" w:cs="Arial"/>
          <w:color w:val="343434"/>
          <w:sz w:val="25"/>
          <w:szCs w:val="25"/>
        </w:rPr>
        <w:t> Click on 'Launch More Like This.'</w:t>
      </w:r>
      <w:proofErr w:type="gramEnd"/>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955415" cy="2916555"/>
            <wp:effectExtent l="0" t="0" r="6985" b="0"/>
            <wp:docPr id="58" name="Picture 5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ifying the Amazon EC2 instance parameter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5415" cy="291655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will be straightaway directed to the review instance details page of the launch instance wizard. Here we can verify all the details once more.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On</w:t>
      </w:r>
      <w:proofErr w:type="gramEnd"/>
      <w:r>
        <w:rPr>
          <w:rFonts w:ascii="Arial" w:hAnsi="Arial" w:cs="Arial"/>
          <w:color w:val="343434"/>
          <w:sz w:val="25"/>
          <w:szCs w:val="25"/>
        </w:rPr>
        <w:t xml:space="preserve"> review instance details page Click on button 'Launch.'</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12385675" cy="6047740"/>
            <wp:effectExtent l="0" t="0" r="0" b="0"/>
            <wp:docPr id="57" name="Picture 5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ifying the Amazon EC2 instance parameter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5675" cy="60477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window,</w:t>
      </w:r>
    </w:p>
    <w:p w:rsidR="00D428DF" w:rsidRDefault="00D428DF" w:rsidP="00D428DF">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Select an existing key pair</w:t>
      </w:r>
    </w:p>
    <w:p w:rsidR="00D428DF" w:rsidRDefault="00D428DF" w:rsidP="00D428DF">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"Launch Instance."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698615" cy="4156075"/>
            <wp:effectExtent l="0" t="0" r="6985" b="0"/>
            <wp:docPr id="56" name="Picture 5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ifying the Amazon EC2 instance parameter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415607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Instance launch progress can be seen as below.</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969385" cy="2791460"/>
            <wp:effectExtent l="0" t="0" r="0" b="8890"/>
            <wp:docPr id="55" name="Picture 5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ifying the Amazon EC2 instance parameter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9385" cy="27914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see below that a new instance is in a pending state before creation.</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989185" cy="5984875"/>
            <wp:effectExtent l="0" t="0" r="0" b="0"/>
            <wp:docPr id="54" name="Picture 5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ifying the Amazon EC2 instance parameter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89185" cy="598487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see that the new instance has the same tag as well.</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324340" cy="2743200"/>
            <wp:effectExtent l="0" t="0" r="0" b="0"/>
            <wp:docPr id="53" name="Picture 5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ifying the Amazon EC2 instance parameter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24340" cy="274320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Changing the instance state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change the instance state on the fly from the Management Console on a single click.</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 Click on 'Instance State' under actions.</w:t>
      </w:r>
    </w:p>
    <w:p w:rsidR="00D428DF" w:rsidRDefault="00D428DF" w:rsidP="00D428DF">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Stop – you can stop the running instance</w:t>
      </w:r>
    </w:p>
    <w:p w:rsidR="00D428DF" w:rsidRDefault="00D428DF" w:rsidP="00D428DF">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Reboot – you can reboot the instance</w:t>
      </w:r>
    </w:p>
    <w:p w:rsidR="00D428DF" w:rsidRDefault="00D428DF" w:rsidP="00D428DF">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Terminate – you can delete the instance permanently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7896860" cy="3124200"/>
            <wp:effectExtent l="0" t="0" r="8890" b="0"/>
            <wp:docPr id="52" name="Picture 5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ifying the Amazon EC2 instance parameter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96860" cy="3124200"/>
                    </a:xfrm>
                    <a:prstGeom prst="rect">
                      <a:avLst/>
                    </a:prstGeom>
                    <a:noFill/>
                    <a:ln>
                      <a:noFill/>
                    </a:ln>
                  </pic:spPr>
                </pic:pic>
              </a:graphicData>
            </a:graphic>
          </wp:inline>
        </w:drawing>
      </w:r>
    </w:p>
    <w:p w:rsidR="00D428DF" w:rsidRDefault="00D428DF" w:rsidP="00D428DF">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lastRenderedPageBreak/>
        <w:t>Changing instance settings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Here you can change a lot of instance settings like security groups, termination protection, etc.</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us see each one in detail.</w:t>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Creating tags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Add/Edit Tags – You can add or edit the tags assigned to the instance. Tagging makes it easier for the business owner of the AWS account to keep a track of the instances especially if there are multiple environments.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AWS admins should assign each instance a tag based on the segregation e.g.: tagging all the instances in the production environment as 'Prod' or tagging the instances belonging to a department with the department initials etc. Tagging is a very effective method to track the costing of the instances as well.</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see how to change tags</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instance setting</w:t>
      </w:r>
    </w:p>
    <w:p w:rsidR="00D428DF" w:rsidRDefault="00D428DF" w:rsidP="00D428DF">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'Add/Edit Tags.'</w:t>
      </w:r>
    </w:p>
    <w:p w:rsidR="00D428DF" w:rsidRDefault="00D428DF" w:rsidP="00D428DF">
      <w:pPr>
        <w:pStyle w:val="NormalWeb"/>
        <w:shd w:val="clear" w:color="auto" w:fill="FFFFFF"/>
        <w:ind w:left="720"/>
        <w:jc w:val="center"/>
        <w:rPr>
          <w:rFonts w:ascii="Arial" w:hAnsi="Arial" w:cs="Arial"/>
          <w:color w:val="343434"/>
          <w:sz w:val="25"/>
          <w:szCs w:val="25"/>
        </w:rPr>
      </w:pPr>
      <w:r>
        <w:rPr>
          <w:rFonts w:ascii="Arial" w:hAnsi="Arial" w:cs="Arial"/>
          <w:noProof/>
          <w:color w:val="04B8E6"/>
          <w:sz w:val="25"/>
          <w:szCs w:val="25"/>
        </w:rPr>
        <w:drawing>
          <wp:inline distT="0" distB="0" distL="0" distR="0">
            <wp:extent cx="7003415" cy="3331845"/>
            <wp:effectExtent l="0" t="0" r="6985" b="1905"/>
            <wp:docPr id="51" name="Picture 5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ifying the Amazon EC2 instance parameter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03415" cy="333184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2)</w:t>
      </w:r>
      <w:r>
        <w:rPr>
          <w:rFonts w:ascii="Arial" w:hAnsi="Arial" w:cs="Arial"/>
          <w:color w:val="343434"/>
          <w:sz w:val="25"/>
          <w:szCs w:val="25"/>
        </w:rPr>
        <w:t> </w:t>
      </w:r>
      <w:proofErr w:type="gramStart"/>
      <w:r>
        <w:rPr>
          <w:rFonts w:ascii="Arial" w:hAnsi="Arial" w:cs="Arial"/>
          <w:color w:val="343434"/>
          <w:sz w:val="25"/>
          <w:szCs w:val="25"/>
        </w:rPr>
        <w:t>A</w:t>
      </w:r>
      <w:proofErr w:type="gramEnd"/>
      <w:r>
        <w:rPr>
          <w:rFonts w:ascii="Arial" w:hAnsi="Arial" w:cs="Arial"/>
          <w:color w:val="343434"/>
          <w:sz w:val="25"/>
          <w:szCs w:val="25"/>
        </w:rPr>
        <w:t xml:space="preserve"> tag is just a key-value pair.</w:t>
      </w:r>
    </w:p>
    <w:p w:rsidR="00D428DF" w:rsidRDefault="00D428DF" w:rsidP="00D428DF">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So we have assigned a new tag as Department and added its value as Cloud.</w:t>
      </w:r>
    </w:p>
    <w:p w:rsidR="00D428DF" w:rsidRDefault="00D428DF" w:rsidP="00D428DF">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Save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791200" cy="3470275"/>
            <wp:effectExtent l="0" t="0" r="0" b="0"/>
            <wp:docPr id="50" name="Picture 5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ifying the Amazon EC2 instance paramete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347027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Come back to the EC2 Dashboard and</w:t>
      </w:r>
    </w:p>
    <w:p w:rsidR="00D428DF" w:rsidRDefault="00D428DF" w:rsidP="00D428DF">
      <w:pPr>
        <w:numPr>
          <w:ilvl w:val="0"/>
          <w:numId w:val="7"/>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Select your instance again</w:t>
      </w:r>
    </w:p>
    <w:p w:rsidR="00D428DF" w:rsidRDefault="00D428DF" w:rsidP="00D428DF">
      <w:pPr>
        <w:numPr>
          <w:ilvl w:val="0"/>
          <w:numId w:val="7"/>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Select the tab of 'Tags'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Note that the new tag as "Department" with value as Cloud has appeared under Tags.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8042275" cy="4828540"/>
            <wp:effectExtent l="0" t="0" r="0" b="0"/>
            <wp:docPr id="49" name="Picture 4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ifying the Amazon EC2 instance parameter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42275" cy="482854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Attaching to Auto Scaling Group</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An EC2 instance can be attached to an Auto Scaling Group on the fly.</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 we do following things</w:t>
      </w:r>
    </w:p>
    <w:p w:rsidR="00D428DF" w:rsidRDefault="00D428DF" w:rsidP="00D428DF">
      <w:pPr>
        <w:numPr>
          <w:ilvl w:val="0"/>
          <w:numId w:val="8"/>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'Instance Settings'</w:t>
      </w:r>
    </w:p>
    <w:p w:rsidR="00D428DF" w:rsidRDefault="00D428DF" w:rsidP="00D428DF">
      <w:pPr>
        <w:numPr>
          <w:ilvl w:val="0"/>
          <w:numId w:val="8"/>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'Attach to Auto Scaling Group.'</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574155" cy="3283585"/>
            <wp:effectExtent l="0" t="0" r="0" b="0"/>
            <wp:docPr id="48" name="Picture 4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ifying the Amazon EC2 instance parameter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4155" cy="32835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Attach an instance to an existing AS group. You can also create a new AS group in this step.</w:t>
      </w:r>
    </w:p>
    <w:p w:rsidR="00D428DF" w:rsidRDefault="00D428DF" w:rsidP="00D428DF">
      <w:pPr>
        <w:numPr>
          <w:ilvl w:val="0"/>
          <w:numId w:val="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Select one AS group from the list of already existing groups.</w:t>
      </w:r>
    </w:p>
    <w:p w:rsidR="00D428DF" w:rsidRDefault="00D428DF" w:rsidP="00D428DF">
      <w:pPr>
        <w:numPr>
          <w:ilvl w:val="0"/>
          <w:numId w:val="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'Attach'.</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This action will attach your instance to an auto-scaling group in your environment.</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294245" cy="5250815"/>
            <wp:effectExtent l="0" t="0" r="1905" b="6985"/>
            <wp:docPr id="47" name="Picture 4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ifying the Amazon EC2 instance parameter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94245" cy="5250815"/>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Changing instance type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change the instance-type of your instance if you desire higher configuration instance as per your application requirement. This can be done to vertically scale your instance and provide you with more compute/memory capacity.</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see how to do this.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cannot change an instance type if it's a running server. You have to stop it before doing so.</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'Instance State'</w:t>
      </w:r>
    </w:p>
    <w:p w:rsidR="00D428DF" w:rsidRDefault="00D428DF" w:rsidP="00D428DF">
      <w:pPr>
        <w:numPr>
          <w:ilvl w:val="0"/>
          <w:numId w:val="1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'Stop'. This will stop the instance.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867400" cy="3048000"/>
            <wp:effectExtent l="0" t="0" r="0" b="0"/>
            <wp:docPr id="46" name="Picture 4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ifying the Amazon EC2 instance parameter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67400" cy="304800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Note that the instance state is now in "stopping" mode on the EC2 Dashboard. You change an instance type now.</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8555355" cy="1925955"/>
            <wp:effectExtent l="0" t="0" r="0" b="0"/>
            <wp:docPr id="45" name="Picture 4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ifying the Amazon EC2 instance parameter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55355" cy="192595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'Instance Settings'</w:t>
      </w:r>
    </w:p>
    <w:p w:rsidR="00D428DF" w:rsidRDefault="00D428DF" w:rsidP="00D428DF">
      <w:pPr>
        <w:numPr>
          <w:ilvl w:val="0"/>
          <w:numId w:val="1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'Change Instance Type'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518275" cy="3526155"/>
            <wp:effectExtent l="0" t="0" r="0" b="0"/>
            <wp:docPr id="44" name="Picture 4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ifying the Amazon EC2 instance parameter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8275" cy="352615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 Change Instance Type pop-up will appear.</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670675" cy="2943860"/>
            <wp:effectExtent l="0" t="0" r="0" b="8890"/>
            <wp:docPr id="43" name="Picture 4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ifying the Amazon EC2 instance parameter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0675" cy="29438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You</w:t>
      </w:r>
      <w:proofErr w:type="gramEnd"/>
      <w:r>
        <w:rPr>
          <w:rFonts w:ascii="Arial" w:hAnsi="Arial" w:cs="Arial"/>
          <w:color w:val="343434"/>
          <w:sz w:val="25"/>
          <w:szCs w:val="25"/>
        </w:rPr>
        <w:t xml:space="preserve"> can select from a range of EC2 available instance types. For this tutorial, we are changing it to t2.nano just for the sake of demonstration.</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879215" cy="5202555"/>
            <wp:effectExtent l="0" t="0" r="6985" b="0"/>
            <wp:docPr id="42" name="Picture 4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ifying the Amazon EC2 instance parameter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9215" cy="520255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Select t2.nano and hit 'Apply'.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2722245" cy="2140585"/>
            <wp:effectExtent l="0" t="0" r="1905" b="0"/>
            <wp:docPr id="41" name="Picture 4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ifying the Amazon EC2 instance parameters">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245" cy="21405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Notice on the EC2 Dashboard, your instance type has been changed to the said type automatically.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745355" cy="4620260"/>
            <wp:effectExtent l="0" t="0" r="0" b="8890"/>
            <wp:docPr id="40" name="Picture 4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ifying the Amazon EC2 instance parameters">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5355" cy="46202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now start your instance and continue on the operations on that. There will be no change in other configuration parameters and also your existing installations on the server will remain intact.</w:t>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Enabling termination protection</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An instance should always have termination protection enabled especially on production servers. This will ensure that your EC2 instance is not getting accidently terminated.</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AWS will add an additional level of security in case you happen to accidently hit the instance terminate option.</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see how to enable termination protection.</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'Instance Settings.'</w:t>
      </w:r>
    </w:p>
    <w:p w:rsidR="00D428DF" w:rsidRDefault="00D428DF" w:rsidP="00D428DF">
      <w:pPr>
        <w:numPr>
          <w:ilvl w:val="0"/>
          <w:numId w:val="1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'Change Termination Protection.'</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608445" cy="3775075"/>
            <wp:effectExtent l="0" t="0" r="1905" b="0"/>
            <wp:docPr id="39" name="Picture 3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ifying the Amazon EC2 instance parameter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8445" cy="377507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2)</w:t>
      </w:r>
      <w:r>
        <w:rPr>
          <w:rFonts w:ascii="Arial" w:hAnsi="Arial" w:cs="Arial"/>
          <w:color w:val="343434"/>
          <w:sz w:val="25"/>
          <w:szCs w:val="25"/>
        </w:rPr>
        <w:t> Notice that the current setting on our instance is disabled.</w:t>
      </w:r>
      <w:proofErr w:type="gramEnd"/>
      <w:r>
        <w:rPr>
          <w:rFonts w:ascii="Arial" w:hAnsi="Arial" w:cs="Arial"/>
          <w:color w:val="343434"/>
          <w:sz w:val="25"/>
          <w:szCs w:val="25"/>
        </w:rPr>
        <w:t xml:space="preserve"> Click on "</w:t>
      </w:r>
      <w:proofErr w:type="spellStart"/>
      <w:r>
        <w:rPr>
          <w:rFonts w:ascii="Arial" w:hAnsi="Arial" w:cs="Arial"/>
          <w:color w:val="343434"/>
          <w:sz w:val="25"/>
          <w:szCs w:val="25"/>
        </w:rPr>
        <w:t>Yes</w:t>
      </w:r>
      <w:proofErr w:type="gramStart"/>
      <w:r>
        <w:rPr>
          <w:rFonts w:ascii="Arial" w:hAnsi="Arial" w:cs="Arial"/>
          <w:color w:val="343434"/>
          <w:sz w:val="25"/>
          <w:szCs w:val="25"/>
        </w:rPr>
        <w:t>,Enable</w:t>
      </w:r>
      <w:proofErr w:type="spellEnd"/>
      <w:proofErr w:type="gramEnd"/>
      <w:r>
        <w:rPr>
          <w:rFonts w:ascii="Arial" w:hAnsi="Arial" w:cs="Arial"/>
          <w:color w:val="343434"/>
          <w:sz w:val="25"/>
          <w:szCs w:val="25"/>
        </w:rPr>
        <w:t>".</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7550785" cy="2764155"/>
            <wp:effectExtent l="0" t="0" r="0" b="0"/>
            <wp:docPr id="38" name="Picture 3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ifying the Amazon EC2 instance parameter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50785" cy="276415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This has enabled Termination protection on our instance. We'll check to see if our instance gets deleted when we hit Terminate.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Select option 'Instance State' and then</w:t>
      </w:r>
    </w:p>
    <w:p w:rsidR="00D428DF" w:rsidRDefault="00D428DF" w:rsidP="00D428DF">
      <w:pPr>
        <w:numPr>
          <w:ilvl w:val="0"/>
          <w:numId w:val="1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'Terminate.'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617845" cy="2923540"/>
            <wp:effectExtent l="0" t="0" r="1905" b="0"/>
            <wp:docPr id="37" name="Picture 3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ifying the Amazon EC2 instance parameter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7845" cy="29235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AWS will immediately notify you that the EC2 instance has "termination protection enabled" and you will not be able to delete it. The 'Terminate' button below is disabled.</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426325" cy="3990340"/>
            <wp:effectExtent l="0" t="0" r="3175" b="0"/>
            <wp:docPr id="36" name="Picture 3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ifying the Amazon EC2 instance parameter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26325" cy="399034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Changing User Data</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When you launch a new EC2 instance, you have the option to pass user data to an instance to run tasks at boot time automatically e.g. common configuration tasks, </w:t>
      </w:r>
      <w:proofErr w:type="spellStart"/>
      <w:r>
        <w:rPr>
          <w:rFonts w:ascii="Arial" w:hAnsi="Arial" w:cs="Arial"/>
          <w:color w:val="343434"/>
          <w:sz w:val="25"/>
          <w:szCs w:val="25"/>
        </w:rPr>
        <w:t>init</w:t>
      </w:r>
      <w:proofErr w:type="spellEnd"/>
      <w:r>
        <w:rPr>
          <w:rFonts w:ascii="Arial" w:hAnsi="Arial" w:cs="Arial"/>
          <w:color w:val="343434"/>
          <w:sz w:val="25"/>
          <w:szCs w:val="25"/>
        </w:rPr>
        <w:t xml:space="preserve"> scripts, etc.</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pass the user data in the form of shell scripts or cloud-</w:t>
      </w:r>
      <w:proofErr w:type="spellStart"/>
      <w:r>
        <w:rPr>
          <w:rFonts w:ascii="Arial" w:hAnsi="Arial" w:cs="Arial"/>
          <w:color w:val="343434"/>
          <w:sz w:val="25"/>
          <w:szCs w:val="25"/>
        </w:rPr>
        <w:t>init</w:t>
      </w:r>
      <w:proofErr w:type="spellEnd"/>
      <w:r>
        <w:rPr>
          <w:rFonts w:ascii="Arial" w:hAnsi="Arial" w:cs="Arial"/>
          <w:color w:val="343434"/>
          <w:sz w:val="25"/>
          <w:szCs w:val="25"/>
        </w:rPr>
        <w:t xml:space="preserve"> directives. This can be either plain text, as a file or as base64 encoded text for API calls.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Here we will see how we can edit these scripts.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You will have to stop the instance </w:t>
      </w:r>
      <w:proofErr w:type="gramStart"/>
      <w:r>
        <w:rPr>
          <w:rFonts w:ascii="Arial" w:hAnsi="Arial" w:cs="Arial"/>
          <w:color w:val="343434"/>
          <w:sz w:val="25"/>
          <w:szCs w:val="25"/>
        </w:rPr>
        <w:t>first,</w:t>
      </w:r>
      <w:proofErr w:type="gramEnd"/>
      <w:r>
        <w:rPr>
          <w:rFonts w:ascii="Arial" w:hAnsi="Arial" w:cs="Arial"/>
          <w:color w:val="343434"/>
          <w:sz w:val="25"/>
          <w:szCs w:val="25"/>
        </w:rPr>
        <w:t xml:space="preserve"> you will not be able to edit the instance </w:t>
      </w:r>
      <w:proofErr w:type="spellStart"/>
      <w:r>
        <w:rPr>
          <w:rFonts w:ascii="Arial" w:hAnsi="Arial" w:cs="Arial"/>
          <w:color w:val="343434"/>
          <w:sz w:val="25"/>
          <w:szCs w:val="25"/>
        </w:rPr>
        <w:t>userdata</w:t>
      </w:r>
      <w:proofErr w:type="spellEnd"/>
      <w:r>
        <w:rPr>
          <w:rFonts w:ascii="Arial" w:hAnsi="Arial" w:cs="Arial"/>
          <w:color w:val="343434"/>
          <w:sz w:val="25"/>
          <w:szCs w:val="25"/>
        </w:rPr>
        <w:t xml:space="preserve"> if it's running. On a stopped instance, perform below steps.</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 do the following things</w:t>
      </w:r>
    </w:p>
    <w:p w:rsidR="00D428DF" w:rsidRDefault="00D428DF" w:rsidP="00D428DF">
      <w:pPr>
        <w:numPr>
          <w:ilvl w:val="0"/>
          <w:numId w:val="1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'Instance Settings'.</w:t>
      </w:r>
    </w:p>
    <w:p w:rsidR="00D428DF" w:rsidRDefault="00D428DF" w:rsidP="00D428DF">
      <w:pPr>
        <w:numPr>
          <w:ilvl w:val="0"/>
          <w:numId w:val="1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'View/Change User Data'.</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497955" cy="3435985"/>
            <wp:effectExtent l="0" t="0" r="0" b="0"/>
            <wp:docPr id="35" name="Picture 3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ifying the Amazon EC2 instance parameters">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97955" cy="34359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Here for the purpose of demonstration, we have a shell script which installs LAMP stack on the server.</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View/ modify your user data field.</w:t>
      </w:r>
    </w:p>
    <w:p w:rsidR="00D428DF" w:rsidRDefault="00D428DF" w:rsidP="00D428DF">
      <w:pPr>
        <w:numPr>
          <w:ilvl w:val="0"/>
          <w:numId w:val="1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"Save" tab.</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359525" cy="3165475"/>
            <wp:effectExtent l="0" t="0" r="3175" b="0"/>
            <wp:docPr id="34" name="Picture 3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ifying the Amazon EC2 instance parameter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59525" cy="3165475"/>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lastRenderedPageBreak/>
        <w:t>Changing the shutdown behavior</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If ever you have accidently shutdown the instance via the OS console, you don't want AWS EC2 to actually terminate the instance.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For that, we can set up the shutdown behavior as 'Stop' instead of 'Terminate'. We can also do vice versa if the application requirement is as such.</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see how to achieve this.</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'Instance Settings'.</w:t>
      </w:r>
    </w:p>
    <w:p w:rsidR="00D428DF" w:rsidRDefault="00D428DF" w:rsidP="00D428DF">
      <w:pPr>
        <w:numPr>
          <w:ilvl w:val="0"/>
          <w:numId w:val="1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'Change Shutdown Behavior.'</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352540" cy="3435985"/>
            <wp:effectExtent l="0" t="0" r="0" b="0"/>
            <wp:docPr id="33" name="Picture 3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ifying the Amazon EC2 instance parameter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52540" cy="34359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 click on 'Stop' and then hit apply. The setting will be applied to the instance accordingly.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934460" cy="1835785"/>
            <wp:effectExtent l="0" t="0" r="8890" b="0"/>
            <wp:docPr id="32" name="Picture 3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ifying the Amazon EC2 instance parameter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4460" cy="18357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Now</w:t>
      </w:r>
      <w:proofErr w:type="gramEnd"/>
      <w:r>
        <w:rPr>
          <w:rFonts w:ascii="Arial" w:hAnsi="Arial" w:cs="Arial"/>
          <w:color w:val="343434"/>
          <w:sz w:val="25"/>
          <w:szCs w:val="25"/>
        </w:rPr>
        <w:t xml:space="preserve"> when "stop" shutdown is initiated in the instance console via putty, it will not get terminated. It will simply shutdown normally.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941445" cy="1780540"/>
            <wp:effectExtent l="0" t="0" r="1905" b="0"/>
            <wp:docPr id="31" name="Picture 3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ifying the Amazon EC2 instance parameters">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1445" cy="178054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Viewing System Log</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see the system log for any EC2 instance for troubleshooting purposes etc.</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7"/>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'Instance Settings'.</w:t>
      </w:r>
    </w:p>
    <w:p w:rsidR="00D428DF" w:rsidRDefault="00D428DF" w:rsidP="00D428DF">
      <w:pPr>
        <w:numPr>
          <w:ilvl w:val="0"/>
          <w:numId w:val="17"/>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'Get System Log'.</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407785" cy="3429000"/>
            <wp:effectExtent l="0" t="0" r="0" b="0"/>
            <wp:docPr id="30" name="Picture 3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ying the Amazon EC2 instance parameter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7785" cy="342900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see a separate window depicting the instance log details. Here we can see a snap of log when the instance was restarted.</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322185" cy="5742940"/>
            <wp:effectExtent l="0" t="0" r="0" b="0"/>
            <wp:docPr id="29" name="Picture 2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ifying the Amazon EC2 instance parameter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322185" cy="5742940"/>
                    </a:xfrm>
                    <a:prstGeom prst="rect">
                      <a:avLst/>
                    </a:prstGeom>
                    <a:noFill/>
                    <a:ln>
                      <a:noFill/>
                    </a:ln>
                  </pic:spPr>
                </pic:pic>
              </a:graphicData>
            </a:graphic>
          </wp:inline>
        </w:drawing>
      </w:r>
    </w:p>
    <w:p w:rsidR="00D428DF" w:rsidRDefault="00D428DF" w:rsidP="00D428DF">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Creating an instance AMI</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create an AMI of your EC2 instance for backup.</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18"/>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'Image'.</w:t>
      </w:r>
    </w:p>
    <w:p w:rsidR="00D428DF" w:rsidRDefault="00D428DF" w:rsidP="00D428DF">
      <w:pPr>
        <w:numPr>
          <w:ilvl w:val="0"/>
          <w:numId w:val="18"/>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'Create Image'.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989445" cy="2819400"/>
            <wp:effectExtent l="0" t="0" r="1905" b="0"/>
            <wp:docPr id="28" name="Picture 2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ifying the Amazon EC2 instance parameter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989445" cy="281940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An image creation wizard will open.</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In this step,</w:t>
      </w:r>
    </w:p>
    <w:p w:rsidR="00D428DF" w:rsidRDefault="00D428DF" w:rsidP="00D428DF">
      <w:pPr>
        <w:numPr>
          <w:ilvl w:val="0"/>
          <w:numId w:val="1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Add the image name</w:t>
      </w:r>
    </w:p>
    <w:p w:rsidR="00D428DF" w:rsidRDefault="00D428DF" w:rsidP="00D428DF">
      <w:pPr>
        <w:numPr>
          <w:ilvl w:val="0"/>
          <w:numId w:val="1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Give some friendly description for the AMI</w:t>
      </w:r>
    </w:p>
    <w:p w:rsidR="00D428DF" w:rsidRDefault="00D428DF" w:rsidP="00D428DF">
      <w:pPr>
        <w:numPr>
          <w:ilvl w:val="0"/>
          <w:numId w:val="1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Check the volumes and then hit 'Create Image' button.</w:t>
      </w:r>
    </w:p>
    <w:p w:rsidR="00D428DF" w:rsidRDefault="00D428DF" w:rsidP="00D428DF">
      <w:pPr>
        <w:pStyle w:val="NormalWeb"/>
        <w:shd w:val="clear" w:color="auto" w:fill="FFFFFF"/>
        <w:ind w:left="720"/>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677400" cy="5146675"/>
            <wp:effectExtent l="0" t="0" r="0" b="0"/>
            <wp:docPr id="27" name="Picture 2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difying the Amazon EC2 instance parameters">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677400" cy="514667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AWS will receive your create image request and will send a notification immediately.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545955" cy="2916555"/>
            <wp:effectExtent l="0" t="0" r="0" b="0"/>
            <wp:docPr id="26" name="Picture 2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ifying the Amazon EC2 instance parameter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45955" cy="291655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check the status of the request on the EC2 dashboard as 'pending' just like what is shown below.</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11603355" cy="4683125"/>
            <wp:effectExtent l="0" t="0" r="0" b="3175"/>
            <wp:docPr id="25" name="Picture 2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difying the Amazon EC2 instance parameters">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603355" cy="468312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After a while the status is "available" and you will have your AMI ready as a backup.</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801860" cy="4086860"/>
            <wp:effectExtent l="0" t="0" r="8890" b="8890"/>
            <wp:docPr id="24" name="Picture 2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ifying the Amazon EC2 instance parameters">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801860" cy="40868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also de-register it from the dashboard once the backup is old.</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514340" cy="3401060"/>
            <wp:effectExtent l="0" t="0" r="0" b="8890"/>
            <wp:docPr id="23" name="Picture 2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ifying the Amazon EC2 instance parameters">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14340" cy="3401060"/>
                    </a:xfrm>
                    <a:prstGeom prst="rect">
                      <a:avLst/>
                    </a:prstGeom>
                    <a:noFill/>
                    <a:ln>
                      <a:noFill/>
                    </a:ln>
                  </pic:spPr>
                </pic:pic>
              </a:graphicData>
            </a:graphic>
          </wp:inline>
        </w:drawing>
      </w:r>
    </w:p>
    <w:p w:rsidR="00D428DF" w:rsidRDefault="00D428DF" w:rsidP="00D428DF">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lastRenderedPageBreak/>
        <w:t>Changing the instance network settings</w:t>
      </w:r>
    </w:p>
    <w:p w:rsidR="00D428DF" w:rsidRDefault="00D428DF" w:rsidP="00D428DF">
      <w:pPr>
        <w:pStyle w:val="Heading3"/>
        <w:shd w:val="clear" w:color="auto" w:fill="FFFFFF"/>
        <w:spacing w:line="276" w:lineRule="atLeast"/>
        <w:rPr>
          <w:rFonts w:ascii="Calibri" w:hAnsi="Calibri"/>
          <w:color w:val="343434"/>
          <w:sz w:val="33"/>
          <w:szCs w:val="33"/>
        </w:rPr>
      </w:pPr>
      <w:r>
        <w:rPr>
          <w:rFonts w:ascii="Calibri" w:hAnsi="Calibri"/>
          <w:color w:val="343434"/>
          <w:sz w:val="33"/>
          <w:szCs w:val="33"/>
        </w:rPr>
        <w:t>Changing the Security Group</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change the SG (Security Group) of an instance anytime. If you have another security group with different firewall rules, you can easily do so using the console.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see how.</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xml:space="preserve">)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'Networking'.</w:t>
      </w:r>
    </w:p>
    <w:p w:rsidR="00D428DF" w:rsidRDefault="00D428DF" w:rsidP="00D428DF">
      <w:pPr>
        <w:numPr>
          <w:ilvl w:val="0"/>
          <w:numId w:val="20"/>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'Change Security Groups'.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698615" cy="3422015"/>
            <wp:effectExtent l="0" t="0" r="6985" b="6985"/>
            <wp:docPr id="22" name="Picture 2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ifying the Amazon EC2 instance parameters">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98615" cy="342201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xml:space="preserve"> In the change security </w:t>
      </w:r>
      <w:proofErr w:type="gramStart"/>
      <w:r>
        <w:rPr>
          <w:rFonts w:ascii="Arial" w:hAnsi="Arial" w:cs="Arial"/>
          <w:color w:val="343434"/>
          <w:sz w:val="25"/>
          <w:szCs w:val="25"/>
        </w:rPr>
        <w:t>groups</w:t>
      </w:r>
      <w:proofErr w:type="gramEnd"/>
      <w:r>
        <w:rPr>
          <w:rFonts w:ascii="Arial" w:hAnsi="Arial" w:cs="Arial"/>
          <w:color w:val="343434"/>
          <w:sz w:val="25"/>
          <w:szCs w:val="25"/>
        </w:rPr>
        <w:t xml:space="preserve"> wizard, it will show the already existing SG on the instance along with a list of all the security groups in the region.</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365615" cy="5285740"/>
            <wp:effectExtent l="0" t="0" r="6985" b="0"/>
            <wp:docPr id="21" name="Picture 2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difying the Amazon EC2 instance parameters">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365615" cy="52857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Tick the box against your desired SG</w:t>
      </w:r>
    </w:p>
    <w:p w:rsidR="00D428DF" w:rsidRDefault="00D428DF" w:rsidP="00D428DF">
      <w:pPr>
        <w:numPr>
          <w:ilvl w:val="0"/>
          <w:numId w:val="2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'Assign Security Groups' button.</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046845" cy="5036185"/>
            <wp:effectExtent l="0" t="0" r="1905" b="0"/>
            <wp:docPr id="20" name="Picture 2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difying the Amazon EC2 instance parameter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046845" cy="50361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On the EC2 Dashboard, you can see that the SG of the instance has been changed. The instance will now send/receive traffic based on the new SG settings.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670415" cy="4641215"/>
            <wp:effectExtent l="0" t="0" r="6985" b="6985"/>
            <wp:docPr id="19" name="Picture 1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difying the Amazon EC2 instance parameters">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70415" cy="464121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also add multiple security groups.</w:t>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Adding a Network Interface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 network interface is like another NIC card to an instance. It will have another set of IPs additional to the already existing primary Network Interface.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'Networking'.</w:t>
      </w:r>
    </w:p>
    <w:p w:rsidR="00D428DF" w:rsidRDefault="00D428DF" w:rsidP="00D428DF">
      <w:pPr>
        <w:numPr>
          <w:ilvl w:val="0"/>
          <w:numId w:val="2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'Attach Network Interface'.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581140" cy="3533140"/>
            <wp:effectExtent l="0" t="0" r="0" b="0"/>
            <wp:docPr id="18" name="Picture 1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ifying the Amazon EC2 instance parameters">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81140" cy="35331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will get an error prompt if you don't have a Network Interface already created.</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507355" cy="2161540"/>
            <wp:effectExtent l="0" t="0" r="0" b="0"/>
            <wp:docPr id="17" name="Picture 1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ifying the Amazon EC2 instance parameters">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07355" cy="21615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Let's see how to create a Network Interface quickly.</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Go to EC2 Dashboard, and click on 'Network Interfaces' on the left pane.</w:t>
      </w:r>
    </w:p>
    <w:p w:rsidR="00D428DF" w:rsidRDefault="00D428DF" w:rsidP="00D428DF">
      <w:pPr>
        <w:numPr>
          <w:ilvl w:val="0"/>
          <w:numId w:val="2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'Create Network Interface' button.</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467860" cy="5306060"/>
            <wp:effectExtent l="0" t="0" r="8890" b="8890"/>
            <wp:docPr id="16" name="Picture 1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difying the Amazon EC2 instance parameters">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7860" cy="53060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Add a description for your network interface</w:t>
      </w:r>
    </w:p>
    <w:p w:rsidR="00D428DF" w:rsidRDefault="00D428DF" w:rsidP="00D428DF">
      <w:pPr>
        <w:numPr>
          <w:ilvl w:val="0"/>
          <w:numId w:val="2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Select the subnet where you want to create your network interface. Keep the auto assign the private IP option default</w:t>
      </w:r>
    </w:p>
    <w:p w:rsidR="00D428DF" w:rsidRDefault="00D428DF" w:rsidP="00D428DF">
      <w:pPr>
        <w:numPr>
          <w:ilvl w:val="0"/>
          <w:numId w:val="2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Security groups are applied to a network interface of an instance, so here you will get an option for the same. Select your desired SG</w:t>
      </w:r>
    </w:p>
    <w:p w:rsidR="00D428DF" w:rsidRDefault="00D428DF" w:rsidP="00D428DF">
      <w:pPr>
        <w:numPr>
          <w:ilvl w:val="0"/>
          <w:numId w:val="2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Once you're done entering the details, click on 'Create.'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8430260" cy="3131185"/>
            <wp:effectExtent l="0" t="0" r="8890" b="0"/>
            <wp:docPr id="15" name="Picture 1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difying the Amazon EC2 instance parameters">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30260" cy="31311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Now you can come back to the EC2 Dashboard and check that your network interface is getting created.</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10328275" cy="2258060"/>
            <wp:effectExtent l="0" t="0" r="0" b="8890"/>
            <wp:docPr id="14" name="Picture 1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odifying the Amazon EC2 instance parameters">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328275" cy="22580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Now come back on Step 2) and go ahead with selecting your available interface which we just created and attach it to the instance.</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Now as you can see the network interface which we just created is enlisted below automatically.</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874385" cy="2971800"/>
            <wp:effectExtent l="0" t="0" r="0" b="0"/>
            <wp:docPr id="13" name="Picture 1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odifying the Amazon EC2 instance parameters">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74385" cy="297180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Your network interface will be attached to the instance immediately.</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We can come back to the EC2 Dashboard and check our instance now. Note that the instance has 2 private IPs belonging to 2 network interfaces.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9483725" cy="3560445"/>
            <wp:effectExtent l="0" t="0" r="3175" b="1905"/>
            <wp:docPr id="12" name="Picture 1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odifying the Amazon EC2 instance parameters">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483725" cy="3560445"/>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lastRenderedPageBreak/>
        <w:t>Dissociating EIP</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An Elastic IP is a static Public IP.</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dissociate an EIP directly from the instance dashboard.</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'Networking.'</w:t>
      </w:r>
    </w:p>
    <w:p w:rsidR="00D428DF" w:rsidRDefault="00D428DF" w:rsidP="00D428DF">
      <w:pPr>
        <w:numPr>
          <w:ilvl w:val="0"/>
          <w:numId w:val="2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'Dissociate Elastic IP Address.'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7155815" cy="3664585"/>
            <wp:effectExtent l="0" t="0" r="6985" b="0"/>
            <wp:docPr id="11" name="Picture 1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odifying the Amazon EC2 instance parameters">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155815" cy="366458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Click on the button of dissociate, once we have verified the instance id and the EIP.</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382260" cy="2819400"/>
            <wp:effectExtent l="0" t="0" r="8890" b="0"/>
            <wp:docPr id="10" name="Picture 10"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odifying the Amazon EC2 instance parameters">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82260" cy="281940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Check below that the instance dashboard now shows the EIP field blank.</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836785" cy="5222875"/>
            <wp:effectExtent l="0" t="0" r="0" b="0"/>
            <wp:docPr id="9" name="Picture 9"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ifying the Amazon EC2 instance parameters">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836785" cy="5222875"/>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Changing Source/Destination check</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The Source/Destination Check attribute controls whether source/destination checking is enabled on the instance. Disabling this attribute enables an instance to handle network traffic that isn't specifically destined for the instance. For example, instances running services such as network address translation, routing, or a firewall should set this value to disabled.</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'Networking.'</w:t>
      </w:r>
    </w:p>
    <w:p w:rsidR="00D428DF" w:rsidRDefault="00D428DF" w:rsidP="00D428DF">
      <w:pPr>
        <w:numPr>
          <w:ilvl w:val="0"/>
          <w:numId w:val="2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'change Source/Dust. Check'</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079615" cy="3498215"/>
            <wp:effectExtent l="0" t="0" r="6985" b="6985"/>
            <wp:docPr id="8" name="Picture 8"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odifying the Amazon EC2 instance parameters">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079615" cy="349821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2)</w:t>
      </w:r>
      <w:r>
        <w:rPr>
          <w:rFonts w:ascii="Arial" w:hAnsi="Arial" w:cs="Arial"/>
          <w:color w:val="343434"/>
          <w:sz w:val="25"/>
          <w:szCs w:val="25"/>
        </w:rPr>
        <w:t> Click on 'Disable'.</w:t>
      </w:r>
      <w:proofErr w:type="gramEnd"/>
      <w:r>
        <w:rPr>
          <w:rFonts w:ascii="Arial" w:hAnsi="Arial" w:cs="Arial"/>
          <w:color w:val="343434"/>
          <w:sz w:val="25"/>
          <w:szCs w:val="25"/>
        </w:rPr>
        <w:t xml:space="preserve"> If it is disabled already, you can enable it in this step.</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7827645" cy="2902585"/>
            <wp:effectExtent l="0" t="0" r="1905" b="0"/>
            <wp:docPr id="7" name="Picture 7"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odifying the Amazon EC2 instance parameters">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827645" cy="2902585"/>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Managing private IP addresses</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can assign multiple private IP addresses to a single instance if that is your application architecture's design. The maximum no of IPs you can assign of course depends on the EC2 instance type.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7"/>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'Networking.'</w:t>
      </w:r>
    </w:p>
    <w:p w:rsidR="00D428DF" w:rsidRDefault="00D428DF" w:rsidP="00D428DF">
      <w:pPr>
        <w:numPr>
          <w:ilvl w:val="0"/>
          <w:numId w:val="27"/>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'Manage Private IP addresses.'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698615" cy="3380740"/>
            <wp:effectExtent l="0" t="0" r="6985" b="0"/>
            <wp:docPr id="6" name="Picture 6"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ying the Amazon EC2 instance parameters">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98615" cy="338074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You will be redirected to a new window to assign a secondary IP address to your instance.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8"/>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Here we are leaving the field blank. This will enable AWS to auto-assign any available private IP to our instance.</w:t>
      </w:r>
    </w:p>
    <w:p w:rsidR="00D428DF" w:rsidRDefault="00D428DF" w:rsidP="00D428DF">
      <w:pPr>
        <w:numPr>
          <w:ilvl w:val="0"/>
          <w:numId w:val="28"/>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'Update.'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331585" cy="5153660"/>
            <wp:effectExtent l="0" t="0" r="0" b="8890"/>
            <wp:docPr id="5" name="Picture 5"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difying the Amazon EC2 instance parameters">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31585" cy="5153660"/>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Note that an IP has been automatically assigned here.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352540" cy="4107815"/>
            <wp:effectExtent l="0" t="0" r="0" b="6985"/>
            <wp:docPr id="4" name="Picture 4"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difying the Amazon EC2 instance parameters">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52540" cy="4107815"/>
                    </a:xfrm>
                    <a:prstGeom prst="rect">
                      <a:avLst/>
                    </a:prstGeom>
                    <a:noFill/>
                    <a:ln>
                      <a:noFill/>
                    </a:ln>
                  </pic:spPr>
                </pic:pic>
              </a:graphicData>
            </a:graphic>
          </wp:inline>
        </w:drawing>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Also, come back to the EC2 dashboard and notice the 2 private IPs assigned. These are 2 IPs on a single network interface.</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8860155" cy="4987925"/>
            <wp:effectExtent l="0" t="0" r="0" b="3175"/>
            <wp:docPr id="3" name="Picture 3"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difying the Amazon EC2 instance parameters">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860155" cy="4987925"/>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 xml:space="preserve">Enabling/disabling </w:t>
      </w:r>
      <w:proofErr w:type="spellStart"/>
      <w:r>
        <w:rPr>
          <w:rFonts w:ascii="Calibri" w:hAnsi="Calibri"/>
          <w:color w:val="343434"/>
          <w:sz w:val="33"/>
          <w:szCs w:val="33"/>
        </w:rPr>
        <w:t>ClassicLink</w:t>
      </w:r>
      <w:proofErr w:type="spellEnd"/>
      <w:r>
        <w:rPr>
          <w:rFonts w:ascii="Calibri" w:hAnsi="Calibri"/>
          <w:color w:val="343434"/>
          <w:sz w:val="33"/>
          <w:szCs w:val="33"/>
        </w:rPr>
        <w:t xml:space="preserve"> to a VPC</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If your instance is provisioned in EC2 – Classic, which is a deployment mode in AWS where resources are provisioned out of a VPC; then </w:t>
      </w:r>
      <w:proofErr w:type="gramStart"/>
      <w:r>
        <w:rPr>
          <w:rFonts w:ascii="Arial" w:hAnsi="Arial" w:cs="Arial"/>
          <w:color w:val="343434"/>
          <w:sz w:val="25"/>
          <w:szCs w:val="25"/>
        </w:rPr>
        <w:t>you</w:t>
      </w:r>
      <w:proofErr w:type="gramEnd"/>
      <w:r>
        <w:rPr>
          <w:rFonts w:ascii="Arial" w:hAnsi="Arial" w:cs="Arial"/>
          <w:color w:val="343434"/>
          <w:sz w:val="25"/>
          <w:szCs w:val="25"/>
        </w:rPr>
        <w:t xml:space="preserve"> can link your instance to a VPC environment as shown below.</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The options below are disabled for us as our instance is already in a VPC.</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449060" cy="3248660"/>
            <wp:effectExtent l="0" t="0" r="8890" b="8890"/>
            <wp:docPr id="2" name="Picture 2"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odifying the Amazon EC2 instance parameters">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49060" cy="3248660"/>
                    </a:xfrm>
                    <a:prstGeom prst="rect">
                      <a:avLst/>
                    </a:prstGeom>
                    <a:noFill/>
                    <a:ln>
                      <a:noFill/>
                    </a:ln>
                  </pic:spPr>
                </pic:pic>
              </a:graphicData>
            </a:graphic>
          </wp:inline>
        </w:drawing>
      </w:r>
    </w:p>
    <w:p w:rsidR="00D428DF" w:rsidRDefault="00D428DF" w:rsidP="00D428DF">
      <w:pPr>
        <w:pStyle w:val="Heading3"/>
        <w:shd w:val="clear" w:color="auto" w:fill="FFFFFF"/>
        <w:spacing w:line="276" w:lineRule="atLeast"/>
        <w:rPr>
          <w:rFonts w:ascii="Calibri" w:hAnsi="Calibri" w:cs="Times New Roman"/>
          <w:color w:val="343434"/>
          <w:sz w:val="33"/>
          <w:szCs w:val="33"/>
        </w:rPr>
      </w:pPr>
      <w:r>
        <w:rPr>
          <w:rFonts w:ascii="Calibri" w:hAnsi="Calibri"/>
          <w:color w:val="343434"/>
          <w:sz w:val="33"/>
          <w:szCs w:val="33"/>
        </w:rPr>
        <w:t xml:space="preserve">Enabling detailed </w:t>
      </w:r>
      <w:proofErr w:type="spellStart"/>
      <w:r>
        <w:rPr>
          <w:rFonts w:ascii="Calibri" w:hAnsi="Calibri"/>
          <w:color w:val="343434"/>
          <w:sz w:val="33"/>
          <w:szCs w:val="33"/>
        </w:rPr>
        <w:t>CloudWatch</w:t>
      </w:r>
      <w:proofErr w:type="spellEnd"/>
      <w:r>
        <w:rPr>
          <w:rFonts w:ascii="Calibri" w:hAnsi="Calibri"/>
          <w:color w:val="343434"/>
          <w:sz w:val="33"/>
          <w:szCs w:val="33"/>
        </w:rPr>
        <w:t xml:space="preserve"> monitoring</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AWS will by default have basic </w:t>
      </w:r>
      <w:proofErr w:type="spellStart"/>
      <w:r>
        <w:rPr>
          <w:rFonts w:ascii="Arial" w:hAnsi="Arial" w:cs="Arial"/>
          <w:color w:val="343434"/>
          <w:sz w:val="25"/>
          <w:szCs w:val="25"/>
        </w:rPr>
        <w:t>CloudWatch</w:t>
      </w:r>
      <w:proofErr w:type="spellEnd"/>
      <w:r>
        <w:rPr>
          <w:rFonts w:ascii="Arial" w:hAnsi="Arial" w:cs="Arial"/>
          <w:color w:val="343434"/>
          <w:sz w:val="25"/>
          <w:szCs w:val="25"/>
        </w:rPr>
        <w:t xml:space="preserve"> monitoring enabled on all its resources. However, if our instances are production instances, we may wish to enable detailed monitoring on them with additional costs of course.</w:t>
      </w:r>
    </w:p>
    <w:p w:rsidR="00D428DF" w:rsidRDefault="00D428DF" w:rsidP="00D428D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this step,</w:t>
      </w:r>
    </w:p>
    <w:p w:rsidR="00D428DF" w:rsidRDefault="00D428DF" w:rsidP="00D428DF">
      <w:pPr>
        <w:numPr>
          <w:ilvl w:val="0"/>
          <w:numId w:val="2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w:t>
      </w:r>
      <w:proofErr w:type="spellStart"/>
      <w:r>
        <w:rPr>
          <w:rFonts w:ascii="Arial" w:hAnsi="Arial" w:cs="Arial"/>
          <w:color w:val="343434"/>
          <w:sz w:val="25"/>
          <w:szCs w:val="25"/>
        </w:rPr>
        <w:t>CloudWatch</w:t>
      </w:r>
      <w:proofErr w:type="spellEnd"/>
      <w:r>
        <w:rPr>
          <w:rFonts w:ascii="Arial" w:hAnsi="Arial" w:cs="Arial"/>
          <w:color w:val="343434"/>
          <w:sz w:val="25"/>
          <w:szCs w:val="25"/>
        </w:rPr>
        <w:t xml:space="preserve"> Monitoring'</w:t>
      </w:r>
    </w:p>
    <w:p w:rsidR="00D428DF" w:rsidRDefault="00D428DF" w:rsidP="00D428DF">
      <w:pPr>
        <w:numPr>
          <w:ilvl w:val="0"/>
          <w:numId w:val="29"/>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Click on 'Enable Detailed Monitoring'</w:t>
      </w:r>
    </w:p>
    <w:p w:rsidR="00D428DF" w:rsidRDefault="00D428DF" w:rsidP="00D428D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You can also add/edit alarms to alert you for attributes in your </w:t>
      </w:r>
      <w:proofErr w:type="spellStart"/>
      <w:r>
        <w:rPr>
          <w:rFonts w:ascii="Arial" w:hAnsi="Arial" w:cs="Arial"/>
          <w:color w:val="343434"/>
          <w:sz w:val="25"/>
          <w:szCs w:val="25"/>
        </w:rPr>
        <w:t>CloudWatch</w:t>
      </w:r>
      <w:proofErr w:type="spellEnd"/>
      <w:r>
        <w:rPr>
          <w:rFonts w:ascii="Arial" w:hAnsi="Arial" w:cs="Arial"/>
          <w:color w:val="343434"/>
          <w:sz w:val="25"/>
          <w:szCs w:val="25"/>
        </w:rPr>
        <w:t xml:space="preserve"> monitoring metrics.</w:t>
      </w:r>
    </w:p>
    <w:p w:rsidR="00D428DF" w:rsidRDefault="00D428DF" w:rsidP="00D428DF">
      <w:pPr>
        <w:pStyle w:val="NormalWeb"/>
        <w:shd w:val="clear" w:color="auto" w:fill="FFFFFF"/>
        <w:jc w:val="center"/>
        <w:rPr>
          <w:rFonts w:ascii="Arial" w:hAnsi="Arial" w:cs="Arial"/>
          <w:color w:val="343434"/>
          <w:sz w:val="25"/>
          <w:szCs w:val="25"/>
        </w:rPr>
      </w:pPr>
      <w:r>
        <w:rPr>
          <w:rFonts w:ascii="Arial" w:hAnsi="Arial" w:cs="Arial"/>
          <w:noProof/>
          <w:color w:val="0000FF"/>
          <w:sz w:val="25"/>
          <w:szCs w:val="25"/>
        </w:rPr>
        <w:lastRenderedPageBreak/>
        <w:drawing>
          <wp:inline distT="0" distB="0" distL="0" distR="0">
            <wp:extent cx="7017385" cy="3927475"/>
            <wp:effectExtent l="0" t="0" r="0" b="0"/>
            <wp:docPr id="1" name="Picture 1" descr="Modifying the Amazon EC2 instanc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odifying the Amazon EC2 instance parameters">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17385" cy="3927475"/>
                    </a:xfrm>
                    <a:prstGeom prst="rect">
                      <a:avLst/>
                    </a:prstGeom>
                    <a:noFill/>
                    <a:ln>
                      <a:noFill/>
                    </a:ln>
                  </pic:spPr>
                </pic:pic>
              </a:graphicData>
            </a:graphic>
          </wp:inline>
        </w:drawing>
      </w:r>
    </w:p>
    <w:p w:rsidR="0067761A" w:rsidRDefault="0067761A"/>
    <w:sectPr w:rsidR="006776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461A9"/>
    <w:multiLevelType w:val="multilevel"/>
    <w:tmpl w:val="A2A6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C6C98"/>
    <w:multiLevelType w:val="multilevel"/>
    <w:tmpl w:val="7E1A3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581661"/>
    <w:multiLevelType w:val="multilevel"/>
    <w:tmpl w:val="9AE2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2602D0"/>
    <w:multiLevelType w:val="multilevel"/>
    <w:tmpl w:val="2EE09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090248"/>
    <w:multiLevelType w:val="multilevel"/>
    <w:tmpl w:val="7AA0E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9156B5"/>
    <w:multiLevelType w:val="multilevel"/>
    <w:tmpl w:val="4708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DE1717"/>
    <w:multiLevelType w:val="multilevel"/>
    <w:tmpl w:val="28967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AD24D7"/>
    <w:multiLevelType w:val="multilevel"/>
    <w:tmpl w:val="07466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C34359"/>
    <w:multiLevelType w:val="multilevel"/>
    <w:tmpl w:val="BDA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D7590E"/>
    <w:multiLevelType w:val="multilevel"/>
    <w:tmpl w:val="88E2C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EB19D7"/>
    <w:multiLevelType w:val="multilevel"/>
    <w:tmpl w:val="E93C6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BF3C3A"/>
    <w:multiLevelType w:val="multilevel"/>
    <w:tmpl w:val="5DF8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DF7EAF"/>
    <w:multiLevelType w:val="multilevel"/>
    <w:tmpl w:val="C486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FB446C"/>
    <w:multiLevelType w:val="multilevel"/>
    <w:tmpl w:val="4D52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9E3D25"/>
    <w:multiLevelType w:val="multilevel"/>
    <w:tmpl w:val="DCB4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044CFC"/>
    <w:multiLevelType w:val="multilevel"/>
    <w:tmpl w:val="25D4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2E654A"/>
    <w:multiLevelType w:val="multilevel"/>
    <w:tmpl w:val="3FF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6E6A30"/>
    <w:multiLevelType w:val="multilevel"/>
    <w:tmpl w:val="FF7E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072F2D"/>
    <w:multiLevelType w:val="multilevel"/>
    <w:tmpl w:val="0B9E2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63D08"/>
    <w:multiLevelType w:val="multilevel"/>
    <w:tmpl w:val="319C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016E80"/>
    <w:multiLevelType w:val="multilevel"/>
    <w:tmpl w:val="D5CC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B910D5"/>
    <w:multiLevelType w:val="multilevel"/>
    <w:tmpl w:val="BF300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D95F1D"/>
    <w:multiLevelType w:val="multilevel"/>
    <w:tmpl w:val="37CE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475D58"/>
    <w:multiLevelType w:val="multilevel"/>
    <w:tmpl w:val="8978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895B3C"/>
    <w:multiLevelType w:val="multilevel"/>
    <w:tmpl w:val="A05A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C6E1260"/>
    <w:multiLevelType w:val="multilevel"/>
    <w:tmpl w:val="3E68A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63C2F7E"/>
    <w:multiLevelType w:val="multilevel"/>
    <w:tmpl w:val="5852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77E79E0"/>
    <w:multiLevelType w:val="multilevel"/>
    <w:tmpl w:val="C052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8F2230C"/>
    <w:multiLevelType w:val="multilevel"/>
    <w:tmpl w:val="99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3"/>
  </w:num>
  <w:num w:numId="3">
    <w:abstractNumId w:val="22"/>
  </w:num>
  <w:num w:numId="4">
    <w:abstractNumId w:val="28"/>
  </w:num>
  <w:num w:numId="5">
    <w:abstractNumId w:val="19"/>
  </w:num>
  <w:num w:numId="6">
    <w:abstractNumId w:val="10"/>
  </w:num>
  <w:num w:numId="7">
    <w:abstractNumId w:val="7"/>
  </w:num>
  <w:num w:numId="8">
    <w:abstractNumId w:val="17"/>
  </w:num>
  <w:num w:numId="9">
    <w:abstractNumId w:val="26"/>
  </w:num>
  <w:num w:numId="10">
    <w:abstractNumId w:val="1"/>
  </w:num>
  <w:num w:numId="11">
    <w:abstractNumId w:val="2"/>
  </w:num>
  <w:num w:numId="12">
    <w:abstractNumId w:val="13"/>
  </w:num>
  <w:num w:numId="13">
    <w:abstractNumId w:val="5"/>
  </w:num>
  <w:num w:numId="14">
    <w:abstractNumId w:val="0"/>
  </w:num>
  <w:num w:numId="15">
    <w:abstractNumId w:val="4"/>
  </w:num>
  <w:num w:numId="16">
    <w:abstractNumId w:val="12"/>
  </w:num>
  <w:num w:numId="17">
    <w:abstractNumId w:val="24"/>
  </w:num>
  <w:num w:numId="18">
    <w:abstractNumId w:val="27"/>
  </w:num>
  <w:num w:numId="19">
    <w:abstractNumId w:val="18"/>
  </w:num>
  <w:num w:numId="20">
    <w:abstractNumId w:val="8"/>
  </w:num>
  <w:num w:numId="21">
    <w:abstractNumId w:val="9"/>
  </w:num>
  <w:num w:numId="22">
    <w:abstractNumId w:val="15"/>
  </w:num>
  <w:num w:numId="23">
    <w:abstractNumId w:val="21"/>
  </w:num>
  <w:num w:numId="24">
    <w:abstractNumId w:val="16"/>
  </w:num>
  <w:num w:numId="25">
    <w:abstractNumId w:val="25"/>
  </w:num>
  <w:num w:numId="26">
    <w:abstractNumId w:val="6"/>
  </w:num>
  <w:num w:numId="27">
    <w:abstractNumId w:val="20"/>
  </w:num>
  <w:num w:numId="28">
    <w:abstractNumId w:val="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C82"/>
    <w:rsid w:val="001B1A6C"/>
    <w:rsid w:val="00511C82"/>
    <w:rsid w:val="0067761A"/>
    <w:rsid w:val="00D428DF"/>
    <w:rsid w:val="00E82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B1A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42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28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A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428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28D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428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428DF"/>
    <w:rPr>
      <w:color w:val="0000FF"/>
      <w:u w:val="single"/>
    </w:rPr>
  </w:style>
  <w:style w:type="character" w:styleId="FollowedHyperlink">
    <w:name w:val="FollowedHyperlink"/>
    <w:basedOn w:val="DefaultParagraphFont"/>
    <w:uiPriority w:val="99"/>
    <w:semiHidden/>
    <w:unhideWhenUsed/>
    <w:rsid w:val="00D428DF"/>
    <w:rPr>
      <w:color w:val="800080"/>
      <w:u w:val="single"/>
    </w:rPr>
  </w:style>
  <w:style w:type="character" w:styleId="Strong">
    <w:name w:val="Strong"/>
    <w:basedOn w:val="DefaultParagraphFont"/>
    <w:uiPriority w:val="22"/>
    <w:qFormat/>
    <w:rsid w:val="00D428DF"/>
    <w:rPr>
      <w:b/>
      <w:bCs/>
    </w:rPr>
  </w:style>
  <w:style w:type="paragraph" w:styleId="BalloonText">
    <w:name w:val="Balloon Text"/>
    <w:basedOn w:val="Normal"/>
    <w:link w:val="BalloonTextChar"/>
    <w:uiPriority w:val="99"/>
    <w:semiHidden/>
    <w:unhideWhenUsed/>
    <w:rsid w:val="00D42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8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B1A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428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28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A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428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28D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428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428DF"/>
    <w:rPr>
      <w:color w:val="0000FF"/>
      <w:u w:val="single"/>
    </w:rPr>
  </w:style>
  <w:style w:type="character" w:styleId="FollowedHyperlink">
    <w:name w:val="FollowedHyperlink"/>
    <w:basedOn w:val="DefaultParagraphFont"/>
    <w:uiPriority w:val="99"/>
    <w:semiHidden/>
    <w:unhideWhenUsed/>
    <w:rsid w:val="00D428DF"/>
    <w:rPr>
      <w:color w:val="800080"/>
      <w:u w:val="single"/>
    </w:rPr>
  </w:style>
  <w:style w:type="character" w:styleId="Strong">
    <w:name w:val="Strong"/>
    <w:basedOn w:val="DefaultParagraphFont"/>
    <w:uiPriority w:val="22"/>
    <w:qFormat/>
    <w:rsid w:val="00D428DF"/>
    <w:rPr>
      <w:b/>
      <w:bCs/>
    </w:rPr>
  </w:style>
  <w:style w:type="paragraph" w:styleId="BalloonText">
    <w:name w:val="Balloon Text"/>
    <w:basedOn w:val="Normal"/>
    <w:link w:val="BalloonTextChar"/>
    <w:uiPriority w:val="99"/>
    <w:semiHidden/>
    <w:unhideWhenUsed/>
    <w:rsid w:val="00D42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8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285861">
      <w:bodyDiv w:val="1"/>
      <w:marLeft w:val="0"/>
      <w:marRight w:val="0"/>
      <w:marTop w:val="0"/>
      <w:marBottom w:val="0"/>
      <w:divBdr>
        <w:top w:val="none" w:sz="0" w:space="0" w:color="auto"/>
        <w:left w:val="none" w:sz="0" w:space="0" w:color="auto"/>
        <w:bottom w:val="none" w:sz="0" w:space="0" w:color="auto"/>
        <w:right w:val="none" w:sz="0" w:space="0" w:color="auto"/>
      </w:divBdr>
    </w:div>
    <w:div w:id="189257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n.guru99.com/images/3-2016/032816_0542_Modifyingth11.png" TargetMode="External"/><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hyperlink" Target="https://cdn.guru99.com/images/3-2016/032816_0542_Modifyingth19.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cdn.guru99.com/images/3-2016/032816_0542_Modifyingth32.png" TargetMode="External"/><Relationship Id="rId84" Type="http://schemas.openxmlformats.org/officeDocument/2006/relationships/hyperlink" Target="https://cdn.guru99.com/images/3-2016/032816_0542_Modifyingth40.png" TargetMode="External"/><Relationship Id="rId89" Type="http://schemas.openxmlformats.org/officeDocument/2006/relationships/image" Target="media/image42.png"/><Relationship Id="rId112" Type="http://schemas.openxmlformats.org/officeDocument/2006/relationships/hyperlink" Target="https://cdn.guru99.com/images/3-2016/032816_0542_Modifyingth54.png" TargetMode="External"/><Relationship Id="rId133" Type="http://schemas.openxmlformats.org/officeDocument/2006/relationships/image" Target="media/image64.png"/><Relationship Id="rId16" Type="http://schemas.openxmlformats.org/officeDocument/2006/relationships/hyperlink" Target="https://cdn.guru99.com/images/3-2016/032816_0542_Modifyingth6.png" TargetMode="Externa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yperlink" Target="https://cdn.guru99.com/images/3-2016/032816_0542_Modifyingth14.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cdn.guru99.com/images/3-2016/032816_0542_Modifyingth27.png" TargetMode="External"/><Relationship Id="rId74" Type="http://schemas.openxmlformats.org/officeDocument/2006/relationships/hyperlink" Target="https://cdn.guru99.com/images/3-2016/032816_0542_Modifyingth35.png" TargetMode="External"/><Relationship Id="rId79" Type="http://schemas.openxmlformats.org/officeDocument/2006/relationships/image" Target="media/image37.png"/><Relationship Id="rId102" Type="http://schemas.openxmlformats.org/officeDocument/2006/relationships/hyperlink" Target="https://cdn.guru99.com/images/3-2016/032816_0542_Modifyingth49.png" TargetMode="External"/><Relationship Id="rId123" Type="http://schemas.openxmlformats.org/officeDocument/2006/relationships/image" Target="media/image59.png"/><Relationship Id="rId128" Type="http://schemas.openxmlformats.org/officeDocument/2006/relationships/hyperlink" Target="https://cdn.guru99.com/images/3-2016/032816_0542_Modifyingth62.png" TargetMode="External"/><Relationship Id="rId5" Type="http://schemas.openxmlformats.org/officeDocument/2006/relationships/webSettings" Target="webSettings.xml"/><Relationship Id="rId90" Type="http://schemas.openxmlformats.org/officeDocument/2006/relationships/hyperlink" Target="https://cdn.guru99.com/images/3-2016/032816_0542_Modifyingth43.png" TargetMode="External"/><Relationship Id="rId95" Type="http://schemas.openxmlformats.org/officeDocument/2006/relationships/image" Target="media/image45.png"/><Relationship Id="rId14" Type="http://schemas.openxmlformats.org/officeDocument/2006/relationships/hyperlink" Target="https://cdn.guru99.com/images/3-2016/032816_0542_Modifyingth5.png" TargetMode="External"/><Relationship Id="rId22" Type="http://schemas.openxmlformats.org/officeDocument/2006/relationships/hyperlink" Target="https://cdn.guru99.com/images/3-2016/032816_0542_Modifyingth9.png" TargetMode="External"/><Relationship Id="rId27" Type="http://schemas.openxmlformats.org/officeDocument/2006/relationships/image" Target="media/image11.png"/><Relationship Id="rId30" Type="http://schemas.openxmlformats.org/officeDocument/2006/relationships/hyperlink" Target="https://cdn.guru99.com/images/3-2016/032816_0542_Modifyingth1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cdn.guru99.com/images/3-2016/032816_0542_Modifyingth22.png" TargetMode="External"/><Relationship Id="rId56" Type="http://schemas.openxmlformats.org/officeDocument/2006/relationships/hyperlink" Target="https://cdn.guru99.com/images/3-2016/032816_0542_Modifyingth26.png" TargetMode="External"/><Relationship Id="rId64" Type="http://schemas.openxmlformats.org/officeDocument/2006/relationships/hyperlink" Target="https://cdn.guru99.com/images/3-2016/032816_0542_Modifyingth30.png" TargetMode="External"/><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hyperlink" Target="https://cdn.guru99.com/images/3-2016/032816_0542_Modifyingth48.png" TargetMode="External"/><Relationship Id="rId105" Type="http://schemas.openxmlformats.org/officeDocument/2006/relationships/image" Target="media/image50.png"/><Relationship Id="rId113" Type="http://schemas.openxmlformats.org/officeDocument/2006/relationships/image" Target="media/image54.png"/><Relationship Id="rId118" Type="http://schemas.openxmlformats.org/officeDocument/2006/relationships/hyperlink" Target="https://cdn.guru99.com/images/3-2016/032816_0542_Modifyingth57.png" TargetMode="External"/><Relationship Id="rId126" Type="http://schemas.openxmlformats.org/officeDocument/2006/relationships/hyperlink" Target="https://cdn.guru99.com/images/3-2016/032816_0542_Modifyingth61.png" TargetMode="External"/><Relationship Id="rId134" Type="http://schemas.openxmlformats.org/officeDocument/2006/relationships/hyperlink" Target="https://cdn.guru99.com/images/3-2016/032816_0542_Modifyingth65.png" TargetMode="External"/><Relationship Id="rId8" Type="http://schemas.openxmlformats.org/officeDocument/2006/relationships/hyperlink" Target="https://cdn.guru99.com/images/3-2016/032816_0542_Modifyingth2.png" TargetMode="External"/><Relationship Id="rId51" Type="http://schemas.openxmlformats.org/officeDocument/2006/relationships/image" Target="media/image23.png"/><Relationship Id="rId72" Type="http://schemas.openxmlformats.org/officeDocument/2006/relationships/hyperlink" Target="https://cdn.guru99.com/images/3-2016/032816_0542_Modifyingth34.png" TargetMode="External"/><Relationship Id="rId80" Type="http://schemas.openxmlformats.org/officeDocument/2006/relationships/hyperlink" Target="https://cdn.guru99.com/images/3-2016/032816_0542_Modifyingth38.png" TargetMode="External"/><Relationship Id="rId85" Type="http://schemas.openxmlformats.org/officeDocument/2006/relationships/image" Target="media/image40.png"/><Relationship Id="rId93" Type="http://schemas.openxmlformats.org/officeDocument/2006/relationships/image" Target="media/image44.png"/><Relationship Id="rId98" Type="http://schemas.openxmlformats.org/officeDocument/2006/relationships/hyperlink" Target="https://cdn.guru99.com/images/3-2016/032816_0542_Modifyingth47.png" TargetMode="External"/><Relationship Id="rId121"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hyperlink" Target="https://cdn.guru99.com/images/3-2016/032816_0542_Modifyingth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cdn.guru99.com/images/3-2016/032816_0542_Modifyingth17.png" TargetMode="External"/><Relationship Id="rId46" Type="http://schemas.openxmlformats.org/officeDocument/2006/relationships/hyperlink" Target="https://cdn.guru99.com/images/3-2016/032816_0542_Modifyingth21.png"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image" Target="media/image49.png"/><Relationship Id="rId108" Type="http://schemas.openxmlformats.org/officeDocument/2006/relationships/hyperlink" Target="https://cdn.guru99.com/images/3-2016/032816_0542_Modifyingth52.png" TargetMode="External"/><Relationship Id="rId116" Type="http://schemas.openxmlformats.org/officeDocument/2006/relationships/hyperlink" Target="https://cdn.guru99.com/images/3-2016/032816_0542_Modifyingth56.png" TargetMode="External"/><Relationship Id="rId124" Type="http://schemas.openxmlformats.org/officeDocument/2006/relationships/hyperlink" Target="https://cdn.guru99.com/images/3-2016/032816_0542_Modifyingth60.png" TargetMode="External"/><Relationship Id="rId129" Type="http://schemas.openxmlformats.org/officeDocument/2006/relationships/image" Target="media/image62.png"/><Relationship Id="rId137" Type="http://schemas.openxmlformats.org/officeDocument/2006/relationships/theme" Target="theme/theme1.xml"/><Relationship Id="rId20" Type="http://schemas.openxmlformats.org/officeDocument/2006/relationships/hyperlink" Target="https://cdn.guru99.com/images/3-2016/032816_0542_Modifyingth8.png" TargetMode="External"/><Relationship Id="rId41" Type="http://schemas.openxmlformats.org/officeDocument/2006/relationships/image" Target="media/image18.png"/><Relationship Id="rId54" Type="http://schemas.openxmlformats.org/officeDocument/2006/relationships/hyperlink" Target="https://cdn.guru99.com/images/3-2016/032816_0542_Modifyingth25.png" TargetMode="External"/><Relationship Id="rId62" Type="http://schemas.openxmlformats.org/officeDocument/2006/relationships/hyperlink" Target="https://cdn.guru99.com/images/3-2016/032816_0542_Modifyingth29.png" TargetMode="External"/><Relationship Id="rId70" Type="http://schemas.openxmlformats.org/officeDocument/2006/relationships/hyperlink" Target="https://cdn.guru99.com/images/3-2016/032816_0542_Modifyingth33.png"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hyperlink" Target="https://cdn.guru99.com/images/3-2016/032816_0542_Modifyingth42.png" TargetMode="External"/><Relationship Id="rId91" Type="http://schemas.openxmlformats.org/officeDocument/2006/relationships/image" Target="media/image43.png"/><Relationship Id="rId96" Type="http://schemas.openxmlformats.org/officeDocument/2006/relationships/hyperlink" Target="https://cdn.guru99.com/images/3-2016/032816_0542_Modifyingth46.png" TargetMode="External"/><Relationship Id="rId111" Type="http://schemas.openxmlformats.org/officeDocument/2006/relationships/image" Target="media/image53.png"/><Relationship Id="rId132" Type="http://schemas.openxmlformats.org/officeDocument/2006/relationships/hyperlink" Target="https://cdn.guru99.com/images/3-2016/032816_0542_Modifyingth64.png" TargetMode="External"/><Relationship Id="rId1" Type="http://schemas.openxmlformats.org/officeDocument/2006/relationships/numbering" Target="numbering.xml"/><Relationship Id="rId6" Type="http://schemas.openxmlformats.org/officeDocument/2006/relationships/hyperlink" Target="https://cdn.guru99.com/images/3-2016/032816_0542_Modifyingth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cdn.guru99.com/images/3-2016/032816_0542_Modifyingth12.png" TargetMode="External"/><Relationship Id="rId36" Type="http://schemas.openxmlformats.org/officeDocument/2006/relationships/hyperlink" Target="https://cdn.guru99.com/images/3-2016/032816_0542_Modifyingth16.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cdn.guru99.com/images/3-2016/032816_0542_Modifyingth51.png" TargetMode="External"/><Relationship Id="rId114" Type="http://schemas.openxmlformats.org/officeDocument/2006/relationships/hyperlink" Target="https://cdn.guru99.com/images/3-2016/032816_0542_Modifyingth55.png" TargetMode="External"/><Relationship Id="rId119" Type="http://schemas.openxmlformats.org/officeDocument/2006/relationships/image" Target="media/image57.png"/><Relationship Id="rId127" Type="http://schemas.openxmlformats.org/officeDocument/2006/relationships/image" Target="media/image61.png"/><Relationship Id="rId10" Type="http://schemas.openxmlformats.org/officeDocument/2006/relationships/hyperlink" Target="https://cdn.guru99.com/images/3-2016/032816_0542_Modifyingth3.png" TargetMode="External"/><Relationship Id="rId31" Type="http://schemas.openxmlformats.org/officeDocument/2006/relationships/image" Target="media/image13.png"/><Relationship Id="rId44" Type="http://schemas.openxmlformats.org/officeDocument/2006/relationships/hyperlink" Target="https://cdn.guru99.com/images/3-2016/032816_0542_Modifyingth20.png" TargetMode="External"/><Relationship Id="rId52" Type="http://schemas.openxmlformats.org/officeDocument/2006/relationships/hyperlink" Target="https://cdn.guru99.com/images/3-2016/032816_0542_Modifyingth24.png" TargetMode="External"/><Relationship Id="rId60" Type="http://schemas.openxmlformats.org/officeDocument/2006/relationships/hyperlink" Target="https://cdn.guru99.com/images/3-2016/032816_0542_Modifyingth28.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cdn.guru99.com/images/3-2016/032816_0542_Modifyingth37.png" TargetMode="External"/><Relationship Id="rId81" Type="http://schemas.openxmlformats.org/officeDocument/2006/relationships/image" Target="media/image38.png"/><Relationship Id="rId86" Type="http://schemas.openxmlformats.org/officeDocument/2006/relationships/hyperlink" Target="https://cdn.guru99.com/images/3-2016/032816_0542_Modifyingth41.png" TargetMode="External"/><Relationship Id="rId94" Type="http://schemas.openxmlformats.org/officeDocument/2006/relationships/hyperlink" Target="https://cdn.guru99.com/images/3-2016/032816_0542_Modifyingth45.png" TargetMode="Externa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hyperlink" Target="https://cdn.guru99.com/images/3-2016/032816_0542_Modifyingth59.png" TargetMode="External"/><Relationship Id="rId130" Type="http://schemas.openxmlformats.org/officeDocument/2006/relationships/hyperlink" Target="https://cdn.guru99.com/images/3-2016/032816_0542_Modifyingth63.png" TargetMode="External"/><Relationship Id="rId135"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guru99.com/images/3-2016/032816_0542_Modifyingth7.png" TargetMode="External"/><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cdn.guru99.com/images/3-2016/032816_0542_Modifyingth15.png" TargetMode="External"/><Relationship Id="rId50" Type="http://schemas.openxmlformats.org/officeDocument/2006/relationships/hyperlink" Target="https://cdn.guru99.com/images/3-2016/032816_0542_Modifyingth23.png" TargetMode="External"/><Relationship Id="rId55" Type="http://schemas.openxmlformats.org/officeDocument/2006/relationships/image" Target="media/image25.png"/><Relationship Id="rId76" Type="http://schemas.openxmlformats.org/officeDocument/2006/relationships/hyperlink" Target="https://cdn.guru99.com/images/3-2016/032816_0542_Modifyingth36.png" TargetMode="External"/><Relationship Id="rId97" Type="http://schemas.openxmlformats.org/officeDocument/2006/relationships/image" Target="media/image46.png"/><Relationship Id="rId104" Type="http://schemas.openxmlformats.org/officeDocument/2006/relationships/hyperlink" Target="https://cdn.guru99.com/images/3-2016/032816_0542_Modifyingth50.png" TargetMode="External"/><Relationship Id="rId120" Type="http://schemas.openxmlformats.org/officeDocument/2006/relationships/hyperlink" Target="https://cdn.guru99.com/images/3-2016/032816_0542_Modifyingth58.png" TargetMode="External"/><Relationship Id="rId125"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hyperlink" Target="https://cdn.guru99.com/images/3-2016/032816_0542_Modifyingth44.png"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cdn.guru99.com/images/3-2016/032816_0542_Modifyingth10.png" TargetMode="External"/><Relationship Id="rId40" Type="http://schemas.openxmlformats.org/officeDocument/2006/relationships/hyperlink" Target="https://cdn.guru99.com/images/3-2016/032816_0542_Modifyingth18.png" TargetMode="External"/><Relationship Id="rId45" Type="http://schemas.openxmlformats.org/officeDocument/2006/relationships/image" Target="media/image20.png"/><Relationship Id="rId66" Type="http://schemas.openxmlformats.org/officeDocument/2006/relationships/hyperlink" Target="https://cdn.guru99.com/images/3-2016/032816_0542_Modifyingth31.png" TargetMode="External"/><Relationship Id="rId87" Type="http://schemas.openxmlformats.org/officeDocument/2006/relationships/image" Target="media/image41.png"/><Relationship Id="rId110" Type="http://schemas.openxmlformats.org/officeDocument/2006/relationships/hyperlink" Target="https://cdn.guru99.com/images/3-2016/032816_0542_Modifyingth53.png" TargetMode="External"/><Relationship Id="rId115" Type="http://schemas.openxmlformats.org/officeDocument/2006/relationships/image" Target="media/image55.png"/><Relationship Id="rId131" Type="http://schemas.openxmlformats.org/officeDocument/2006/relationships/image" Target="media/image63.png"/><Relationship Id="rId136"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hyperlink" Target="https://cdn.guru99.com/images/3-2016/032816_0542_Modifyingth39.png"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2198</Words>
  <Characters>12532</Characters>
  <Application>Microsoft Office Word</Application>
  <DocSecurity>0</DocSecurity>
  <Lines>104</Lines>
  <Paragraphs>29</Paragraphs>
  <ScaleCrop>false</ScaleCrop>
  <Company>UnitedHealth Group</Company>
  <LinksUpToDate>false</LinksUpToDate>
  <CharactersWithSpaces>14701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4</cp:revision>
  <dcterms:created xsi:type="dcterms:W3CDTF">2018-06-05T17:12:00Z</dcterms:created>
  <dcterms:modified xsi:type="dcterms:W3CDTF">2018-06-05T17:13:00Z</dcterms:modified>
</cp:coreProperties>
</file>