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9E4" w:rsidRDefault="00CF39E4" w:rsidP="00CF39E4">
      <w:pPr>
        <w:shd w:val="clear" w:color="auto" w:fill="FFFFFF"/>
        <w:spacing w:after="105" w:line="240" w:lineRule="auto"/>
        <w:textAlignment w:val="baseline"/>
        <w:outlineLvl w:val="0"/>
        <w:rPr>
          <w:rFonts w:ascii="Courier New" w:hAnsi="Courier New" w:cs="Courier New"/>
          <w:color w:val="666666"/>
          <w:sz w:val="18"/>
          <w:szCs w:val="18"/>
          <w:highlight w:val="yellow"/>
          <w:shd w:val="clear" w:color="auto" w:fill="F0F0F0"/>
        </w:rPr>
      </w:pPr>
      <w:r w:rsidRPr="00CF39E4">
        <w:rPr>
          <w:rFonts w:ascii="Courier New" w:hAnsi="Courier New" w:cs="Courier New"/>
          <w:color w:val="666666"/>
          <w:sz w:val="18"/>
          <w:szCs w:val="18"/>
          <w:highlight w:val="yellow"/>
          <w:shd w:val="clear" w:color="auto" w:fill="F0F0F0"/>
        </w:rPr>
        <w:t>CurrentRegion</w:t>
      </w:r>
    </w:p>
    <w:p w:rsidR="00CF39E4" w:rsidRDefault="00CF39E4" w:rsidP="00CF39E4">
      <w:pPr>
        <w:shd w:val="clear" w:color="auto" w:fill="FFFFFF"/>
        <w:spacing w:after="105" w:line="240" w:lineRule="auto"/>
        <w:textAlignment w:val="baseline"/>
        <w:outlineLvl w:val="0"/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This example illustrates the </w:t>
      </w:r>
      <w:r>
        <w:rPr>
          <w:rStyle w:val="Strong"/>
          <w:rFonts w:ascii="Arial" w:hAnsi="Arial" w:cs="Arial"/>
          <w:b w:val="0"/>
          <w:bCs w:val="0"/>
          <w:color w:val="666666"/>
          <w:sz w:val="18"/>
          <w:szCs w:val="18"/>
          <w:bdr w:val="none" w:sz="0" w:space="0" w:color="auto" w:frame="1"/>
          <w:shd w:val="clear" w:color="auto" w:fill="FFFFFF"/>
        </w:rPr>
        <w:t>CurrentRegion property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 in </w:t>
      </w:r>
      <w:r>
        <w:rPr>
          <w:rStyle w:val="Strong"/>
          <w:rFonts w:ascii="Arial" w:hAnsi="Arial" w:cs="Arial"/>
          <w:b w:val="0"/>
          <w:bCs w:val="0"/>
          <w:color w:val="666666"/>
          <w:sz w:val="18"/>
          <w:szCs w:val="18"/>
          <w:bdr w:val="none" w:sz="0" w:space="0" w:color="auto" w:frame="1"/>
          <w:shd w:val="clear" w:color="auto" w:fill="FFFFFF"/>
        </w:rPr>
        <w:t>Excel VBA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. The current region is a range bounded by any combination of blank rows and blank columns. Can you find the current region of cell A1?</w:t>
      </w:r>
    </w:p>
    <w:p w:rsidR="00CF39E4" w:rsidRPr="00CF39E4" w:rsidRDefault="00CF39E4" w:rsidP="00CF39E4">
      <w:pPr>
        <w:shd w:val="clear" w:color="auto" w:fill="FFFFFF"/>
        <w:spacing w:after="105" w:line="240" w:lineRule="auto"/>
        <w:textAlignment w:val="baseline"/>
        <w:outlineLvl w:val="0"/>
        <w:rPr>
          <w:rFonts w:ascii="Courier New" w:hAnsi="Courier New" w:cs="Courier New"/>
          <w:color w:val="666666"/>
          <w:sz w:val="18"/>
          <w:szCs w:val="18"/>
          <w:highlight w:val="yellow"/>
          <w:shd w:val="clear" w:color="auto" w:fill="F0F0F0"/>
        </w:rPr>
      </w:pPr>
      <w:bookmarkStart w:id="0" w:name="_GoBack"/>
      <w:bookmarkEnd w:id="0"/>
    </w:p>
    <w:p w:rsidR="00CF39E4" w:rsidRDefault="00CF39E4">
      <w:pPr>
        <w:rPr>
          <w:rFonts w:ascii="Courier New" w:hAnsi="Courier New" w:cs="Courier New"/>
          <w:color w:val="666666"/>
          <w:sz w:val="18"/>
          <w:szCs w:val="18"/>
          <w:highlight w:val="yellow"/>
          <w:shd w:val="clear" w:color="auto" w:fill="F0F0F0"/>
        </w:rPr>
      </w:pPr>
      <w:r>
        <w:rPr>
          <w:rFonts w:ascii="Courier New" w:hAnsi="Courier New" w:cs="Courier New"/>
          <w:color w:val="666666"/>
          <w:sz w:val="18"/>
          <w:szCs w:val="18"/>
          <w:shd w:val="clear" w:color="auto" w:fill="F0F0F0"/>
        </w:rPr>
        <w:t>Range("A1").CurrentRegion.Select</w:t>
      </w:r>
    </w:p>
    <w:p w:rsidR="00177F90" w:rsidRDefault="00177F90">
      <w:pPr>
        <w:rPr>
          <w:rFonts w:ascii="Courier New" w:hAnsi="Courier New" w:cs="Courier New"/>
          <w:color w:val="666666"/>
          <w:sz w:val="18"/>
          <w:szCs w:val="18"/>
          <w:shd w:val="clear" w:color="auto" w:fill="F0F0F0"/>
        </w:rPr>
      </w:pPr>
      <w:r w:rsidRPr="00177F90">
        <w:rPr>
          <w:rFonts w:ascii="Courier New" w:hAnsi="Courier New" w:cs="Courier New"/>
          <w:color w:val="666666"/>
          <w:sz w:val="18"/>
          <w:szCs w:val="18"/>
          <w:highlight w:val="yellow"/>
          <w:shd w:val="clear" w:color="auto" w:fill="F0F0F0"/>
        </w:rPr>
        <w:t>Font Color</w:t>
      </w:r>
      <w:r>
        <w:rPr>
          <w:rFonts w:ascii="Courier New" w:hAnsi="Courier New" w:cs="Courier New"/>
          <w:color w:val="666666"/>
          <w:sz w:val="18"/>
          <w:szCs w:val="18"/>
          <w:shd w:val="clear" w:color="auto" w:fill="F0F0F0"/>
        </w:rPr>
        <w:t xml:space="preserve"> </w:t>
      </w:r>
    </w:p>
    <w:p w:rsidR="00177F90" w:rsidRDefault="00177F90">
      <w:pPr>
        <w:rPr>
          <w:rFonts w:ascii="Courier New" w:hAnsi="Courier New" w:cs="Courier New"/>
          <w:color w:val="666666"/>
          <w:sz w:val="18"/>
          <w:szCs w:val="18"/>
          <w:shd w:val="clear" w:color="auto" w:fill="F0F0F0"/>
        </w:rPr>
      </w:pPr>
      <w:r>
        <w:rPr>
          <w:rFonts w:ascii="Courier New" w:hAnsi="Courier New" w:cs="Courier New"/>
          <w:color w:val="666666"/>
          <w:sz w:val="18"/>
          <w:szCs w:val="18"/>
          <w:shd w:val="clear" w:color="auto" w:fill="F0F0F0"/>
        </w:rPr>
        <w:t>Range("A1").Font.Color = -16776961</w:t>
      </w:r>
    </w:p>
    <w:p w:rsidR="00177F90" w:rsidRDefault="00177F90">
      <w:pPr>
        <w:rPr>
          <w:rFonts w:ascii="Courier New" w:hAnsi="Courier New" w:cs="Courier New"/>
          <w:color w:val="666666"/>
          <w:sz w:val="18"/>
          <w:szCs w:val="18"/>
          <w:shd w:val="clear" w:color="auto" w:fill="F0F0F0"/>
        </w:rPr>
      </w:pPr>
      <w:r w:rsidRPr="00177F90">
        <w:rPr>
          <w:rFonts w:ascii="Courier New" w:hAnsi="Courier New" w:cs="Courier New"/>
          <w:color w:val="666666"/>
          <w:sz w:val="18"/>
          <w:szCs w:val="18"/>
          <w:highlight w:val="yellow"/>
          <w:shd w:val="clear" w:color="auto" w:fill="F0F0F0"/>
        </w:rPr>
        <w:t>Background Color</w:t>
      </w:r>
      <w:r>
        <w:rPr>
          <w:rFonts w:ascii="Courier New" w:hAnsi="Courier New" w:cs="Courier New"/>
          <w:color w:val="666666"/>
          <w:sz w:val="18"/>
          <w:szCs w:val="18"/>
          <w:shd w:val="clear" w:color="auto" w:fill="F0F0F0"/>
        </w:rPr>
        <w:t xml:space="preserve"> </w:t>
      </w:r>
    </w:p>
    <w:p w:rsidR="0077411F" w:rsidRDefault="00367BD9">
      <w:pPr>
        <w:rPr>
          <w:rFonts w:ascii="Courier New" w:hAnsi="Courier New" w:cs="Courier New"/>
          <w:color w:val="666666"/>
          <w:sz w:val="18"/>
          <w:szCs w:val="18"/>
          <w:shd w:val="clear" w:color="auto" w:fill="F0F0F0"/>
        </w:rPr>
      </w:pPr>
      <w:r>
        <w:rPr>
          <w:rFonts w:ascii="Courier New" w:hAnsi="Courier New" w:cs="Courier New"/>
          <w:color w:val="666666"/>
          <w:sz w:val="18"/>
          <w:szCs w:val="18"/>
          <w:shd w:val="clear" w:color="auto" w:fill="F0F0F0"/>
        </w:rPr>
        <w:t>Range("A1").Interior.ColorIndex = 37</w:t>
      </w:r>
    </w:p>
    <w:p w:rsidR="00367BD9" w:rsidRDefault="001864B2">
      <w:r>
        <w:rPr>
          <w:noProof/>
        </w:rPr>
        <w:drawing>
          <wp:inline distT="0" distB="0" distL="0" distR="0">
            <wp:extent cx="5753100" cy="2333625"/>
            <wp:effectExtent l="0" t="0" r="0" b="9525"/>
            <wp:docPr id="1" name="Picture 1" descr="Background Color in Excel V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ckground Color in Excel VB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7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F0B"/>
    <w:rsid w:val="00177F90"/>
    <w:rsid w:val="001864B2"/>
    <w:rsid w:val="00367BD9"/>
    <w:rsid w:val="00772F0B"/>
    <w:rsid w:val="0077411F"/>
    <w:rsid w:val="00CF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39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4B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F39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F39E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39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4B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F39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F39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9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300</Characters>
  <Application>Microsoft Office Word</Application>
  <DocSecurity>0</DocSecurity>
  <Lines>2</Lines>
  <Paragraphs>1</Paragraphs>
  <ScaleCrop>false</ScaleCrop>
  <Company>UnitedHealth Group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6</cp:revision>
  <dcterms:created xsi:type="dcterms:W3CDTF">2018-05-25T13:38:00Z</dcterms:created>
  <dcterms:modified xsi:type="dcterms:W3CDTF">2018-05-25T13:40:00Z</dcterms:modified>
</cp:coreProperties>
</file>