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62A" w:rsidRPr="00FE462A" w:rsidRDefault="00FE462A" w:rsidP="00FE462A">
      <w:pPr>
        <w:spacing w:beforeAutospacing="1" w:after="100" w:afterAutospacing="1" w:line="240" w:lineRule="auto"/>
        <w:rPr>
          <w:rFonts w:ascii="Palatino Linotype" w:eastAsia="Times New Roman" w:hAnsi="Palatino Linotype" w:cs="Tahoma"/>
          <w:color w:val="026CB1"/>
          <w:sz w:val="24"/>
          <w:szCs w:val="24"/>
          <w:u w:val="single"/>
        </w:rPr>
      </w:pPr>
      <w:r w:rsidRPr="00FE462A">
        <w:rPr>
          <w:rFonts w:ascii="Palatino Linotype" w:eastAsia="Times New Roman" w:hAnsi="Palatino Linotype" w:cs="Tahoma"/>
          <w:b/>
          <w:bCs/>
          <w:color w:val="026CB1"/>
          <w:sz w:val="24"/>
          <w:szCs w:val="24"/>
          <w:u w:val="single"/>
        </w:rPr>
        <w:t xml:space="preserve">Spring </w:t>
      </w:r>
      <w:proofErr w:type="spellStart"/>
      <w:proofErr w:type="gramStart"/>
      <w:r w:rsidRPr="00FE462A">
        <w:rPr>
          <w:rFonts w:ascii="Palatino Linotype" w:eastAsia="Times New Roman" w:hAnsi="Palatino Linotype" w:cs="Tahoma"/>
          <w:b/>
          <w:bCs/>
          <w:color w:val="026CB1"/>
          <w:sz w:val="24"/>
          <w:szCs w:val="24"/>
          <w:u w:val="single"/>
        </w:rPr>
        <w:t>IoC</w:t>
      </w:r>
      <w:proofErr w:type="spellEnd"/>
      <w:proofErr w:type="gramEnd"/>
      <w:r w:rsidRPr="00FE462A">
        <w:rPr>
          <w:rFonts w:ascii="Palatino Linotype" w:eastAsia="Times New Roman" w:hAnsi="Palatino Linotype" w:cs="Tahoma"/>
          <w:b/>
          <w:bCs/>
          <w:color w:val="026CB1"/>
          <w:sz w:val="24"/>
          <w:szCs w:val="24"/>
          <w:u w:val="single"/>
        </w:rPr>
        <w:t xml:space="preserve"> Tutorial</w:t>
      </w:r>
    </w:p>
    <w:p w:rsidR="00FE462A" w:rsidRPr="00FE462A" w:rsidRDefault="00FE462A" w:rsidP="00FE462A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9D3B5A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The </w:t>
      </w:r>
      <w:r w:rsidRPr="009D3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Dependency Injection (DI)</w:t>
      </w:r>
      <w:r w:rsidRPr="009D3B5A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 can be used to decouple the dependencies between different components.</w:t>
      </w:r>
    </w:p>
    <w:p w:rsidR="00FE462A" w:rsidRPr="00FE462A" w:rsidRDefault="00FE462A" w:rsidP="00FE462A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9D3B5A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In </w:t>
      </w:r>
      <w:proofErr w:type="gramStart"/>
      <w:r w:rsidRPr="009D3B5A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>Spring</w:t>
      </w:r>
      <w:proofErr w:type="gramEnd"/>
      <w:r w:rsidRPr="009D3B5A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, the </w:t>
      </w:r>
      <w:r w:rsidRPr="009D3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Inversion of Control (</w:t>
      </w:r>
      <w:proofErr w:type="spellStart"/>
      <w:r w:rsidRPr="009D3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IoC</w:t>
      </w:r>
      <w:proofErr w:type="spellEnd"/>
      <w:r w:rsidRPr="009D3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)</w:t>
      </w:r>
      <w:r w:rsidRPr="009D3B5A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 principle is implemented using the </w:t>
      </w:r>
      <w:r w:rsidRPr="009D3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</w:rPr>
        <w:t>Dependency Injection (DI)</w:t>
      </w:r>
      <w:r w:rsidRPr="009D3B5A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 design pattern. Let's understand dependency injection with the help of an example. First we will see a java version of the example and later we will add spring functionalities to it. As far as the example go, </w:t>
      </w:r>
      <w:proofErr w:type="spellStart"/>
      <w:proofErr w:type="gramStart"/>
      <w:r w:rsidRPr="009D3B5A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>its</w:t>
      </w:r>
      <w:proofErr w:type="spellEnd"/>
      <w:proofErr w:type="gramEnd"/>
      <w:r w:rsidRPr="009D3B5A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 pretty simple. The </w:t>
      </w:r>
      <w:proofErr w:type="spellStart"/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QuizMater</w:t>
      </w:r>
      <w:proofErr w:type="spellEnd"/>
      <w:r w:rsidRPr="009D3B5A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 interface exposes the </w:t>
      </w:r>
      <w:proofErr w:type="spellStart"/>
      <w:proofErr w:type="gramStart"/>
      <w:r w:rsidRPr="009D3B5A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>popQuestion</w:t>
      </w:r>
      <w:proofErr w:type="spellEnd"/>
      <w:r w:rsidRPr="009D3B5A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>(</w:t>
      </w:r>
      <w:proofErr w:type="gramEnd"/>
      <w:r w:rsidRPr="009D3B5A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) method. To keep things simple, our </w:t>
      </w:r>
      <w:proofErr w:type="spellStart"/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IQuizMaster</w:t>
      </w:r>
      <w:proofErr w:type="spellEnd"/>
      <w:r w:rsidRPr="009D3B5A">
        <w:rPr>
          <w:rFonts w:ascii="Palatino Linotype" w:eastAsia="Times New Roman" w:hAnsi="Palatino Linotype" w:cs="Tahoma"/>
          <w:color w:val="000000"/>
          <w:sz w:val="23"/>
          <w:szCs w:val="23"/>
          <w:highlight w:val="yellow"/>
        </w:rPr>
        <w:t xml:space="preserve"> will generate only one question.</w:t>
      </w: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1.IQuizMaster.java</w:t>
      </w:r>
      <w:proofErr w:type="gramEnd"/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2.----------------</w:t>
      </w:r>
      <w:proofErr w:type="gramEnd"/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3.package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com.tutorials4u.quiz;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4.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9D3B5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proofErr w:type="gramStart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5.public</w:t>
      </w:r>
      <w:proofErr w:type="gramEnd"/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interface</w:t>
      </w:r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IQuizMaster</w:t>
      </w:r>
      <w:proofErr w:type="spellEnd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 {</w:t>
      </w:r>
    </w:p>
    <w:p w:rsidR="00FE462A" w:rsidRPr="009D3B5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6.</w:t>
      </w:r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</w:t>
      </w:r>
    </w:p>
    <w:p w:rsidR="00FE462A" w:rsidRPr="009D3B5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7.    </w:t>
      </w:r>
      <w:proofErr w:type="gramStart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public</w:t>
      </w:r>
      <w:proofErr w:type="gramEnd"/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popQuestion</w:t>
      </w:r>
      <w:proofErr w:type="spellEnd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();</w:t>
      </w:r>
    </w:p>
    <w:p w:rsidR="00FE462A" w:rsidRPr="00FE462A" w:rsidRDefault="00FE462A" w:rsidP="00FE462A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8.}</w:t>
      </w:r>
    </w:p>
    <w:p w:rsidR="00FE462A" w:rsidRPr="00FE462A" w:rsidRDefault="00FE462A" w:rsidP="00FE462A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The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StrutsQuizMaster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and the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SpringQuizMaster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class implements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QuizMaster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interface and they generate questions related to struts and spring respectively.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.StrutsQuizMaster.java</w:t>
      </w:r>
      <w:proofErr w:type="gramEnd"/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02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.----------------------</w:t>
      </w:r>
      <w:proofErr w:type="gramEnd"/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03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.package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com.tutorials4u.quiz;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04.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9D3B5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05</w:t>
      </w:r>
      <w:proofErr w:type="gramStart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.public</w:t>
      </w:r>
      <w:proofErr w:type="gramEnd"/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class</w:t>
      </w:r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StrutsQuizMaster</w:t>
      </w:r>
      <w:proofErr w:type="spellEnd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 implements</w:t>
      </w:r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IQuizMaster</w:t>
      </w:r>
      <w:proofErr w:type="spellEnd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 {</w:t>
      </w:r>
    </w:p>
    <w:p w:rsidR="00FE462A" w:rsidRPr="009D3B5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06.</w:t>
      </w:r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</w:t>
      </w:r>
    </w:p>
    <w:p w:rsidR="00FE462A" w:rsidRPr="009D3B5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07.    @Override</w:t>
      </w:r>
    </w:p>
    <w:p w:rsidR="00FE462A" w:rsidRPr="009D3B5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08.    </w:t>
      </w:r>
      <w:proofErr w:type="gramStart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public</w:t>
      </w:r>
      <w:proofErr w:type="gramEnd"/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popQuestion</w:t>
      </w:r>
      <w:proofErr w:type="spellEnd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() {</w:t>
      </w:r>
    </w:p>
    <w:p w:rsidR="00FE462A" w:rsidRPr="009D3B5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09.        </w:t>
      </w:r>
      <w:proofErr w:type="gramStart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return</w:t>
      </w:r>
      <w:proofErr w:type="gramEnd"/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"Are you new to Struts?";</w:t>
      </w:r>
    </w:p>
    <w:p w:rsidR="00FE462A" w:rsidRPr="009D3B5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10.    }</w:t>
      </w:r>
    </w:p>
    <w:p w:rsidR="00FE462A" w:rsidRPr="009D3B5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11.</w:t>
      </w:r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</w:t>
      </w:r>
    </w:p>
    <w:p w:rsidR="00FE462A" w:rsidRPr="00FE462A" w:rsidRDefault="00FE462A" w:rsidP="00FE462A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12.}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.SpringQuizMaster.java</w:t>
      </w:r>
      <w:proofErr w:type="gramEnd"/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02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.----------------------</w:t>
      </w:r>
      <w:proofErr w:type="gramEnd"/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03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.package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com.tutorials4u.quiz;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04.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9D3B5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05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</w:t>
      </w: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public</w:t>
      </w:r>
      <w:proofErr w:type="gramEnd"/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class</w:t>
      </w:r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SpringQuizMaster</w:t>
      </w:r>
      <w:proofErr w:type="spellEnd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 implements</w:t>
      </w:r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IQuizMaster</w:t>
      </w:r>
      <w:proofErr w:type="spellEnd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 {</w:t>
      </w:r>
    </w:p>
    <w:p w:rsidR="00FE462A" w:rsidRPr="009D3B5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06.</w:t>
      </w:r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 </w:t>
      </w:r>
    </w:p>
    <w:p w:rsidR="00FE462A" w:rsidRPr="009D3B5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07.    @Override</w:t>
      </w:r>
    </w:p>
    <w:p w:rsidR="00FE462A" w:rsidRPr="009D3B5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lastRenderedPageBreak/>
        <w:t>08.    </w:t>
      </w:r>
      <w:proofErr w:type="gramStart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public</w:t>
      </w:r>
      <w:proofErr w:type="gramEnd"/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popQuestion</w:t>
      </w:r>
      <w:proofErr w:type="spellEnd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() {</w:t>
      </w:r>
    </w:p>
    <w:p w:rsidR="00FE462A" w:rsidRPr="009D3B5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09.        </w:t>
      </w:r>
      <w:proofErr w:type="gramStart"/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return</w:t>
      </w:r>
      <w:proofErr w:type="gramEnd"/>
      <w:r w:rsidRPr="009D3B5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"Are you new to Spring?";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3B5A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10.    }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11.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FE462A" w:rsidRDefault="00FE462A" w:rsidP="00FE462A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12.}</w:t>
      </w:r>
    </w:p>
    <w:p w:rsidR="00FE462A" w:rsidRPr="00FE462A" w:rsidRDefault="00FE462A" w:rsidP="00FE462A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We have a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QuizMasterService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class that displays the question to the user. The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QuizMasterService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class holds reference to the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IQuizMaster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>.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.QuizMasterService.java</w:t>
      </w:r>
      <w:proofErr w:type="gramEnd"/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02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.-----------------------</w:t>
      </w:r>
      <w:proofErr w:type="gramEnd"/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03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.package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com.tutorials4u.quiz;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04.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05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class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QuizMasterService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06.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07.    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private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IQuizMaster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 xml:space="preserve"> = new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SpringQuizMaster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08.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09.    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askQuestion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()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10.    {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11.        </w:t>
      </w:r>
      <w:proofErr w:type="spellStart"/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quizMaster.popQuestion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());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12.    }</w:t>
      </w:r>
    </w:p>
    <w:p w:rsidR="00FE462A" w:rsidRPr="00FE462A" w:rsidRDefault="00FE462A" w:rsidP="00FE462A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13.}</w:t>
      </w:r>
    </w:p>
    <w:p w:rsidR="00FE462A" w:rsidRPr="00FE462A" w:rsidRDefault="00FE462A" w:rsidP="00FE462A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Finally we create the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QuizProgram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class to conduct quiz. 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.QuizProgram.java</w:t>
      </w:r>
      <w:proofErr w:type="gramEnd"/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02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.----------------</w:t>
      </w:r>
      <w:proofErr w:type="gramEnd"/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03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.package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com.tutorials4u.quiz;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04.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05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class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QuizProgram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06.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07.    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static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 xml:space="preserve">main(String[]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) {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08.        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QuizMasterService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quizMasterService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 xml:space="preserve"> = new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QuizMasterService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09.        </w:t>
      </w:r>
      <w:proofErr w:type="spellStart"/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quizMasterService.askQuestion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);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10.    }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11.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FE462A" w:rsidRDefault="00FE462A" w:rsidP="00FE462A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12.}</w:t>
      </w:r>
    </w:p>
    <w:p w:rsidR="00FE462A" w:rsidRPr="00FE462A" w:rsidRDefault="00FE462A" w:rsidP="00FE462A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As you can see it is pretty simple, here we create an instance of the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QuizMasterService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class and call the </w:t>
      </w:r>
      <w:proofErr w:type="spellStart"/>
      <w:proofErr w:type="gram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askQuestion</w:t>
      </w:r>
      <w:proofErr w:type="spell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method. When you run the program as expected "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you new to </w:t>
      </w:r>
      <w:proofErr w:type="gram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Spring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" gets printed in the console. </w:t>
      </w:r>
    </w:p>
    <w:p w:rsidR="00FE462A" w:rsidRPr="00FE462A" w:rsidRDefault="00FE462A" w:rsidP="00FE462A">
      <w:pPr>
        <w:spacing w:before="100" w:beforeAutospacing="1" w:after="10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Let's have a look at the class diagram of this example. The green arrows indicate generalization and the blue </w:t>
      </w:r>
      <w:proofErr w:type="gramStart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>arrows indicates</w:t>
      </w:r>
      <w:proofErr w:type="gram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association.</w:t>
      </w:r>
    </w:p>
    <w:p w:rsidR="00FE462A" w:rsidRPr="00FE462A" w:rsidRDefault="00FE462A" w:rsidP="00FE462A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623560" cy="3360420"/>
            <wp:effectExtent l="0" t="0" r="0" b="0"/>
            <wp:docPr id="2" name="Picture 2" descr="http://www.tutorials4u.net/spring-tutorial/images/dependency-injection-pic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ials4u.net/spring-tutorial/images/dependency-injection-pic-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2A" w:rsidRPr="00FE462A" w:rsidRDefault="00FE462A" w:rsidP="00FE462A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As you can see this architecture is tightly coupled. We create an instance of the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IQuizMaster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in the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QuizMasterService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class in the following way. </w:t>
      </w:r>
    </w:p>
    <w:p w:rsidR="00FE462A" w:rsidRPr="00FE462A" w:rsidRDefault="00FE462A" w:rsidP="00FE462A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1.private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IQuizMaster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 xml:space="preserve"> = new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SpringQuizMaster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FE462A" w:rsidRPr="00FE462A" w:rsidRDefault="00FE462A" w:rsidP="00FE462A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To make our quiz master Struts genius we need to make modifications to the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QuizMasterService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class like this.</w:t>
      </w:r>
    </w:p>
    <w:p w:rsidR="00FE462A" w:rsidRPr="00FE462A" w:rsidRDefault="00FE462A" w:rsidP="00FE462A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1.private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IQuizMaster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 xml:space="preserve"> = new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StrutsQuizMaster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();</w:t>
      </w:r>
    </w:p>
    <w:p w:rsidR="00FE462A" w:rsidRPr="00FE462A" w:rsidRDefault="00FE462A" w:rsidP="00FE462A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So it is tightly coupled. Now </w:t>
      </w:r>
      <w:proofErr w:type="spellStart"/>
      <w:proofErr w:type="gramStart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>lets</w:t>
      </w:r>
      <w:proofErr w:type="spellEnd"/>
      <w:proofErr w:type="gram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see how we can avoid this by using the 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Dependency Injection</w:t>
      </w: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design pattern. The </w:t>
      </w:r>
      <w:proofErr w:type="gramStart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>Spring</w:t>
      </w:r>
      <w:proofErr w:type="gram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framework provides </w:t>
      </w:r>
      <w:proofErr w:type="spellStart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>prowerful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container to manage the components. The container is based on the Inversion of Control (</w:t>
      </w:r>
      <w:proofErr w:type="spellStart"/>
      <w:proofErr w:type="gramStart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>IoC</w:t>
      </w:r>
      <w:proofErr w:type="spellEnd"/>
      <w:proofErr w:type="gram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) principle and can be implemented by using the Dependency Injection (DI) design pattern. Here the component only needs to choose a way to accept the resources and the container will deliver the resource to the components. </w:t>
      </w:r>
    </w:p>
    <w:p w:rsidR="00FE462A" w:rsidRPr="00FE462A" w:rsidRDefault="00FE462A" w:rsidP="00FE462A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In this example instead of </w:t>
      </w:r>
      <w:proofErr w:type="gramStart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>we</w:t>
      </w:r>
      <w:proofErr w:type="gram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, directly creating an object of the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IQuizMaster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bean in the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QuizMasterService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class, we make use of the container to do this job for us. Instead of hard coding any values we will allow the container to inject the required </w:t>
      </w:r>
      <w:proofErr w:type="spellStart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>dependancies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>.</w:t>
      </w:r>
    </w:p>
    <w:p w:rsidR="00FE462A" w:rsidRPr="00FE462A" w:rsidRDefault="00FE462A" w:rsidP="00FE462A">
      <w:pPr>
        <w:spacing w:before="100" w:beforeAutospacing="1" w:after="10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We can inject the </w:t>
      </w:r>
      <w:proofErr w:type="spellStart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>dependancies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using the setter or constructor injection. Here we will see how we can do this using the setter injection. 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01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.QuizMasterService.java</w:t>
      </w:r>
      <w:proofErr w:type="gramEnd"/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02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.-----------------------</w:t>
      </w:r>
      <w:proofErr w:type="gramEnd"/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03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.package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com.tutorials4u.quiz;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04.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05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.public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class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QuizMasterService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06.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07.    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IQuizMaster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08.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09.    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setQuizMaster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IQuizMaster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) {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10.        </w:t>
      </w:r>
      <w:proofErr w:type="spellStart"/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this.quizMaster</w:t>
      </w:r>
      <w:proofErr w:type="spellEnd"/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 xml:space="preserve"> =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11.    }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12.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13.    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public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void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askQuestion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()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14.    {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15.        </w:t>
      </w:r>
      <w:proofErr w:type="spellStart"/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quizMaster.popQuestion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());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16.    }</w:t>
      </w:r>
    </w:p>
    <w:p w:rsidR="00FE462A" w:rsidRPr="00FE462A" w:rsidRDefault="00FE462A" w:rsidP="00FE462A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17.}</w:t>
      </w:r>
      <w:bookmarkStart w:id="0" w:name="_GoBack"/>
      <w:bookmarkEnd w:id="0"/>
    </w:p>
    <w:p w:rsidR="00FE462A" w:rsidRPr="00FE462A" w:rsidRDefault="00FE462A" w:rsidP="00FE462A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The value for the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IQuizMaster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will be set using the </w:t>
      </w:r>
      <w:proofErr w:type="spellStart"/>
      <w:proofErr w:type="gram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setQuizMaster</w:t>
      </w:r>
      <w:proofErr w:type="spell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method. The </w:t>
      </w:r>
      <w:proofErr w:type="spellStart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>IQuizMaster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object is never instantiated in the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QuizMasterService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class, but still we access it. Usually this will throw a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NullPointerException</w:t>
      </w:r>
      <w:proofErr w:type="spell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but here the </w:t>
      </w:r>
      <w:proofErr w:type="gramStart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>container will</w:t>
      </w:r>
      <w:proofErr w:type="gram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instantiate the object for us, so it works fine. </w:t>
      </w:r>
    </w:p>
    <w:p w:rsidR="00FE462A" w:rsidRPr="00FE462A" w:rsidRDefault="00FE462A" w:rsidP="00FE462A">
      <w:pPr>
        <w:spacing w:before="100" w:beforeAutospacing="1" w:after="10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After making all the changes, the class diagram of the example look like this. </w:t>
      </w:r>
    </w:p>
    <w:p w:rsidR="00FE462A" w:rsidRPr="00FE462A" w:rsidRDefault="00FE462A" w:rsidP="00FE462A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890260" cy="3634740"/>
            <wp:effectExtent l="0" t="0" r="0" b="3810"/>
            <wp:docPr id="1" name="Picture 1" descr="http://www.tutorials4u.net/spring-tutorial/images/dependency-injection-pic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utorials4u.net/spring-tutorial/images/dependency-injection-pic-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62A" w:rsidRPr="00FE462A" w:rsidRDefault="00FE462A" w:rsidP="00FE462A">
      <w:pPr>
        <w:spacing w:before="100" w:beforeAutospacing="1" w:after="10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The container comes into picture and it helps in injecting the </w:t>
      </w:r>
      <w:proofErr w:type="spellStart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>dependancies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. </w:t>
      </w:r>
    </w:p>
    <w:p w:rsidR="00FE462A" w:rsidRPr="00FE462A" w:rsidRDefault="00FE462A" w:rsidP="00FE462A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The bean configuration is done in the 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beans.xml</w:t>
      </w: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file.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01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?xml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version="1.0"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encoding="UTF-8"?&gt;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02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beans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xmlns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="http://www.springframework.org/schema/beans"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03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.xmlns:xsi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="http://www.w3.org/2001/XMLSchema-instance"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04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.xsi:schemaLocation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=" http://www.springframework.org/schema/beans http://www.springframework.org/schema/beans/spring-beans.xsd"&gt;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05.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06.    &lt;bean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id="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springQuizMaster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class="com.tutorials4u.quiz.SpringQuizMaster"&gt;&lt;/bean&gt;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07.    &lt;bean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id="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strutsQuizMaster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class="com.tutorials4u.quiz.StrutsQuizMaster"&gt;&lt;/bean&gt;</w:t>
      </w:r>
    </w:p>
    <w:p w:rsidR="00667557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08.   </w:t>
      </w:r>
    </w:p>
    <w:p w:rsidR="00FE462A" w:rsidRPr="00FE462A" w:rsidRDefault="00FE462A" w:rsidP="00667557">
      <w:pPr>
        <w:shd w:val="clear" w:color="auto" w:fill="E7E5DC"/>
        <w:spacing w:after="0" w:line="264" w:lineRule="atLeast"/>
        <w:ind w:firstLine="7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 &lt;bean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id="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quizMasterService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class="com.tutorials4u.quiz.QuizMasterService"&gt;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09.        &lt;property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name="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"&gt;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10.        &lt;ref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local="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springQuizMaster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"/&gt;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11.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12.        &lt;/property&gt;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13.    &lt;/bean&gt;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14.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E462A" w:rsidRPr="00FE462A" w:rsidRDefault="00FE462A" w:rsidP="00FE462A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15</w:t>
      </w: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.&lt;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/beans&gt;</w:t>
      </w:r>
    </w:p>
    <w:p w:rsidR="00FE462A" w:rsidRPr="00FE462A" w:rsidRDefault="00FE462A" w:rsidP="00FE462A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lastRenderedPageBreak/>
        <w:t xml:space="preserve">We define each bean using the 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bean</w:t>
      </w: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tag. The 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attribute of the bean tag gives a logical name to the bean and the 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attribute represents the actual bean class. The 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property</w:t>
      </w: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tag is used to refer the property of the bean. To inject a bean using the setter injection you need to use the 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ref</w:t>
      </w: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tag. </w:t>
      </w:r>
    </w:p>
    <w:p w:rsidR="00FE462A" w:rsidRPr="00FE462A" w:rsidRDefault="00FE462A" w:rsidP="00FE462A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Here a reference of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SpringQuizMaster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is injected to the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IQuizMaster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bean. When we execute this example, "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you new to </w:t>
      </w:r>
      <w:proofErr w:type="gram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Spring</w:t>
      </w:r>
      <w:proofErr w:type="gramEnd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" gets printed in the console. </w:t>
      </w:r>
    </w:p>
    <w:p w:rsidR="00FE462A" w:rsidRPr="00FE462A" w:rsidRDefault="00FE462A" w:rsidP="00FE462A">
      <w:pPr>
        <w:spacing w:before="100" w:beforeAutospacing="1" w:after="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To make our </w:t>
      </w:r>
      <w:proofErr w:type="spellStart"/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IQuizMaster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ask questions related to Struts, the only change we need to do is, to change the bean reference in the 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>ref</w:t>
      </w: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 tag. 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1.&lt;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bean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id="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quizMasterService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"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class="com.tutorials4u.quiz.QuizMasterService"&gt;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2.    &lt;property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name="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"&gt;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3.        &lt;ref</w:t>
      </w:r>
      <w:r w:rsidRPr="00FE46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local="</w:t>
      </w:r>
      <w:proofErr w:type="spell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strutsQuizMaster</w:t>
      </w:r>
      <w:proofErr w:type="spell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"/&gt;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462A">
        <w:rPr>
          <w:rFonts w:ascii="Calibri" w:eastAsia="Times New Roman" w:hAnsi="Calibri" w:cs="Calibri"/>
          <w:color w:val="000000"/>
          <w:sz w:val="24"/>
          <w:szCs w:val="24"/>
        </w:rPr>
        <w:t>4.    &lt;/property&gt;</w:t>
      </w:r>
    </w:p>
    <w:p w:rsidR="00FE462A" w:rsidRPr="00FE462A" w:rsidRDefault="00FE462A" w:rsidP="00FE462A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5.&lt;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/bean&gt;</w:t>
      </w:r>
    </w:p>
    <w:p w:rsidR="00FE462A" w:rsidRPr="00FE462A" w:rsidRDefault="00FE462A" w:rsidP="00FE462A">
      <w:pPr>
        <w:spacing w:before="100" w:beforeAutospacing="1" w:after="10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In this way the Dependency Injection helps in reducing the coupling between the components. </w:t>
      </w:r>
    </w:p>
    <w:p w:rsidR="00FE462A" w:rsidRPr="00FE462A" w:rsidRDefault="00FE462A" w:rsidP="00FE462A">
      <w:pPr>
        <w:spacing w:before="100" w:beforeAutospacing="1" w:after="100" w:afterAutospacing="1" w:line="240" w:lineRule="auto"/>
        <w:rPr>
          <w:rFonts w:ascii="Palatino Linotype" w:eastAsia="Times New Roman" w:hAnsi="Palatino Linotype" w:cs="Tahoma"/>
          <w:color w:val="000000"/>
          <w:sz w:val="23"/>
          <w:szCs w:val="23"/>
        </w:rPr>
      </w:pPr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To execute this example add the following jar files to the </w:t>
      </w:r>
      <w:proofErr w:type="spellStart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>classpath</w:t>
      </w:r>
      <w:proofErr w:type="spellEnd"/>
      <w:r w:rsidRPr="00FE462A">
        <w:rPr>
          <w:rFonts w:ascii="Palatino Linotype" w:eastAsia="Times New Roman" w:hAnsi="Palatino Linotype" w:cs="Tahoma"/>
          <w:color w:val="000000"/>
          <w:sz w:val="23"/>
          <w:szCs w:val="23"/>
        </w:rPr>
        <w:t xml:space="preserve">. 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1.antlr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-runtime-3.0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2.commons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-logging-1.0.4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3.org.springframework.asm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-3.0.0.M3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4.org.springframework.beans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-3.0.0.M3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5.org.springframework.context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-3.0.0.M3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6.org.springframework.context.support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-3.0.0.M3</w:t>
      </w:r>
    </w:p>
    <w:p w:rsidR="00FE462A" w:rsidRPr="00FE462A" w:rsidRDefault="00FE462A" w:rsidP="00FE462A">
      <w:pPr>
        <w:shd w:val="clear" w:color="auto" w:fill="E7E5DC"/>
        <w:spacing w:after="0"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7.org.springframework.core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-3.0.0.M3</w:t>
      </w:r>
    </w:p>
    <w:p w:rsidR="00FE462A" w:rsidRPr="00FE462A" w:rsidRDefault="00FE462A" w:rsidP="00FE462A">
      <w:pPr>
        <w:shd w:val="clear" w:color="auto" w:fill="E7E5DC"/>
        <w:spacing w:line="264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8.org.springframework.expression</w:t>
      </w:r>
      <w:proofErr w:type="gramEnd"/>
      <w:r w:rsidRPr="00FE462A">
        <w:rPr>
          <w:rFonts w:ascii="Calibri" w:eastAsia="Times New Roman" w:hAnsi="Calibri" w:cs="Calibri"/>
          <w:color w:val="000000"/>
          <w:sz w:val="24"/>
          <w:szCs w:val="24"/>
        </w:rPr>
        <w:t>-3.0.0.M3</w:t>
      </w:r>
    </w:p>
    <w:p w:rsidR="004226AA" w:rsidRDefault="004226AA"/>
    <w:sectPr w:rsidR="00422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8BD"/>
    <w:rsid w:val="004226AA"/>
    <w:rsid w:val="004F38BD"/>
    <w:rsid w:val="00667557"/>
    <w:rsid w:val="00880E78"/>
    <w:rsid w:val="008A0EB1"/>
    <w:rsid w:val="009D3B5A"/>
    <w:rsid w:val="00FE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462A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462A"/>
    <w:rPr>
      <w:rFonts w:ascii="Courier New" w:hAnsi="Courier New" w:cs="Courier New" w:hint="default"/>
      <w:i w:val="0"/>
      <w:iCs w:val="0"/>
      <w:sz w:val="20"/>
      <w:szCs w:val="20"/>
    </w:rPr>
  </w:style>
  <w:style w:type="paragraph" w:customStyle="1" w:styleId="aboutdescmsgdiv">
    <w:name w:val="aboutdescmsgdiv"/>
    <w:basedOn w:val="Normal"/>
    <w:rsid w:val="00FE462A"/>
    <w:pPr>
      <w:spacing w:before="100" w:beforeAutospacing="1" w:after="100" w:afterAutospacing="1" w:line="240" w:lineRule="auto"/>
    </w:pPr>
    <w:rPr>
      <w:rFonts w:ascii="Palatino Linotype" w:eastAsia="Times New Roman" w:hAnsi="Palatino Linotype" w:cs="Times New Roman"/>
      <w:sz w:val="23"/>
      <w:szCs w:val="23"/>
    </w:rPr>
  </w:style>
  <w:style w:type="paragraph" w:customStyle="1" w:styleId="subtitlediv">
    <w:name w:val="subtitlediv"/>
    <w:basedOn w:val="Normal"/>
    <w:rsid w:val="00FE462A"/>
    <w:pPr>
      <w:spacing w:before="100" w:beforeAutospacing="1" w:after="100" w:afterAutospacing="1" w:line="240" w:lineRule="auto"/>
    </w:pPr>
    <w:rPr>
      <w:rFonts w:ascii="Palatino Linotype" w:eastAsia="Times New Roman" w:hAnsi="Palatino Linotype" w:cs="Times New Roman"/>
      <w:color w:val="026CB1"/>
      <w:sz w:val="24"/>
      <w:szCs w:val="24"/>
      <w:u w:val="single"/>
    </w:rPr>
  </w:style>
  <w:style w:type="character" w:styleId="Strong">
    <w:name w:val="Strong"/>
    <w:basedOn w:val="DefaultParagraphFont"/>
    <w:uiPriority w:val="22"/>
    <w:qFormat/>
    <w:rsid w:val="00FE462A"/>
    <w:rPr>
      <w:b/>
      <w:bCs/>
    </w:rPr>
  </w:style>
  <w:style w:type="character" w:customStyle="1" w:styleId="block3">
    <w:name w:val="block3"/>
    <w:basedOn w:val="DefaultParagraphFont"/>
    <w:rsid w:val="00FE462A"/>
  </w:style>
  <w:style w:type="paragraph" w:styleId="BalloonText">
    <w:name w:val="Balloon Text"/>
    <w:basedOn w:val="Normal"/>
    <w:link w:val="BalloonTextChar"/>
    <w:uiPriority w:val="99"/>
    <w:semiHidden/>
    <w:unhideWhenUsed/>
    <w:rsid w:val="00FE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462A"/>
    <w:rPr>
      <w:rFonts w:ascii="Calibri" w:eastAsia="Times New Roman" w:hAnsi="Calibri" w:cs="Calibr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462A"/>
    <w:rPr>
      <w:rFonts w:ascii="Courier New" w:hAnsi="Courier New" w:cs="Courier New" w:hint="default"/>
      <w:i w:val="0"/>
      <w:iCs w:val="0"/>
      <w:sz w:val="20"/>
      <w:szCs w:val="20"/>
    </w:rPr>
  </w:style>
  <w:style w:type="paragraph" w:customStyle="1" w:styleId="aboutdescmsgdiv">
    <w:name w:val="aboutdescmsgdiv"/>
    <w:basedOn w:val="Normal"/>
    <w:rsid w:val="00FE462A"/>
    <w:pPr>
      <w:spacing w:before="100" w:beforeAutospacing="1" w:after="100" w:afterAutospacing="1" w:line="240" w:lineRule="auto"/>
    </w:pPr>
    <w:rPr>
      <w:rFonts w:ascii="Palatino Linotype" w:eastAsia="Times New Roman" w:hAnsi="Palatino Linotype" w:cs="Times New Roman"/>
      <w:sz w:val="23"/>
      <w:szCs w:val="23"/>
    </w:rPr>
  </w:style>
  <w:style w:type="paragraph" w:customStyle="1" w:styleId="subtitlediv">
    <w:name w:val="subtitlediv"/>
    <w:basedOn w:val="Normal"/>
    <w:rsid w:val="00FE462A"/>
    <w:pPr>
      <w:spacing w:before="100" w:beforeAutospacing="1" w:after="100" w:afterAutospacing="1" w:line="240" w:lineRule="auto"/>
    </w:pPr>
    <w:rPr>
      <w:rFonts w:ascii="Palatino Linotype" w:eastAsia="Times New Roman" w:hAnsi="Palatino Linotype" w:cs="Times New Roman"/>
      <w:color w:val="026CB1"/>
      <w:sz w:val="24"/>
      <w:szCs w:val="24"/>
      <w:u w:val="single"/>
    </w:rPr>
  </w:style>
  <w:style w:type="character" w:styleId="Strong">
    <w:name w:val="Strong"/>
    <w:basedOn w:val="DefaultParagraphFont"/>
    <w:uiPriority w:val="22"/>
    <w:qFormat/>
    <w:rsid w:val="00FE462A"/>
    <w:rPr>
      <w:b/>
      <w:bCs/>
    </w:rPr>
  </w:style>
  <w:style w:type="character" w:customStyle="1" w:styleId="block3">
    <w:name w:val="block3"/>
    <w:basedOn w:val="DefaultParagraphFont"/>
    <w:rsid w:val="00FE462A"/>
  </w:style>
  <w:style w:type="paragraph" w:styleId="BalloonText">
    <w:name w:val="Balloon Text"/>
    <w:basedOn w:val="Normal"/>
    <w:link w:val="BalloonTextChar"/>
    <w:uiPriority w:val="99"/>
    <w:semiHidden/>
    <w:unhideWhenUsed/>
    <w:rsid w:val="00FE4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50962">
          <w:marLeft w:val="0"/>
          <w:marRight w:val="0"/>
          <w:marTop w:val="100"/>
          <w:marBottom w:val="100"/>
          <w:divBdr>
            <w:top w:val="single" w:sz="6" w:space="15" w:color="E4E4E4"/>
            <w:left w:val="single" w:sz="6" w:space="15" w:color="E4E4E4"/>
            <w:bottom w:val="single" w:sz="6" w:space="15" w:color="E4E4E4"/>
            <w:right w:val="single" w:sz="6" w:space="15" w:color="E4E4E4"/>
          </w:divBdr>
          <w:divsChild>
            <w:div w:id="1377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538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58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2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2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0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07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98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65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43819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4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3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99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2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4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4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62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04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6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75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50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089753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0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36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47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46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23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4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4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56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72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06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55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34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51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28316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2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9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9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6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3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98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7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15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6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16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19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62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50739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1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57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67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67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7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05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2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17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06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86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76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03679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6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5032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33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495165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6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63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19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73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8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71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5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14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52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25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2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02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49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2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92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72766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2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0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12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2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97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6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83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84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64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35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75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71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57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5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25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93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52197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5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0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8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45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29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70195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7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7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86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65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39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6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95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79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2018-05-12T00:11:00Z</dcterms:created>
  <dcterms:modified xsi:type="dcterms:W3CDTF">2018-05-12T13:12:00Z</dcterms:modified>
</cp:coreProperties>
</file>