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bookmarkStart w:id="0" w:name="_GoBack"/>
      <w:bookmarkEnd w:id="0"/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MATLAB provides command for working with transforms, such as the Laplace and Fourier transforms. Transforms are used in science and engineering as a tool for simplifying analysis and look at data from another angle.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For example, the Fourier transform allows us to convert a signal represented as a function of time to a function of frequency. Laplace transform allows us to convert a differential equation to an algebraic equation.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 xml:space="preserve">MATLAB provides the </w:t>
      </w:r>
      <w:r w:rsidRPr="00BC0DA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laplace</w:t>
      </w: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r w:rsidRPr="00BC0DA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fourier</w:t>
      </w: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r w:rsidRPr="00BC0DA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fft</w:t>
      </w: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 xml:space="preserve"> commands to work with Laplace, Fourier and Fast Fourier transforms.</w:t>
      </w:r>
    </w:p>
    <w:p w:rsidR="00BC0DA4" w:rsidRPr="00BC0DA4" w:rsidRDefault="00BC0DA4" w:rsidP="00BC0DA4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C0DA4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The Laplace Transform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The Laplace transform of a function of time f(t) is given by the following integral −</w:t>
      </w:r>
    </w:p>
    <w:p w:rsidR="00BC0DA4" w:rsidRPr="00BC0DA4" w:rsidRDefault="00BC0DA4" w:rsidP="00BC0DA4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2160905" cy="467995"/>
            <wp:effectExtent l="0" t="0" r="0" b="8255"/>
            <wp:docPr id="3" name="Picture 3" descr="Laplace 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lace Trans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Laplace transform is also denoted as transform of f(t) to F(s). You can see this transform or integration process converts f(t), a function of the symbolic variable t, into another function F(s), with another variable s.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Laplace transform turns differential equations into algebraic ones. To compute a Laplace transform of a function f(t), write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laplace(f(t))</w:t>
      </w:r>
    </w:p>
    <w:p w:rsidR="00BC0DA4" w:rsidRPr="00BC0DA4" w:rsidRDefault="00BC0DA4" w:rsidP="00BC0DA4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C0DA4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In this example, we will compute the Laplace transform of some commonly used functions.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type the following code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syms s t a b w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laplace(a)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laplace(t^2)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laplace(t^9)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laplace(exp(-b*t))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laplace(sin(w*t))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laplace(cos(w*t))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When you run the file, it displays the following result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1/s^2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2/s^3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362880/s^10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1/(b + s)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w/(s^2 + w^2)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s/(s^2 + w^2)</w:t>
      </w:r>
    </w:p>
    <w:p w:rsidR="00BC0DA4" w:rsidRPr="00BC0DA4" w:rsidRDefault="00BC0DA4" w:rsidP="00BC0DA4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C0DA4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The Inverse Laplace Transform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 xml:space="preserve">MATLAB allows us to compute the inverse Laplace transform using the command </w:t>
      </w:r>
      <w:r w:rsidRPr="00BC0DA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ilaplace</w:t>
      </w: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For example,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ilaplace(1/s^3)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MATLAB will execute the above statement and display the result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t^2/2</w:t>
      </w:r>
    </w:p>
    <w:p w:rsidR="00BC0DA4" w:rsidRPr="00BC0DA4" w:rsidRDefault="00BC0DA4" w:rsidP="00BC0DA4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C0DA4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type the following code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syms s t a b w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ilaplace(1/s^7)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ilaplace(2/(w+s))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ilaplace(s/(s^2+4))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ilaplace(exp(-b*t))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ilaplace(w/(s^2 + w^2))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ilaplace(s/(s^2 + w^2))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When you run the file, it displays the following result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t^6/720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2*exp(-t*w)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cos(2*t)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ilaplace(exp(-b*t), t, x)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sin(t*w)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cos(t*w)</w:t>
      </w:r>
    </w:p>
    <w:p w:rsidR="00BC0DA4" w:rsidRPr="00BC0DA4" w:rsidRDefault="00BC0DA4" w:rsidP="00BC0DA4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C0DA4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The Fourier Transforms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Fourier transforms commonly transforms a mathematical function of time, f(t), into a new function, sometimes denoted by or F, whose argument is frequency with units of cycles/s (hertz) or radians per second. The new function is then known as the Fourier transform and/or the frequency spectrum of the function f.</w:t>
      </w:r>
    </w:p>
    <w:p w:rsidR="00BC0DA4" w:rsidRPr="00BC0DA4" w:rsidRDefault="00BC0DA4" w:rsidP="00BC0DA4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BC0DA4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type the following code in it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 xml:space="preserve">syms x 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f = exp(-2*x^2);     %our function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ezplot(f,[-2,2])     % plot of our function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FT = fourier(f)      % Fourier transform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When you run the file, MATLAB plots the following graph −</w:t>
      </w:r>
    </w:p>
    <w:p w:rsidR="00BC0DA4" w:rsidRPr="00BC0DA4" w:rsidRDefault="00BC0DA4" w:rsidP="00BC0DA4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3924300" cy="3238500"/>
            <wp:effectExtent l="0" t="0" r="0" b="0"/>
            <wp:docPr id="2" name="Picture 2" descr="Fourier Trans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urier Transfor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The following result is displayed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FT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(2^(1/2)*pi^(1/2)*exp(-w^2/8))/2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Plotting the Fourier transform as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ezplot(FT)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Gives the following graph −</w:t>
      </w:r>
    </w:p>
    <w:p w:rsidR="00BC0DA4" w:rsidRPr="00BC0DA4" w:rsidRDefault="00BC0DA4" w:rsidP="00BC0DA4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lastRenderedPageBreak/>
        <w:drawing>
          <wp:inline distT="0" distB="0" distL="0" distR="0">
            <wp:extent cx="4142105" cy="3488690"/>
            <wp:effectExtent l="0" t="0" r="0" b="0"/>
            <wp:docPr id="1" name="Picture 1" descr="Plotting the fourier 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ting the fourier trans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DA4" w:rsidRPr="00BC0DA4" w:rsidRDefault="00BC0DA4" w:rsidP="00BC0DA4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BC0DA4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Inverse Fourier Transforms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 xml:space="preserve">MATLAB provides the </w:t>
      </w:r>
      <w:r w:rsidRPr="00BC0DA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ifourier</w:t>
      </w: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 xml:space="preserve"> command for computing the inverse Fourier transform of a function. For example,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C0DA4">
        <w:rPr>
          <w:rFonts w:ascii="Consolas" w:eastAsia="Times New Roman" w:hAnsi="Consolas" w:cs="Consolas"/>
          <w:color w:val="313131"/>
          <w:sz w:val="20"/>
          <w:szCs w:val="20"/>
        </w:rPr>
        <w:t>f = ifourier(-2*exp(-abs(w)))</w:t>
      </w:r>
    </w:p>
    <w:p w:rsidR="00BC0DA4" w:rsidRPr="00BC0DA4" w:rsidRDefault="00BC0DA4" w:rsidP="00BC0DA4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C0DA4">
        <w:rPr>
          <w:rFonts w:ascii="Verdana" w:eastAsia="Times New Roman" w:hAnsi="Verdana" w:cs="Times New Roman"/>
          <w:color w:val="000000"/>
          <w:sz w:val="21"/>
          <w:szCs w:val="21"/>
        </w:rPr>
        <w:t>MATLAB will execute the above statement and display the result −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BC0DA4" w:rsidRPr="00BC0DA4" w:rsidRDefault="00BC0DA4" w:rsidP="00BC0DA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BC0DA4">
        <w:rPr>
          <w:rFonts w:ascii="Consolas" w:eastAsia="Times New Roman" w:hAnsi="Consolas" w:cs="Consolas"/>
          <w:color w:val="313131"/>
          <w:sz w:val="18"/>
          <w:szCs w:val="18"/>
        </w:rPr>
        <w:t xml:space="preserve">   -2/(pi*(x^2 + 1))</w:t>
      </w:r>
    </w:p>
    <w:p w:rsidR="003E2BB3" w:rsidRDefault="003E2BB3"/>
    <w:sectPr w:rsidR="003E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00"/>
    <w:rsid w:val="003E2BB3"/>
    <w:rsid w:val="00BC0DA4"/>
    <w:rsid w:val="00EC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A4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BC0DA4"/>
  </w:style>
  <w:style w:type="character" w:customStyle="1" w:styleId="pun">
    <w:name w:val="pun"/>
    <w:basedOn w:val="DefaultParagraphFont"/>
    <w:rsid w:val="00BC0DA4"/>
  </w:style>
  <w:style w:type="character" w:customStyle="1" w:styleId="lit">
    <w:name w:val="lit"/>
    <w:basedOn w:val="DefaultParagraphFont"/>
    <w:rsid w:val="00BC0DA4"/>
  </w:style>
  <w:style w:type="character" w:customStyle="1" w:styleId="kwd">
    <w:name w:val="kwd"/>
    <w:basedOn w:val="DefaultParagraphFont"/>
    <w:rsid w:val="00BC0DA4"/>
  </w:style>
  <w:style w:type="character" w:customStyle="1" w:styleId="typ">
    <w:name w:val="typ"/>
    <w:basedOn w:val="DefaultParagraphFont"/>
    <w:rsid w:val="00BC0DA4"/>
  </w:style>
  <w:style w:type="paragraph" w:styleId="BalloonText">
    <w:name w:val="Balloon Text"/>
    <w:basedOn w:val="Normal"/>
    <w:link w:val="BalloonTextChar"/>
    <w:uiPriority w:val="99"/>
    <w:semiHidden/>
    <w:unhideWhenUsed/>
    <w:rsid w:val="00BC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A4"/>
    <w:rPr>
      <w:rFonts w:ascii="Consolas" w:eastAsia="Times New Roman" w:hAnsi="Consolas" w:cs="Consolas"/>
      <w:sz w:val="24"/>
      <w:szCs w:val="24"/>
    </w:rPr>
  </w:style>
  <w:style w:type="character" w:customStyle="1" w:styleId="pln">
    <w:name w:val="pln"/>
    <w:basedOn w:val="DefaultParagraphFont"/>
    <w:rsid w:val="00BC0DA4"/>
  </w:style>
  <w:style w:type="character" w:customStyle="1" w:styleId="pun">
    <w:name w:val="pun"/>
    <w:basedOn w:val="DefaultParagraphFont"/>
    <w:rsid w:val="00BC0DA4"/>
  </w:style>
  <w:style w:type="character" w:customStyle="1" w:styleId="lit">
    <w:name w:val="lit"/>
    <w:basedOn w:val="DefaultParagraphFont"/>
    <w:rsid w:val="00BC0DA4"/>
  </w:style>
  <w:style w:type="character" w:customStyle="1" w:styleId="kwd">
    <w:name w:val="kwd"/>
    <w:basedOn w:val="DefaultParagraphFont"/>
    <w:rsid w:val="00BC0DA4"/>
  </w:style>
  <w:style w:type="character" w:customStyle="1" w:styleId="typ">
    <w:name w:val="typ"/>
    <w:basedOn w:val="DefaultParagraphFont"/>
    <w:rsid w:val="00BC0DA4"/>
  </w:style>
  <w:style w:type="paragraph" w:styleId="BalloonText">
    <w:name w:val="Balloon Text"/>
    <w:basedOn w:val="Normal"/>
    <w:link w:val="BalloonTextChar"/>
    <w:uiPriority w:val="99"/>
    <w:semiHidden/>
    <w:unhideWhenUsed/>
    <w:rsid w:val="00BC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7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9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2610</Characters>
  <Application>Microsoft Office Word</Application>
  <DocSecurity>0</DocSecurity>
  <Lines>21</Lines>
  <Paragraphs>6</Paragraphs>
  <ScaleCrop>false</ScaleCrop>
  <Company>UnitedHealth Group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2018-04-24T17:12:00Z</dcterms:created>
  <dcterms:modified xsi:type="dcterms:W3CDTF">2018-04-24T17:12:00Z</dcterms:modified>
</cp:coreProperties>
</file>