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D5" w:rsidRPr="006027D5" w:rsidRDefault="006027D5" w:rsidP="006027D5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6027D5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Using Custom Styles</w:t>
      </w:r>
    </w:p>
    <w:p w:rsidR="006027D5" w:rsidRPr="006027D5" w:rsidRDefault="006027D5" w:rsidP="006027D5">
      <w:pPr>
        <w:shd w:val="clear" w:color="auto" w:fill="FFFFFF"/>
        <w:spacing w:after="173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Use the </w:t>
      </w:r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apex</w:t>
      </w:r>
      <w:proofErr w:type="gramStart"/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:stylesheet</w:t>
      </w:r>
      <w:proofErr w:type="spellEnd"/>
      <w:proofErr w:type="gramEnd"/>
      <w:r w:rsidRPr="006027D5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tag or static HTML to include your own style sheet or styles.</w:t>
      </w:r>
    </w:p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For HTML tags, you can define inline CSS code, just like in a regular HTML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2511"/>
        <w:gridCol w:w="45"/>
      </w:tblGrid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&lt;style type="text/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css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"&gt;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2666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    p { font-weight: bold; }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&lt;/style&gt;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3446"/>
        <w:gridCol w:w="45"/>
      </w:tblGrid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&lt;p&gt;This is some strong text!&lt;/p&gt;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409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 xml:space="preserve">This example references a style sheet that is defined as a static resource. First, create a style sheet and upload it as a static resource named </w:t>
      </w:r>
      <w:proofErr w:type="spellStart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customCSS</w:t>
      </w:r>
      <w:proofErr w:type="spellEnd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2833"/>
        <w:gridCol w:w="45"/>
      </w:tblGrid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h1</w:t>
            </w: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{ color: #f00; }</w:t>
            </w:r>
          </w:p>
        </w:tc>
      </w:tr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p { background-color: #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eec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; }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4126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newLink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 xml:space="preserve"> { color: #f60; font-weight: bold; }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Next, create a page that refers to this static resource.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441"/>
        <w:gridCol w:w="45"/>
      </w:tblGrid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showHeader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="false"&gt;</w:t>
            </w:r>
          </w:p>
        </w:tc>
      </w:tr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apex:stylesheet</w:t>
            </w:r>
            <w:proofErr w:type="spellEnd"/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value="{!$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Resource.customCSS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}"</w:t>
            </w: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/&gt;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667"/>
        <w:gridCol w:w="45"/>
      </w:tblGrid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&lt;h1&gt;Testing Custom Stylesheets&lt;/h1&gt;</w:t>
            </w:r>
          </w:p>
        </w:tc>
      </w:tr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&lt;p&gt;This text could go on forever...&lt;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br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/&gt;&lt;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br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/&gt;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085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   But it won't!&lt;/p&gt;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677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&lt;apex:outputLink</w:t>
            </w: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value="</w:t>
            </w:r>
            <w:hyperlink r:id="rId5" w:history="1">
              <w:r w:rsidRPr="006027D5">
                <w:rPr>
                  <w:rFonts w:ascii="DSCDefaultFontRegular" w:eastAsia="Times New Roman" w:hAnsi="DSCDefaultFontRegular" w:cs="Calibri"/>
                  <w:color w:val="048EC6"/>
                  <w:sz w:val="24"/>
                  <w:szCs w:val="24"/>
                </w:rPr>
                <w:t>http://www.salesforce.com</w:t>
              </w:r>
            </w:hyperlink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"</w:t>
            </w: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styleClass="newLink"&gt;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    Click here to switch</w:t>
            </w: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to www.salesforce.com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165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&lt;/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apex:outputLink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6027D5" w:rsidRPr="006027D5" w:rsidRDefault="006027D5" w:rsidP="006027D5">
      <w:pPr>
        <w:shd w:val="clear" w:color="auto" w:fill="FCF8E3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>
        <w:rPr>
          <w:rFonts w:ascii="DSCDefaultFontRegular" w:eastAsia="Times New Roman" w:hAnsi="DSCDefaultFontRegular" w:cs="Times New Roman"/>
          <w:noProof/>
          <w:color w:val="333333"/>
          <w:sz w:val="23"/>
          <w:szCs w:val="23"/>
        </w:rPr>
        <w:drawing>
          <wp:inline distT="0" distB="0" distL="0" distR="0">
            <wp:extent cx="419100" cy="525145"/>
            <wp:effectExtent l="0" t="0" r="0" b="8255"/>
            <wp:docPr id="1" name="Picture 1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D5" w:rsidRPr="006027D5" w:rsidRDefault="006027D5" w:rsidP="006027D5">
      <w:pPr>
        <w:shd w:val="clear" w:color="auto" w:fill="FCF8E3"/>
        <w:spacing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If you’re not using Salesforce styles, you can shrink your page size by preventing the standard Salesforce style sheets from loading. To prevent loading, set the </w:t>
      </w:r>
      <w:proofErr w:type="spellStart"/>
      <w:r w:rsidRPr="006027D5">
        <w:rPr>
          <w:rFonts w:ascii="Consolas" w:eastAsia="Times New Roman" w:hAnsi="Consolas" w:cs="Consolas"/>
          <w:color w:val="C09853"/>
          <w:sz w:val="20"/>
          <w:szCs w:val="20"/>
        </w:rPr>
        <w:t>standardStylesheets</w:t>
      </w:r>
      <w:proofErr w:type="spellEnd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attribute on the </w:t>
      </w:r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apex</w:t>
      </w:r>
      <w:proofErr w:type="gramStart"/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:page</w:t>
      </w:r>
      <w:proofErr w:type="spellEnd"/>
      <w:proofErr w:type="gramEnd"/>
      <w:r w:rsidRPr="006027D5">
        <w:rPr>
          <w:rFonts w:ascii="Consolas" w:eastAsia="Times New Roman" w:hAnsi="Consolas" w:cs="Consolas"/>
          <w:color w:val="C09853"/>
          <w:sz w:val="20"/>
          <w:szCs w:val="20"/>
        </w:rPr>
        <w:t>&gt;</w:t>
      </w: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component to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4073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standardStylesheets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="false"&gt;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&lt;!-- page content here --&gt;</w:t>
            </w:r>
          </w:p>
        </w:tc>
      </w:tr>
    </w:tbl>
    <w:p w:rsidR="006027D5" w:rsidRPr="006027D5" w:rsidRDefault="006027D5" w:rsidP="006027D5">
      <w:pPr>
        <w:shd w:val="clear" w:color="auto" w:fill="FCF8E3"/>
        <w:spacing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409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6027D5" w:rsidRPr="006027D5" w:rsidRDefault="006027D5" w:rsidP="006027D5">
      <w:pPr>
        <w:shd w:val="clear" w:color="auto" w:fill="FCF8E3"/>
        <w:spacing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If you don’t load the Salesforce style sheets, components that require them don’t display correctly.</w:t>
      </w:r>
    </w:p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bookmarkStart w:id="0" w:name="vf_styling_style_styleClass_attributes_d"/>
      <w:bookmarkEnd w:id="0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lastRenderedPageBreak/>
        <w:t>Visualforce components that produce HTML have pass-through </w:t>
      </w:r>
      <w:r w:rsidRPr="006027D5">
        <w:rPr>
          <w:rFonts w:ascii="Consolas" w:eastAsia="Times New Roman" w:hAnsi="Consolas" w:cs="Consolas"/>
          <w:color w:val="333333"/>
          <w:sz w:val="20"/>
          <w:szCs w:val="20"/>
        </w:rPr>
        <w:t>style</w:t>
      </w: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and </w:t>
      </w:r>
      <w:proofErr w:type="spellStart"/>
      <w:r w:rsidRPr="006027D5">
        <w:rPr>
          <w:rFonts w:ascii="Consolas" w:eastAsia="Times New Roman" w:hAnsi="Consolas" w:cs="Consolas"/>
          <w:color w:val="333333"/>
          <w:sz w:val="20"/>
          <w:szCs w:val="20"/>
        </w:rPr>
        <w:t>styleClass</w:t>
      </w:r>
      <w:proofErr w:type="spellEnd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attributes. These attributes allow you to use your own styles and style classes to control the look and feel of the resulting HTML. </w:t>
      </w:r>
      <w:proofErr w:type="gramStart"/>
      <w:r w:rsidRPr="006027D5">
        <w:rPr>
          <w:rFonts w:ascii="Consolas" w:eastAsia="Times New Roman" w:hAnsi="Consolas" w:cs="Consolas"/>
          <w:color w:val="333333"/>
          <w:sz w:val="20"/>
          <w:szCs w:val="20"/>
        </w:rPr>
        <w:t>style</w:t>
      </w:r>
      <w:proofErr w:type="gramEnd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allows you to set styles directly on a component, while </w:t>
      </w:r>
      <w:proofErr w:type="spellStart"/>
      <w:r w:rsidRPr="006027D5">
        <w:rPr>
          <w:rFonts w:ascii="Consolas" w:eastAsia="Times New Roman" w:hAnsi="Consolas" w:cs="Consolas"/>
          <w:color w:val="333333"/>
          <w:sz w:val="20"/>
          <w:szCs w:val="20"/>
        </w:rPr>
        <w:t>styleClass</w:t>
      </w:r>
      <w:proofErr w:type="spellEnd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lets you attach classes for styles defined elsewhere. For example, the following code sets the class of the </w:t>
      </w:r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apex</w:t>
      </w:r>
      <w:proofErr w:type="gramStart"/>
      <w:r w:rsidRPr="006027D5">
        <w:rPr>
          <w:rFonts w:ascii="Consolas" w:eastAsia="Times New Roman" w:hAnsi="Consolas" w:cs="Consolas"/>
          <w:color w:val="00008C"/>
          <w:sz w:val="20"/>
          <w:szCs w:val="20"/>
        </w:rPr>
        <w:t>:outputText</w:t>
      </w:r>
      <w:proofErr w:type="spellEnd"/>
      <w:proofErr w:type="gramEnd"/>
      <w:r w:rsidRPr="006027D5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and applies a style.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272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351"/>
        <w:gridCol w:w="45"/>
      </w:tblGrid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&lt;style type="text/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css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"&gt;</w:t>
            </w:r>
          </w:p>
        </w:tc>
      </w:tr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    .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asideText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 xml:space="preserve"> { font-style: italic; }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037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&lt;/style&gt;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573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apex:outputText</w:t>
            </w:r>
            <w:proofErr w:type="spellEnd"/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style="font-weight: bold;"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    </w:t>
            </w:r>
            <w:proofErr w:type="gram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value</w:t>
            </w:r>
            <w:proofErr w:type="gram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="This text is styled directly."/&gt;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227"/>
        <w:gridCol w:w="45"/>
      </w:tblGrid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apex:outputText</w:t>
            </w:r>
            <w:proofErr w:type="spellEnd"/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styleClass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="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asideText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"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311"/>
        <w:gridCol w:w="45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        </w:t>
            </w:r>
            <w:proofErr w:type="gram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value</w:t>
            </w:r>
            <w:proofErr w:type="gram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="This text is styled via a stylesheet class."/&gt;</w:t>
            </w:r>
          </w:p>
        </w:tc>
      </w:tr>
      <w:tr w:rsidR="006027D5" w:rsidRPr="006027D5" w:rsidTr="0060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409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To apply a style using a DOM ID, use CSS attribute selectors for the style definition. See </w:t>
      </w:r>
      <w:hyperlink r:id="rId7" w:anchor="pages_styling_custom_using_component_id" w:tooltip="Use CSS attribute selectors for the style definition if you want to apply a style using a DOM ID. Attribute selectors rely on the definition of an attribute, rather than an HTML tag, to apply a CSS style." w:history="1">
        <w:r w:rsidRPr="006027D5">
          <w:rPr>
            <w:rFonts w:ascii="DSCDefaultFontRegular" w:eastAsia="Times New Roman" w:hAnsi="DSCDefaultFontRegular" w:cs="Times New Roman"/>
            <w:color w:val="048EC6"/>
            <w:sz w:val="23"/>
            <w:szCs w:val="23"/>
          </w:rPr>
          <w:t>Defining Styles for a Component’s DOM ID</w:t>
        </w:r>
      </w:hyperlink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.</w:t>
      </w:r>
    </w:p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If you intend to use images in your style sheet, zip the images with the CSS file, and upload the file as a single static resource. For example, suppose your CSS file has a line like the following.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4928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body { background-image: 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url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("images/dots.gif") }</w:t>
            </w:r>
          </w:p>
        </w:tc>
      </w:tr>
    </w:tbl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Combine the entire </w:t>
      </w:r>
      <w:r w:rsidRPr="006027D5">
        <w:rPr>
          <w:rFonts w:ascii="Consolas" w:eastAsia="Times New Roman" w:hAnsi="Consolas" w:cs="Consolas"/>
          <w:color w:val="333333"/>
          <w:sz w:val="20"/>
          <w:szCs w:val="20"/>
        </w:rPr>
        <w:t>images</w:t>
      </w:r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 xml:space="preserve"> directory and the parent CSS file into a single zip file. In this example, the zip file resource name is </w:t>
      </w:r>
      <w:proofErr w:type="spellStart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myStyles</w:t>
      </w:r>
      <w:proofErr w:type="spellEnd"/>
      <w:r w:rsidRPr="006027D5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.</w:t>
      </w:r>
    </w:p>
    <w:p w:rsidR="006027D5" w:rsidRPr="006027D5" w:rsidRDefault="006027D5" w:rsidP="006027D5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7060"/>
      </w:tblGrid>
      <w:tr w:rsidR="006027D5" w:rsidRPr="006027D5" w:rsidTr="0060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6027D5" w:rsidRPr="006027D5" w:rsidRDefault="006027D5" w:rsidP="0060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apex:stylesheet</w:t>
            </w:r>
            <w:proofErr w:type="spellEnd"/>
            <w:r w:rsidRPr="0060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value="{!URLFOR($</w:t>
            </w:r>
            <w:proofErr w:type="spellStart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Resource.myStyles</w:t>
            </w:r>
            <w:proofErr w:type="spellEnd"/>
            <w:r w:rsidRPr="006027D5">
              <w:rPr>
                <w:rFonts w:ascii="Calibri" w:eastAsia="Times New Roman" w:hAnsi="Calibri" w:cs="Calibri"/>
                <w:sz w:val="24"/>
                <w:szCs w:val="24"/>
              </w:rPr>
              <w:t>, 'styles.css')}"/&gt;</w:t>
            </w:r>
          </w:p>
        </w:tc>
      </w:tr>
    </w:tbl>
    <w:p w:rsidR="00F453ED" w:rsidRDefault="00F453ED"/>
    <w:sectPr w:rsidR="00F4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99"/>
    <w:rsid w:val="002E5599"/>
    <w:rsid w:val="006027D5"/>
    <w:rsid w:val="00F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6027D5"/>
  </w:style>
  <w:style w:type="character" w:styleId="HTMLSample">
    <w:name w:val="HTML Sample"/>
    <w:basedOn w:val="DefaultParagraphFont"/>
    <w:uiPriority w:val="99"/>
    <w:semiHidden/>
    <w:unhideWhenUsed/>
    <w:rsid w:val="006027D5"/>
    <w:rPr>
      <w:rFonts w:ascii="Calibri" w:eastAsia="Times New Roman" w:hAnsi="Calibri" w:cs="Calibri"/>
    </w:rPr>
  </w:style>
  <w:style w:type="character" w:customStyle="1" w:styleId="tag">
    <w:name w:val="tag"/>
    <w:basedOn w:val="DefaultParagraphFont"/>
    <w:rsid w:val="006027D5"/>
  </w:style>
  <w:style w:type="character" w:styleId="HTMLCode">
    <w:name w:val="HTML Code"/>
    <w:basedOn w:val="DefaultParagraphFont"/>
    <w:uiPriority w:val="99"/>
    <w:semiHidden/>
    <w:unhideWhenUsed/>
    <w:rsid w:val="006027D5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27D5"/>
    <w:rPr>
      <w:color w:val="0000FF"/>
      <w:u w:val="single"/>
    </w:rPr>
  </w:style>
  <w:style w:type="paragraph" w:customStyle="1" w:styleId="p">
    <w:name w:val="p"/>
    <w:basedOn w:val="Normal"/>
    <w:rsid w:val="0060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6027D5"/>
  </w:style>
  <w:style w:type="character" w:styleId="HTMLSample">
    <w:name w:val="HTML Sample"/>
    <w:basedOn w:val="DefaultParagraphFont"/>
    <w:uiPriority w:val="99"/>
    <w:semiHidden/>
    <w:unhideWhenUsed/>
    <w:rsid w:val="006027D5"/>
    <w:rPr>
      <w:rFonts w:ascii="Calibri" w:eastAsia="Times New Roman" w:hAnsi="Calibri" w:cs="Calibri"/>
    </w:rPr>
  </w:style>
  <w:style w:type="character" w:customStyle="1" w:styleId="tag">
    <w:name w:val="tag"/>
    <w:basedOn w:val="DefaultParagraphFont"/>
    <w:rsid w:val="006027D5"/>
  </w:style>
  <w:style w:type="character" w:styleId="HTMLCode">
    <w:name w:val="HTML Code"/>
    <w:basedOn w:val="DefaultParagraphFont"/>
    <w:uiPriority w:val="99"/>
    <w:semiHidden/>
    <w:unhideWhenUsed/>
    <w:rsid w:val="006027D5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27D5"/>
    <w:rPr>
      <w:color w:val="0000FF"/>
      <w:u w:val="single"/>
    </w:rPr>
  </w:style>
  <w:style w:type="paragraph" w:customStyle="1" w:styleId="p">
    <w:name w:val="p"/>
    <w:basedOn w:val="Normal"/>
    <w:rsid w:val="0060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638">
              <w:marLeft w:val="0"/>
              <w:marRight w:val="0"/>
              <w:marTop w:val="0"/>
              <w:marBottom w:val="1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83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8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2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664768">
              <w:marLeft w:val="0"/>
              <w:marRight w:val="0"/>
              <w:marTop w:val="225"/>
              <w:marBottom w:val="345"/>
              <w:divBdr>
                <w:top w:val="single" w:sz="6" w:space="11" w:color="FBEED5"/>
                <w:left w:val="single" w:sz="6" w:space="11" w:color="FBEED5"/>
                <w:bottom w:val="single" w:sz="6" w:space="11" w:color="FBEED5"/>
                <w:right w:val="single" w:sz="6" w:space="26" w:color="FBEED5"/>
              </w:divBdr>
              <w:divsChild>
                <w:div w:id="13673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28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7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54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56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4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8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6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3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atlas.en-us.pages.meta/pages/pages_styling_custom_using_component_id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alesfor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2843</Characters>
  <Application>Microsoft Office Word</Application>
  <DocSecurity>0</DocSecurity>
  <Lines>23</Lines>
  <Paragraphs>6</Paragraphs>
  <ScaleCrop>false</ScaleCrop>
  <Company>UnitedHealth Group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2018-08-09T15:29:00Z</dcterms:created>
  <dcterms:modified xsi:type="dcterms:W3CDTF">2018-08-09T15:32:00Z</dcterms:modified>
</cp:coreProperties>
</file>