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43" w:rsidRPr="00582543" w:rsidRDefault="00582543" w:rsidP="0058254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74B"/>
          <w:sz w:val="36"/>
          <w:szCs w:val="36"/>
        </w:rPr>
      </w:pPr>
      <w:bookmarkStart w:id="0" w:name="_GoBack"/>
      <w:bookmarkEnd w:id="0"/>
      <w:r w:rsidRPr="00582543">
        <w:rPr>
          <w:rFonts w:ascii="Arial" w:eastAsia="Times New Roman" w:hAnsi="Arial" w:cs="Arial"/>
          <w:b/>
          <w:bCs/>
          <w:color w:val="4A474B"/>
          <w:sz w:val="36"/>
          <w:szCs w:val="36"/>
        </w:rPr>
        <w:t xml:space="preserve">Show error message in Visualforce Page using </w:t>
      </w:r>
      <w:proofErr w:type="spellStart"/>
      <w:r w:rsidRPr="00582543">
        <w:rPr>
          <w:rFonts w:ascii="Arial" w:eastAsia="Times New Roman" w:hAnsi="Arial" w:cs="Arial"/>
          <w:b/>
          <w:bCs/>
          <w:color w:val="4A474B"/>
          <w:sz w:val="36"/>
          <w:szCs w:val="36"/>
        </w:rPr>
        <w:t>ApexPages.addmessage</w:t>
      </w:r>
      <w:proofErr w:type="spellEnd"/>
    </w:p>
    <w:p w:rsidR="00582543" w:rsidRPr="00582543" w:rsidRDefault="00582543" w:rsidP="00582543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4A474B"/>
          <w:sz w:val="24"/>
          <w:szCs w:val="24"/>
        </w:rPr>
      </w:pPr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Sometime we need to show error message on Visualforce page. We can implement this requirement by creating new instance of </w:t>
      </w:r>
      <w:proofErr w:type="spellStart"/>
      <w:r w:rsidRPr="00582543">
        <w:rPr>
          <w:rFonts w:ascii="Arial" w:eastAsia="Times New Roman" w:hAnsi="Arial" w:cs="Arial"/>
          <w:color w:val="4A474B"/>
          <w:sz w:val="24"/>
          <w:szCs w:val="24"/>
        </w:rPr>
        <w:t>ApexPages.message</w:t>
      </w:r>
      <w:proofErr w:type="spellEnd"/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 and then adding message to </w:t>
      </w:r>
      <w:proofErr w:type="spellStart"/>
      <w:r w:rsidRPr="00582543">
        <w:rPr>
          <w:rFonts w:ascii="Arial" w:eastAsia="Times New Roman" w:hAnsi="Arial" w:cs="Arial"/>
          <w:color w:val="4A474B"/>
          <w:sz w:val="24"/>
          <w:szCs w:val="24"/>
        </w:rPr>
        <w:t>Apexpages</w:t>
      </w:r>
      <w:proofErr w:type="spellEnd"/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 using </w:t>
      </w:r>
      <w:proofErr w:type="spellStart"/>
      <w:r w:rsidRPr="00582543">
        <w:rPr>
          <w:rFonts w:ascii="Arial" w:eastAsia="Times New Roman" w:hAnsi="Arial" w:cs="Arial"/>
          <w:color w:val="4A474B"/>
          <w:sz w:val="24"/>
          <w:szCs w:val="24"/>
        </w:rPr>
        <w:t>ApexPages.addmessage</w:t>
      </w:r>
      <w:proofErr w:type="spellEnd"/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. </w:t>
      </w:r>
      <w:proofErr w:type="gramStart"/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Then displaying these messages in </w:t>
      </w:r>
      <w:proofErr w:type="spellStart"/>
      <w:r w:rsidRPr="00582543">
        <w:rPr>
          <w:rFonts w:ascii="Arial" w:eastAsia="Times New Roman" w:hAnsi="Arial" w:cs="Arial"/>
          <w:color w:val="4A474B"/>
          <w:sz w:val="24"/>
          <w:szCs w:val="24"/>
        </w:rPr>
        <w:t>visualforce</w:t>
      </w:r>
      <w:proofErr w:type="spellEnd"/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 page.</w:t>
      </w:r>
      <w:proofErr w:type="gramEnd"/>
    </w:p>
    <w:p w:rsidR="00582543" w:rsidRPr="00582543" w:rsidRDefault="00582543" w:rsidP="00582543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4A474B"/>
          <w:sz w:val="24"/>
          <w:szCs w:val="24"/>
        </w:rPr>
      </w:pPr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We can add 5 different types of message in Visualforce Page. In the example below, we are showing 5 input fields of account. We have added a button on </w:t>
      </w:r>
      <w:proofErr w:type="spellStart"/>
      <w:r w:rsidRPr="00582543">
        <w:rPr>
          <w:rFonts w:ascii="Arial" w:eastAsia="Times New Roman" w:hAnsi="Arial" w:cs="Arial"/>
          <w:color w:val="4A474B"/>
          <w:sz w:val="24"/>
          <w:szCs w:val="24"/>
        </w:rPr>
        <w:t>visualforce</w:t>
      </w:r>
      <w:proofErr w:type="spellEnd"/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 page. Different type of message will be shown on </w:t>
      </w:r>
      <w:proofErr w:type="spellStart"/>
      <w:r w:rsidRPr="00582543">
        <w:rPr>
          <w:rFonts w:ascii="Arial" w:eastAsia="Times New Roman" w:hAnsi="Arial" w:cs="Arial"/>
          <w:color w:val="4A474B"/>
          <w:sz w:val="24"/>
          <w:szCs w:val="24"/>
        </w:rPr>
        <w:t>visualforce</w:t>
      </w:r>
      <w:proofErr w:type="spellEnd"/>
      <w:r w:rsidRPr="00582543">
        <w:rPr>
          <w:rFonts w:ascii="Arial" w:eastAsia="Times New Roman" w:hAnsi="Arial" w:cs="Arial"/>
          <w:color w:val="4A474B"/>
          <w:sz w:val="24"/>
          <w:szCs w:val="24"/>
        </w:rPr>
        <w:t xml:space="preserve"> page if we will keep any field blank.</w:t>
      </w:r>
    </w:p>
    <w:p w:rsidR="00582543" w:rsidRPr="00582543" w:rsidRDefault="00582543" w:rsidP="00582543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4A474B"/>
          <w:sz w:val="24"/>
          <w:szCs w:val="24"/>
        </w:rPr>
      </w:pPr>
      <w:hyperlink r:id="rId5" w:tgtFrame="_blank" w:tooltip="Show error message on visualforce page" w:history="1">
        <w:r w:rsidRPr="00582543">
          <w:rPr>
            <w:rFonts w:ascii="Arial" w:eastAsia="Times New Roman" w:hAnsi="Arial" w:cs="Arial"/>
            <w:color w:val="783D98"/>
            <w:sz w:val="24"/>
            <w:szCs w:val="24"/>
          </w:rPr>
          <w:t>Click for Demo</w:t>
        </w:r>
      </w:hyperlink>
    </w:p>
    <w:p w:rsidR="00582543" w:rsidRPr="00582543" w:rsidRDefault="00582543" w:rsidP="00582543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4A474B"/>
          <w:sz w:val="24"/>
          <w:szCs w:val="24"/>
        </w:rPr>
      </w:pPr>
      <w:r>
        <w:rPr>
          <w:rFonts w:ascii="Arial" w:eastAsia="Times New Roman" w:hAnsi="Arial" w:cs="Arial"/>
          <w:noProof/>
          <w:color w:val="783D98"/>
          <w:sz w:val="24"/>
          <w:szCs w:val="24"/>
        </w:rPr>
        <w:drawing>
          <wp:inline distT="0" distB="0" distL="0" distR="0">
            <wp:extent cx="6811645" cy="4123055"/>
            <wp:effectExtent l="0" t="0" r="8255" b="0"/>
            <wp:docPr id="1" name="Picture 1" descr="Error Mess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 Mess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543" w:rsidRPr="00582543" w:rsidRDefault="00582543" w:rsidP="00582543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4A474B"/>
          <w:sz w:val="24"/>
          <w:szCs w:val="24"/>
        </w:rPr>
      </w:pPr>
      <w:r w:rsidRPr="00582543">
        <w:rPr>
          <w:rFonts w:ascii="Arial" w:eastAsia="Times New Roman" w:hAnsi="Arial" w:cs="Arial"/>
          <w:b/>
          <w:bCs/>
          <w:color w:val="4A474B"/>
          <w:sz w:val="24"/>
          <w:szCs w:val="24"/>
        </w:rPr>
        <w:t>Visualforce Code:</w:t>
      </w:r>
    </w:p>
    <w:tbl>
      <w:tblPr>
        <w:tblW w:w="14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3944"/>
      </w:tblGrid>
      <w:tr w:rsidR="00582543" w:rsidRPr="00582543" w:rsidTr="00582543">
        <w:tc>
          <w:tcPr>
            <w:tcW w:w="0" w:type="auto"/>
            <w:vAlign w:val="center"/>
            <w:hideMark/>
          </w:tcPr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44" w:type="dxa"/>
            <w:vAlign w:val="center"/>
            <w:hideMark/>
          </w:tcPr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standardController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="Account"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extensions="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ErrorMessageInVfController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"&gt;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apex:form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apex:pageblock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lastRenderedPageBreak/>
              <w:t>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apex:pageMessages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id="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showmsg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"&gt;&lt;/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apex:pageMessages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apex:panelGrid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columns="2"&gt;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Account Name: 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apex:inputText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value="{!acc.name}"/&gt;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Account Number: 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apex:inputText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value="{!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acc.AccountNumber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}"/&gt;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Account Phone: 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apex:inputText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value="{!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acc.phone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}"/&gt;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Account Site: 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apex:inputText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value="{!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acc.site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}"/&gt;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Account Industry: 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apex:inputText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value="{!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acc.industry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}"/&gt;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apex:commandButton</w:t>
            </w:r>
            <w:proofErr w:type="spellEnd"/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value="Update"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action="{!save}"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style="width:90px"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rerender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="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showmsg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"/&gt;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apex:panelGrid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apex:pageblock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apex:form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582543" w:rsidRPr="00582543" w:rsidRDefault="00582543" w:rsidP="00582543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4A474B"/>
          <w:sz w:val="24"/>
          <w:szCs w:val="24"/>
        </w:rPr>
      </w:pPr>
      <w:r w:rsidRPr="00582543">
        <w:rPr>
          <w:rFonts w:ascii="Arial" w:eastAsia="Times New Roman" w:hAnsi="Arial" w:cs="Arial"/>
          <w:b/>
          <w:bCs/>
          <w:color w:val="4A474B"/>
          <w:sz w:val="24"/>
          <w:szCs w:val="24"/>
        </w:rPr>
        <w:lastRenderedPageBreak/>
        <w:t>Apex Code:</w:t>
      </w:r>
    </w:p>
    <w:tbl>
      <w:tblPr>
        <w:tblW w:w="15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5132"/>
      </w:tblGrid>
      <w:tr w:rsidR="00582543" w:rsidRPr="00582543" w:rsidTr="00582543">
        <w:tc>
          <w:tcPr>
            <w:tcW w:w="0" w:type="auto"/>
            <w:vAlign w:val="center"/>
            <w:hideMark/>
          </w:tcPr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132" w:type="dxa"/>
            <w:vAlign w:val="center"/>
            <w:hideMark/>
          </w:tcPr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with sharing class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ErrorMessageInVfController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{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Account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{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get;set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;}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ErrorMessageInVfController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ApexPages.StandardController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controller) {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 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 new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Account();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void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save(){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if(acc.name == ''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|| acc.name == null)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ApexPages.addmessage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(new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ApexPages.severity.FATAL,'Please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enter Account name'));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if(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acc.AccountNumber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''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||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acc.AccountNumber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null)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ApexPages.addmessage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(new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ApexPages.severity.ERROR,'Please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enter Account number'));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if(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acc.phone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''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||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acc.phone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null)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ApexPages.addmessage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(new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ApexPages.severity.WARNING,'Please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enter Account phone'));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if(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acc.site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''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||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acc.site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null)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ApexPages.addmessage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(new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ApexPages.severity.INFO,'Please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enter Account site'));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if(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acc.industry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''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||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acc.industry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== null)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   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ApexPages.addmessage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(new</w:t>
            </w: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ApexPages.message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ApexPages.severity.CONFIRM,'Please</w:t>
            </w:r>
            <w:proofErr w:type="spellEnd"/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 xml:space="preserve"> enter Account industry'));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color w:val="C7254E"/>
                <w:sz w:val="24"/>
                <w:szCs w:val="24"/>
              </w:rPr>
              <w:t>    </w:t>
            </w: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582543" w:rsidRPr="00582543" w:rsidRDefault="00582543" w:rsidP="00582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43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</w:tc>
      </w:tr>
    </w:tbl>
    <w:p w:rsidR="0005781D" w:rsidRDefault="0005781D"/>
    <w:sectPr w:rsidR="0005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BE"/>
    <w:rsid w:val="0005781D"/>
    <w:rsid w:val="00582543"/>
    <w:rsid w:val="009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5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25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2543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5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25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2543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3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fdcpoint.com/wp-content/uploads/2014/02/Error-Message.jpg" TargetMode="External"/><Relationship Id="rId5" Type="http://schemas.openxmlformats.org/officeDocument/2006/relationships/hyperlink" Target="http://demopoint-developer-edition.ap1.force.com/apex/errorMessageInV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2251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2018-08-09T14:56:00Z</dcterms:created>
  <dcterms:modified xsi:type="dcterms:W3CDTF">2018-08-09T14:57:00Z</dcterms:modified>
</cp:coreProperties>
</file>