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B16" w:rsidRPr="00376B16" w:rsidRDefault="00376B16" w:rsidP="00D85917">
      <w:pPr>
        <w:pStyle w:val="Heading1"/>
        <w:spacing w:before="48" w:after="48" w:line="450" w:lineRule="atLeast"/>
        <w:ind w:right="48"/>
        <w:rPr>
          <w:rFonts w:ascii="Verdana" w:hAnsi="Verdana"/>
          <w:bCs w:val="0"/>
          <w:i/>
          <w:color w:val="121214"/>
          <w:spacing w:val="-15"/>
        </w:rPr>
      </w:pPr>
      <w:bookmarkStart w:id="0" w:name="_GoBack"/>
      <w:bookmarkEnd w:id="0"/>
      <w:r w:rsidRPr="00376B16">
        <w:rPr>
          <w:rFonts w:ascii="Verdana" w:hAnsi="Verdana"/>
          <w:bCs w:val="0"/>
          <w:i/>
          <w:color w:val="121214"/>
          <w:spacing w:val="-15"/>
        </w:rPr>
        <w:t>This tutorial contains following topics:</w:t>
      </w:r>
    </w:p>
    <w:p w:rsidR="00376B16" w:rsidRPr="00376B16" w:rsidRDefault="00376B16" w:rsidP="00376B16"/>
    <w:p w:rsidR="00D85917" w:rsidRDefault="00D85917" w:rsidP="00376B16">
      <w:pPr>
        <w:pStyle w:val="Heading1"/>
        <w:numPr>
          <w:ilvl w:val="0"/>
          <w:numId w:val="2"/>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Salesforce - Overview</w:t>
      </w:r>
    </w:p>
    <w:p w:rsidR="00D85917" w:rsidRDefault="00D85917" w:rsidP="00376B16">
      <w:pPr>
        <w:pStyle w:val="Heading1"/>
        <w:numPr>
          <w:ilvl w:val="0"/>
          <w:numId w:val="2"/>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Salesforce - Architecture</w:t>
      </w:r>
    </w:p>
    <w:p w:rsidR="00D85917" w:rsidRDefault="00D85917" w:rsidP="00376B16">
      <w:pPr>
        <w:pStyle w:val="Heading1"/>
        <w:numPr>
          <w:ilvl w:val="0"/>
          <w:numId w:val="2"/>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Salesforce - Sales Cloud</w:t>
      </w:r>
    </w:p>
    <w:p w:rsidR="00D85917" w:rsidRDefault="00D85917" w:rsidP="00376B16">
      <w:pPr>
        <w:pStyle w:val="Heading1"/>
        <w:numPr>
          <w:ilvl w:val="0"/>
          <w:numId w:val="2"/>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Salesforce - Service Cloud</w:t>
      </w:r>
    </w:p>
    <w:p w:rsidR="00D85917" w:rsidRDefault="00D85917" w:rsidP="008D3916">
      <w:pPr>
        <w:pBdr>
          <w:bottom w:val="single" w:sz="6" w:space="1" w:color="auto"/>
        </w:pBdr>
        <w:spacing w:after="144" w:line="360" w:lineRule="atLeast"/>
        <w:ind w:left="48" w:right="48"/>
        <w:jc w:val="both"/>
        <w:rPr>
          <w:rFonts w:ascii="Verdana" w:eastAsia="Times New Roman" w:hAnsi="Verdana" w:cs="Times New Roman"/>
          <w:b/>
          <w:color w:val="000000"/>
          <w:sz w:val="24"/>
          <w:szCs w:val="24"/>
        </w:rPr>
      </w:pPr>
    </w:p>
    <w:p w:rsidR="00D85917" w:rsidRPr="00D85917" w:rsidRDefault="00D85917" w:rsidP="008D3916">
      <w:pPr>
        <w:pBdr>
          <w:bottom w:val="single" w:sz="6" w:space="1" w:color="auto"/>
        </w:pBdr>
        <w:spacing w:after="144" w:line="360" w:lineRule="atLeast"/>
        <w:ind w:left="48" w:right="48"/>
        <w:jc w:val="both"/>
        <w:rPr>
          <w:rFonts w:ascii="Verdana" w:eastAsia="Times New Roman" w:hAnsi="Verdana" w:cs="Times New Roman"/>
          <w:b/>
          <w:color w:val="000000"/>
          <w:sz w:val="24"/>
          <w:szCs w:val="24"/>
        </w:rPr>
      </w:pPr>
      <w:r w:rsidRPr="00D85917">
        <w:rPr>
          <w:rFonts w:ascii="Verdana" w:eastAsia="Times New Roman" w:hAnsi="Verdana" w:cs="Times New Roman"/>
          <w:b/>
          <w:color w:val="000000"/>
          <w:sz w:val="24"/>
          <w:szCs w:val="24"/>
        </w:rPr>
        <w:t xml:space="preserve">Salesforce Overview </w:t>
      </w:r>
    </w:p>
    <w:p w:rsidR="00D85917" w:rsidRDefault="00D85917" w:rsidP="008D3916">
      <w:pPr>
        <w:spacing w:after="144" w:line="360" w:lineRule="atLeast"/>
        <w:ind w:left="48" w:right="48"/>
        <w:jc w:val="both"/>
        <w:rPr>
          <w:rFonts w:ascii="Verdana" w:eastAsia="Times New Roman" w:hAnsi="Verdana" w:cs="Times New Roman"/>
          <w:color w:val="000000"/>
          <w:sz w:val="24"/>
          <w:szCs w:val="24"/>
        </w:rPr>
      </w:pP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 xml:space="preserve">Salesforce started as a cloud based solution for CRM. CRM stands for Customer Relationship Management. It involves managing all aspects of relationship between an organization and its customers. For example, the contact details of the customer, the deals that are in progress or already </w:t>
      </w:r>
      <w:proofErr w:type="gramStart"/>
      <w:r w:rsidRPr="008D3916">
        <w:rPr>
          <w:rFonts w:ascii="Verdana" w:eastAsia="Times New Roman" w:hAnsi="Verdana" w:cs="Times New Roman"/>
          <w:color w:val="000000"/>
          <w:sz w:val="24"/>
          <w:szCs w:val="24"/>
        </w:rPr>
        <w:t>completed,</w:t>
      </w:r>
      <w:proofErr w:type="gramEnd"/>
      <w:r w:rsidRPr="008D3916">
        <w:rPr>
          <w:rFonts w:ascii="Verdana" w:eastAsia="Times New Roman" w:hAnsi="Verdana" w:cs="Times New Roman"/>
          <w:color w:val="000000"/>
          <w:sz w:val="24"/>
          <w:szCs w:val="24"/>
        </w:rPr>
        <w:t xml:space="preserve"> the support requests from a customer or a new lead from a new customer. Beyond the customer related information, it also involves storing and managing the details of the people and the concerned department from the seller organization that is managing the customer’s account and needs. This makes it easy to manage and enhance the relationship with the customer and hence better growth for the organization.</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Following are the different features of the Salesforce platform −</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Contact Management</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To view customer contact details, activity history, customer communications, and internal account discussions, etc. In short, it manages all the data pertaining to the contact with a customer.</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Opportunity Management</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It provides the details of the stage a deal is in, the products involved in the deal, the quotation for the deal etc. In short it manages all the data that helps in identifying, progressing and closing a deal.</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Salesforce Engage</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lastRenderedPageBreak/>
        <w:t>This feature is focused on making personalized contact with a customer for various campaigns designed by the marketing team. It also provides real-time sales alerts based on the level of engagement with a customer.</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Sales Collaboration</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This feature helps in quickly finding experts who can help in closing a deal based on customer queries and feedback. In short, it helps in bringing in a collaborative effort to engage an entire team in the deal and make the deal happen.</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Sales Performance Management</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It provides a metric-based goal setting, and also continuous feedback and rewards and recognition for the sales team. This helps in enhancing the performance of the sales team.</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Lead Management</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This feature initiates and tracks the leads that are in progress. It also helps in continually optimizing campaigns across every channel.</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Partner Management</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This feature helps in building a community with partners. It also helps in connecting directly with channel partners to share goals, objectives, and activities.</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Salesforce Mobile App</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This is the mobile platform to carry out all the above activities on a mobile platform.</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Workflow and Approvals</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It is a visual design to automate the business processes. The interface provides simple drag and drop options to make this design. It helps in creating a flexible approval process with deal discounts and expense management etc.</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Email Integration</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lastRenderedPageBreak/>
        <w:t>Salesforce can integrate to an existing email platform. This helps in providing flexibility to the existing team with no additional learning curve.</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Files Sync and Share</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This feature provides the sales team the power to easily share various files, discuss them and update them as needed. Also receive alerts when something in the file changes.</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Reports and Dashboards</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Dashboards offer a real-time picture of the business at a glance. With this, anyone can create detailed reports which can be accessed from anywhere.</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Sales Forecasting</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This feature helps in getting a real time view of the forecast of a sales team. It provides multi-currency support and an in-line editing mode to manage the sales forecast well.</w:t>
      </w:r>
    </w:p>
    <w:p w:rsidR="008D3916" w:rsidRPr="008D3916" w:rsidRDefault="008D3916" w:rsidP="008D3916">
      <w:pPr>
        <w:spacing w:before="48" w:after="48" w:line="360" w:lineRule="atLeast"/>
        <w:ind w:right="48"/>
        <w:outlineLvl w:val="1"/>
        <w:rPr>
          <w:rFonts w:ascii="Verdana" w:eastAsia="Times New Roman" w:hAnsi="Verdana" w:cs="Times New Roman"/>
          <w:color w:val="121214"/>
          <w:spacing w:val="-15"/>
          <w:sz w:val="41"/>
          <w:szCs w:val="41"/>
        </w:rPr>
      </w:pPr>
      <w:r w:rsidRPr="008D3916">
        <w:rPr>
          <w:rFonts w:ascii="Verdana" w:eastAsia="Times New Roman" w:hAnsi="Verdana" w:cs="Times New Roman"/>
          <w:color w:val="121214"/>
          <w:spacing w:val="-15"/>
          <w:sz w:val="41"/>
          <w:szCs w:val="41"/>
        </w:rPr>
        <w:t>Territory Management</w:t>
      </w:r>
    </w:p>
    <w:p w:rsidR="008D3916" w:rsidRPr="008D3916" w:rsidRDefault="008D3916" w:rsidP="008D3916">
      <w:pPr>
        <w:spacing w:after="144" w:line="360" w:lineRule="atLeast"/>
        <w:ind w:left="48" w:right="48"/>
        <w:jc w:val="both"/>
        <w:rPr>
          <w:rFonts w:ascii="Verdana" w:eastAsia="Times New Roman" w:hAnsi="Verdana" w:cs="Times New Roman"/>
          <w:color w:val="000000"/>
          <w:sz w:val="24"/>
          <w:szCs w:val="24"/>
        </w:rPr>
      </w:pPr>
      <w:r w:rsidRPr="008D3916">
        <w:rPr>
          <w:rFonts w:ascii="Verdana" w:eastAsia="Times New Roman" w:hAnsi="Verdana" w:cs="Times New Roman"/>
          <w:color w:val="000000"/>
          <w:sz w:val="24"/>
          <w:szCs w:val="24"/>
        </w:rPr>
        <w:t>This feature is used to create multiple territory models, preview them before rollout, and continually optimize and balance territories throughout the year.</w:t>
      </w:r>
    </w:p>
    <w:p w:rsidR="005C795C" w:rsidRDefault="005C795C"/>
    <w:p w:rsidR="008D3916" w:rsidRDefault="008D3916"/>
    <w:p w:rsidR="00D85917" w:rsidRDefault="00D85917" w:rsidP="00D85917">
      <w:pPr>
        <w:pStyle w:val="Heading1"/>
        <w:spacing w:before="48" w:after="48" w:line="450" w:lineRule="atLeast"/>
        <w:ind w:right="48"/>
        <w:rPr>
          <w:rFonts w:ascii="Verdana" w:hAnsi="Verdana"/>
          <w:b w:val="0"/>
          <w:bCs w:val="0"/>
          <w:color w:val="121214"/>
          <w:spacing w:val="-15"/>
        </w:rPr>
      </w:pPr>
    </w:p>
    <w:p w:rsidR="00D85917" w:rsidRPr="00D85917" w:rsidRDefault="00D85917" w:rsidP="00D85917">
      <w:pPr>
        <w:pStyle w:val="Heading1"/>
        <w:pBdr>
          <w:bottom w:val="single" w:sz="6" w:space="1" w:color="auto"/>
        </w:pBdr>
        <w:spacing w:before="48" w:after="48" w:line="450" w:lineRule="atLeast"/>
        <w:ind w:right="48"/>
        <w:rPr>
          <w:rFonts w:ascii="Verdana" w:hAnsi="Verdana"/>
          <w:bCs w:val="0"/>
          <w:color w:val="121214"/>
          <w:spacing w:val="-15"/>
        </w:rPr>
      </w:pPr>
      <w:r w:rsidRPr="00D85917">
        <w:rPr>
          <w:rFonts w:ascii="Verdana" w:hAnsi="Verdana"/>
          <w:bCs w:val="0"/>
          <w:color w:val="121214"/>
          <w:spacing w:val="-15"/>
        </w:rPr>
        <w:t xml:space="preserve">Salesforce </w:t>
      </w:r>
      <w:r w:rsidRPr="00D85917">
        <w:rPr>
          <w:rFonts w:ascii="Verdana" w:hAnsi="Verdana"/>
          <w:bCs w:val="0"/>
          <w:color w:val="121214"/>
          <w:spacing w:val="-15"/>
        </w:rPr>
        <w:t>–</w:t>
      </w:r>
      <w:r w:rsidRPr="00D85917">
        <w:rPr>
          <w:rFonts w:ascii="Verdana" w:hAnsi="Verdana"/>
          <w:bCs w:val="0"/>
          <w:color w:val="121214"/>
          <w:spacing w:val="-15"/>
        </w:rPr>
        <w:t xml:space="preserve"> Architecture</w:t>
      </w:r>
    </w:p>
    <w:p w:rsidR="00D85917" w:rsidRPr="00D85917" w:rsidRDefault="00D85917" w:rsidP="00D85917"/>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Salesforce delivers a highly customized experience to the customers, employees, and partners of an organization. Such a platform is used to customize standard functionality and create custom pages, components, apps, etc. Also it is done faster, mainly because of the superb architecture on which it is built. Below is a brief introduction to the Salesforce Architecture.</w:t>
      </w:r>
    </w:p>
    <w:p w:rsidR="00D85917" w:rsidRDefault="00D85917" w:rsidP="00D85917">
      <w:pPr>
        <w:rPr>
          <w:rFonts w:ascii="Times New Roman" w:hAnsi="Times New Roman"/>
        </w:rPr>
      </w:pPr>
      <w:r>
        <w:rPr>
          <w:noProof/>
        </w:rPr>
        <w:lastRenderedPageBreak/>
        <w:drawing>
          <wp:inline distT="0" distB="0" distL="0" distR="0">
            <wp:extent cx="5715000" cy="3112770"/>
            <wp:effectExtent l="0" t="0" r="0" b="0"/>
            <wp:docPr id="1" name="Picture 1" descr="S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12770"/>
                    </a:xfrm>
                    <a:prstGeom prst="rect">
                      <a:avLst/>
                    </a:prstGeom>
                    <a:noFill/>
                    <a:ln>
                      <a:noFill/>
                    </a:ln>
                  </pic:spPr>
                </pic:pic>
              </a:graphicData>
            </a:graphic>
          </wp:inline>
        </w:drawing>
      </w:r>
    </w:p>
    <w:p w:rsidR="00D85917" w:rsidRDefault="00D85917" w:rsidP="00D8591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Architecture Salesforce</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architecture of Salesforce can be put into layers for better understanding. The purpose and function of each layer is described below −</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Trusted Multitenant Cloud</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multiple instances of one or multiple applications operate independently in a shared environment. The instances are referred as tenants and they logically separate from each other while physically remaining in the same hardware. It is called trusted because of both its robust nature and high security.</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Scalable Metadata Platform</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metadata driven platform makes it easy for customization and scaling up as the amount of data or concurrent user instances increase.</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Enterprise Ecosystem</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Enterprise Ecosystem of Sales is very large as a large number of partners contribute by creating and maintaining applications in this platform.</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CRM and Related Functionality</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Salesforce includes all aspects of CRM in its list of features and also extends it by providing features for creation of apps and integrating analytics, etc.</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APIs</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Salesforce provides powerful suite of APIs. This helps to develop and customize the Salesforce1 Mobile App.</w:t>
      </w:r>
    </w:p>
    <w:p w:rsidR="00D85917" w:rsidRDefault="00D85917" w:rsidP="00D85917"/>
    <w:p w:rsidR="00D85917" w:rsidRPr="00D85917" w:rsidRDefault="00D85917" w:rsidP="00D85917">
      <w:pPr>
        <w:pStyle w:val="Heading1"/>
        <w:pBdr>
          <w:bottom w:val="single" w:sz="6" w:space="1" w:color="auto"/>
        </w:pBdr>
        <w:spacing w:before="48" w:after="48" w:line="450" w:lineRule="atLeast"/>
        <w:ind w:right="48"/>
        <w:rPr>
          <w:rFonts w:ascii="Verdana" w:hAnsi="Verdana"/>
          <w:bCs w:val="0"/>
          <w:color w:val="121214"/>
          <w:spacing w:val="-15"/>
        </w:rPr>
      </w:pPr>
      <w:r w:rsidRPr="00D85917">
        <w:rPr>
          <w:rFonts w:ascii="Verdana" w:hAnsi="Verdana"/>
          <w:bCs w:val="0"/>
          <w:color w:val="121214"/>
          <w:spacing w:val="-15"/>
        </w:rPr>
        <w:t>Salesforce - Sales Cloud</w:t>
      </w:r>
    </w:p>
    <w:p w:rsidR="00D85917" w:rsidRPr="00D85917" w:rsidRDefault="00D85917" w:rsidP="00D85917"/>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Sales Cloud part of the Salesforce.com platform which is focused on enhancing the effectiveness of the sales team of an organization and hence increases the amount of sales.</w:t>
      </w:r>
      <w:proofErr w:type="gramEnd"/>
      <w:r>
        <w:rPr>
          <w:rFonts w:ascii="Verdana" w:hAnsi="Verdana"/>
          <w:color w:val="000000"/>
        </w:rPr>
        <w:t xml:space="preserve"> It stands unique when compared to other sales methods as it provides both the account information of the customer as well as the information gathered from the social platforms about the product and customer. This helps in judging the potential of a sales lead and closing the sales faster.</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Key </w:t>
      </w:r>
      <w:r>
        <w:rPr>
          <w:rFonts w:ascii="Verdana" w:hAnsi="Verdana"/>
          <w:b/>
          <w:bCs/>
          <w:color w:val="000000"/>
        </w:rPr>
        <w:t>business Goals</w:t>
      </w:r>
      <w:r>
        <w:rPr>
          <w:rFonts w:ascii="Verdana" w:hAnsi="Verdana"/>
          <w:color w:val="000000"/>
        </w:rPr>
        <w:t> achieved by using the Sales Cloud.</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Close more deals</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availability of all the account information as well as product information for customer’s needs makes it easier to drive more number of leads to closure.</w:t>
      </w:r>
      <w:proofErr w:type="gramEnd"/>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Close deals faster</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Mobile apps and visual design of the workflows for business process approvals makes it faster to close the deals.</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Get more deals</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Continuous optimization of campaigns depending on the market response and closure interaction with channel partners gets more deals.</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Quicker decisions</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availability of reports and dashboards gives a very detailed picture of the business scenario and also increases accuracy of sales forecasting. So the business decisions are taken quickly.</w:t>
      </w:r>
    </w:p>
    <w:p w:rsidR="00D85917" w:rsidRDefault="00D85917" w:rsidP="00D8591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Key Features of Sales Cloud</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section, we will discuss the key features of Sales Cloud. The features are described below −</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Contact Management</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Gives complete information on customers including previous communications, discussions, key contact numbers and emails.</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Opportunity Management</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helps create and change quotes in response to sales interaction and deal scenario.</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Salesforce Engage</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Gives alerts on active leads and create personalized campaigns.</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Lead Management</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Helps assign leads to right people and track the campaigns.</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Reports and Dashboards</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Helps create dashboards which can be drilled down for further information. This leads to faster decisions.</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Sales Forecasting</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Gives accurate view of sales forecasting which can be adjusted based on real-time data.</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Workflow and Approvals</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Helps simplify the approval process and automate any business process using visual drag and drop interface.</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Territory Management</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Helps create different territory models and apply rules to them.</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Files Sync and Share</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Search, share and find files faster. This leads to a greater collaboration.</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Sales Performance Management</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Helps create a link between sales data and sales goals. It also helps in creating performance summaries.</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Partner Management</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Easily connect with partners and give them a view of sales performance. It also helps in easy onboarding, training and supporting sales partners.</w:t>
      </w:r>
    </w:p>
    <w:p w:rsidR="00D85917" w:rsidRDefault="00D85917" w:rsidP="00D85917"/>
    <w:p w:rsidR="00D85917" w:rsidRDefault="00D85917" w:rsidP="00D85917"/>
    <w:p w:rsidR="00D85917" w:rsidRDefault="00D85917" w:rsidP="00D85917">
      <w:pPr>
        <w:pStyle w:val="Heading1"/>
        <w:pBdr>
          <w:bottom w:val="single" w:sz="6" w:space="1" w:color="auto"/>
        </w:pBdr>
        <w:spacing w:before="48" w:after="48" w:line="450" w:lineRule="atLeast"/>
        <w:ind w:right="48"/>
        <w:rPr>
          <w:rFonts w:ascii="Verdana" w:hAnsi="Verdana"/>
          <w:bCs w:val="0"/>
          <w:color w:val="121214"/>
          <w:spacing w:val="-15"/>
        </w:rPr>
      </w:pPr>
      <w:r w:rsidRPr="00D85917">
        <w:rPr>
          <w:rFonts w:ascii="Verdana" w:hAnsi="Verdana"/>
          <w:bCs w:val="0"/>
          <w:color w:val="121214"/>
          <w:spacing w:val="-15"/>
        </w:rPr>
        <w:t>Salesforce - Service Cloud</w:t>
      </w:r>
    </w:p>
    <w:p w:rsidR="00D85917" w:rsidRDefault="00D85917" w:rsidP="00D85917"/>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part of Salesforce platform is focused on providing support and help to the customers. This helps in retaining the customers, increasing their satisfaction and loyalty. Its uniqueness lies in providing faster service compared to traditional methods, giving individual attention to each customer needs and taking a proactive approach to customer issues. That ultimately enhances the customer’s experience hence loyalty which in turn creates a good impact on sales.</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key </w:t>
      </w:r>
      <w:r>
        <w:rPr>
          <w:rFonts w:ascii="Verdana" w:hAnsi="Verdana"/>
          <w:b/>
          <w:bCs/>
          <w:color w:val="000000"/>
        </w:rPr>
        <w:t>business Goals</w:t>
      </w:r>
      <w:r>
        <w:rPr>
          <w:rFonts w:ascii="Verdana" w:hAnsi="Verdana"/>
          <w:color w:val="000000"/>
        </w:rPr>
        <w:t> achieved by using the Service Cloud −</w:t>
      </w:r>
    </w:p>
    <w:p w:rsidR="00D85917" w:rsidRDefault="00D85917" w:rsidP="00D85917">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Personalized Service</w:t>
      </w:r>
      <w:r>
        <w:rPr>
          <w:rFonts w:ascii="Verdana" w:hAnsi="Verdana"/>
          <w:color w:val="000000"/>
          <w:sz w:val="21"/>
          <w:szCs w:val="21"/>
        </w:rPr>
        <w:t> − Give each customer a good service experience based on their unique problems and history of purchases and complaints.</w:t>
      </w:r>
    </w:p>
    <w:p w:rsidR="00D85917" w:rsidRDefault="00D85917" w:rsidP="00D85917">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Always-on Service</w:t>
      </w:r>
      <w:r>
        <w:rPr>
          <w:rFonts w:ascii="Verdana" w:hAnsi="Verdana"/>
          <w:color w:val="000000"/>
          <w:sz w:val="21"/>
          <w:szCs w:val="21"/>
        </w:rPr>
        <w:t> − Make the service available 24/7</w:t>
      </w:r>
    </w:p>
    <w:p w:rsidR="00D85917" w:rsidRDefault="00D85917" w:rsidP="00D85917">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Multi-channel support</w:t>
      </w:r>
      <w:r>
        <w:rPr>
          <w:rFonts w:ascii="Verdana" w:hAnsi="Verdana"/>
          <w:color w:val="000000"/>
          <w:sz w:val="21"/>
          <w:szCs w:val="21"/>
        </w:rPr>
        <w:t> − Meet the customers on their preferred channels like mobile, phone, chat etc.</w:t>
      </w:r>
    </w:p>
    <w:p w:rsidR="00D85917" w:rsidRDefault="00D85917" w:rsidP="00D85917">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Faster support</w:t>
      </w:r>
      <w:r>
        <w:rPr>
          <w:rFonts w:ascii="Verdana" w:hAnsi="Verdana"/>
          <w:color w:val="000000"/>
          <w:sz w:val="21"/>
          <w:szCs w:val="21"/>
        </w:rPr>
        <w:t> − Managing various service needs from a single console helps in delivering support services faster.</w:t>
      </w:r>
    </w:p>
    <w:p w:rsidR="00D85917" w:rsidRDefault="00D85917" w:rsidP="00D8591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Key Features of Service Cloud</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this section, we will discuss the key features of Service Cloud. These features help in accomplishing the business goals mentioned above. The features are described below −</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Console for Service</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 unified platform for managing all cases assigned to an agent so that it can help in prioritizing the tasks at hand. This also helps give personalized experience to the customer of each case.</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Knowledge base</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Customer interactions and resolutions are captured and organized into a knowledgebase. This helps in faster issue resolution.</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Social Customer Service</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more and more customers connect with the organization through social media, this feature helps deliver service on the social media platform itself without asking the customer to visit separate web pages for interaction.</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Live Agent</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feature provides real-time online help with its unique chat service.</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Mobile Platform</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Salesforce1 platform is the mobile platform to manage customer service from any device and any place.</w:t>
      </w:r>
    </w:p>
    <w:p w:rsidR="00D85917" w:rsidRDefault="00D85917" w:rsidP="00D8591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Service Cloud Communities</w:t>
      </w:r>
    </w:p>
    <w:p w:rsidR="00D85917" w:rsidRDefault="00D85917" w:rsidP="00D8591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allows customers to help themselves by helping each other. Many tools are available for </w:t>
      </w:r>
      <w:proofErr w:type="spellStart"/>
      <w:r>
        <w:rPr>
          <w:rFonts w:ascii="Verdana" w:hAnsi="Verdana"/>
          <w:color w:val="000000"/>
        </w:rPr>
        <w:t>self service</w:t>
      </w:r>
      <w:proofErr w:type="spellEnd"/>
      <w:r>
        <w:rPr>
          <w:rFonts w:ascii="Verdana" w:hAnsi="Verdana"/>
          <w:color w:val="000000"/>
        </w:rPr>
        <w:t xml:space="preserve"> on various trouble shooting requirements.</w:t>
      </w:r>
    </w:p>
    <w:p w:rsidR="00D85917" w:rsidRPr="00D85917" w:rsidRDefault="00D85917" w:rsidP="00D85917"/>
    <w:p w:rsidR="00D85917" w:rsidRDefault="00D85917" w:rsidP="00D85917"/>
    <w:p w:rsidR="00D85917" w:rsidRPr="00D85917" w:rsidRDefault="00D85917" w:rsidP="00D85917"/>
    <w:p w:rsidR="00D85917" w:rsidRDefault="00D85917"/>
    <w:p w:rsidR="00D85917" w:rsidRDefault="00D85917"/>
    <w:sectPr w:rsidR="00D8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E0340"/>
    <w:multiLevelType w:val="multilevel"/>
    <w:tmpl w:val="B16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06525"/>
    <w:multiLevelType w:val="hybridMultilevel"/>
    <w:tmpl w:val="F6A0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16"/>
    <w:rsid w:val="00376B16"/>
    <w:rsid w:val="005C795C"/>
    <w:rsid w:val="008D3916"/>
    <w:rsid w:val="00D8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5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3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59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9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3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591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8591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8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5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3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59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9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3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591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8591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8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3546">
      <w:bodyDiv w:val="1"/>
      <w:marLeft w:val="0"/>
      <w:marRight w:val="0"/>
      <w:marTop w:val="0"/>
      <w:marBottom w:val="0"/>
      <w:divBdr>
        <w:top w:val="none" w:sz="0" w:space="0" w:color="auto"/>
        <w:left w:val="none" w:sz="0" w:space="0" w:color="auto"/>
        <w:bottom w:val="none" w:sz="0" w:space="0" w:color="auto"/>
        <w:right w:val="none" w:sz="0" w:space="0" w:color="auto"/>
      </w:divBdr>
    </w:div>
    <w:div w:id="371805122">
      <w:bodyDiv w:val="1"/>
      <w:marLeft w:val="0"/>
      <w:marRight w:val="0"/>
      <w:marTop w:val="0"/>
      <w:marBottom w:val="0"/>
      <w:divBdr>
        <w:top w:val="none" w:sz="0" w:space="0" w:color="auto"/>
        <w:left w:val="none" w:sz="0" w:space="0" w:color="auto"/>
        <w:bottom w:val="none" w:sz="0" w:space="0" w:color="auto"/>
        <w:right w:val="none" w:sz="0" w:space="0" w:color="auto"/>
      </w:divBdr>
    </w:div>
    <w:div w:id="414520576">
      <w:bodyDiv w:val="1"/>
      <w:marLeft w:val="0"/>
      <w:marRight w:val="0"/>
      <w:marTop w:val="0"/>
      <w:marBottom w:val="0"/>
      <w:divBdr>
        <w:top w:val="none" w:sz="0" w:space="0" w:color="auto"/>
        <w:left w:val="none" w:sz="0" w:space="0" w:color="auto"/>
        <w:bottom w:val="none" w:sz="0" w:space="0" w:color="auto"/>
        <w:right w:val="none" w:sz="0" w:space="0" w:color="auto"/>
      </w:divBdr>
    </w:div>
    <w:div w:id="450321772">
      <w:bodyDiv w:val="1"/>
      <w:marLeft w:val="0"/>
      <w:marRight w:val="0"/>
      <w:marTop w:val="0"/>
      <w:marBottom w:val="0"/>
      <w:divBdr>
        <w:top w:val="none" w:sz="0" w:space="0" w:color="auto"/>
        <w:left w:val="none" w:sz="0" w:space="0" w:color="auto"/>
        <w:bottom w:val="none" w:sz="0" w:space="0" w:color="auto"/>
        <w:right w:val="none" w:sz="0" w:space="0" w:color="auto"/>
      </w:divBdr>
    </w:div>
    <w:div w:id="741682734">
      <w:bodyDiv w:val="1"/>
      <w:marLeft w:val="0"/>
      <w:marRight w:val="0"/>
      <w:marTop w:val="0"/>
      <w:marBottom w:val="0"/>
      <w:divBdr>
        <w:top w:val="none" w:sz="0" w:space="0" w:color="auto"/>
        <w:left w:val="none" w:sz="0" w:space="0" w:color="auto"/>
        <w:bottom w:val="none" w:sz="0" w:space="0" w:color="auto"/>
        <w:right w:val="none" w:sz="0" w:space="0" w:color="auto"/>
      </w:divBdr>
    </w:div>
    <w:div w:id="824855364">
      <w:bodyDiv w:val="1"/>
      <w:marLeft w:val="0"/>
      <w:marRight w:val="0"/>
      <w:marTop w:val="0"/>
      <w:marBottom w:val="0"/>
      <w:divBdr>
        <w:top w:val="none" w:sz="0" w:space="0" w:color="auto"/>
        <w:left w:val="none" w:sz="0" w:space="0" w:color="auto"/>
        <w:bottom w:val="none" w:sz="0" w:space="0" w:color="auto"/>
        <w:right w:val="none" w:sz="0" w:space="0" w:color="auto"/>
      </w:divBdr>
    </w:div>
    <w:div w:id="884488741">
      <w:bodyDiv w:val="1"/>
      <w:marLeft w:val="0"/>
      <w:marRight w:val="0"/>
      <w:marTop w:val="0"/>
      <w:marBottom w:val="0"/>
      <w:divBdr>
        <w:top w:val="none" w:sz="0" w:space="0" w:color="auto"/>
        <w:left w:val="none" w:sz="0" w:space="0" w:color="auto"/>
        <w:bottom w:val="none" w:sz="0" w:space="0" w:color="auto"/>
        <w:right w:val="none" w:sz="0" w:space="0" w:color="auto"/>
      </w:divBdr>
    </w:div>
    <w:div w:id="1260598319">
      <w:bodyDiv w:val="1"/>
      <w:marLeft w:val="0"/>
      <w:marRight w:val="0"/>
      <w:marTop w:val="0"/>
      <w:marBottom w:val="0"/>
      <w:divBdr>
        <w:top w:val="none" w:sz="0" w:space="0" w:color="auto"/>
        <w:left w:val="none" w:sz="0" w:space="0" w:color="auto"/>
        <w:bottom w:val="none" w:sz="0" w:space="0" w:color="auto"/>
        <w:right w:val="none" w:sz="0" w:space="0" w:color="auto"/>
      </w:divBdr>
    </w:div>
    <w:div w:id="1402219117">
      <w:bodyDiv w:val="1"/>
      <w:marLeft w:val="0"/>
      <w:marRight w:val="0"/>
      <w:marTop w:val="0"/>
      <w:marBottom w:val="0"/>
      <w:divBdr>
        <w:top w:val="none" w:sz="0" w:space="0" w:color="auto"/>
        <w:left w:val="none" w:sz="0" w:space="0" w:color="auto"/>
        <w:bottom w:val="none" w:sz="0" w:space="0" w:color="auto"/>
        <w:right w:val="none" w:sz="0" w:space="0" w:color="auto"/>
      </w:divBdr>
    </w:div>
    <w:div w:id="1465779913">
      <w:bodyDiv w:val="1"/>
      <w:marLeft w:val="0"/>
      <w:marRight w:val="0"/>
      <w:marTop w:val="0"/>
      <w:marBottom w:val="0"/>
      <w:divBdr>
        <w:top w:val="none" w:sz="0" w:space="0" w:color="auto"/>
        <w:left w:val="none" w:sz="0" w:space="0" w:color="auto"/>
        <w:bottom w:val="none" w:sz="0" w:space="0" w:color="auto"/>
        <w:right w:val="none" w:sz="0" w:space="0" w:color="auto"/>
      </w:divBdr>
    </w:div>
    <w:div w:id="211035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2018-06-01T12:34:00Z</dcterms:created>
  <dcterms:modified xsi:type="dcterms:W3CDTF">2018-06-01T13:07:00Z</dcterms:modified>
</cp:coreProperties>
</file>