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4C95" w:rsidRDefault="00254C95" w:rsidP="00254C95">
      <w:pPr>
        <w:pStyle w:val="Heading1"/>
      </w:pPr>
      <w:r>
        <w:t>AP HANA - In-Memory Computing Engine</w:t>
      </w:r>
    </w:p>
    <w:p w:rsidR="00254C95" w:rsidRDefault="00254C95" w:rsidP="00C06E76">
      <w:pPr>
        <w:spacing w:before="100" w:beforeAutospacing="1" w:after="100" w:afterAutospacing="1" w:line="240" w:lineRule="auto"/>
        <w:rPr>
          <w:rFonts w:ascii="Times New Roman" w:eastAsia="Times New Roman" w:hAnsi="Times New Roman" w:cs="Times New Roman"/>
          <w:sz w:val="24"/>
          <w:szCs w:val="24"/>
        </w:rPr>
      </w:pPr>
    </w:p>
    <w:p w:rsidR="00EF082D" w:rsidRPr="00EF082D" w:rsidRDefault="00EF082D" w:rsidP="00EF082D">
      <w:pPr>
        <w:spacing w:before="100" w:beforeAutospacing="1" w:after="100" w:afterAutospacing="1" w:line="240" w:lineRule="auto"/>
        <w:rPr>
          <w:rFonts w:ascii="Times New Roman" w:eastAsia="Times New Roman" w:hAnsi="Times New Roman" w:cs="Times New Roman"/>
          <w:sz w:val="24"/>
          <w:szCs w:val="24"/>
        </w:rPr>
      </w:pPr>
      <w:r w:rsidRPr="00EF082D">
        <w:rPr>
          <w:rFonts w:ascii="Times New Roman" w:eastAsia="Times New Roman" w:hAnsi="Times New Roman" w:cs="Times New Roman"/>
          <w:sz w:val="24"/>
          <w:szCs w:val="24"/>
        </w:rPr>
        <w:t>An In-Memory database means all the data from source system is stored in a RAM memory. In a conventional Database system, all data is stored in hard disk. SAP HANA In-Memory Database wastes no time in loading the data from hard disk to RAM. It provides faster access of data to multicore CPUs for information processing and analysis.</w:t>
      </w:r>
    </w:p>
    <w:p w:rsidR="00EF082D" w:rsidRPr="00EF082D" w:rsidRDefault="00EF082D" w:rsidP="00EF082D">
      <w:pPr>
        <w:spacing w:before="100" w:beforeAutospacing="1" w:after="100" w:afterAutospacing="1" w:line="240" w:lineRule="auto"/>
        <w:outlineLvl w:val="1"/>
        <w:rPr>
          <w:rFonts w:ascii="Times New Roman" w:eastAsia="Times New Roman" w:hAnsi="Times New Roman" w:cs="Times New Roman"/>
          <w:b/>
          <w:bCs/>
          <w:sz w:val="36"/>
          <w:szCs w:val="36"/>
        </w:rPr>
      </w:pPr>
      <w:r w:rsidRPr="00EF082D">
        <w:rPr>
          <w:rFonts w:ascii="Times New Roman" w:eastAsia="Times New Roman" w:hAnsi="Times New Roman" w:cs="Times New Roman"/>
          <w:b/>
          <w:bCs/>
          <w:sz w:val="36"/>
          <w:szCs w:val="36"/>
        </w:rPr>
        <w:t>Features of In-Memory Database</w:t>
      </w:r>
    </w:p>
    <w:p w:rsidR="00EF082D" w:rsidRPr="00EF082D" w:rsidRDefault="00EF082D" w:rsidP="00EF082D">
      <w:pPr>
        <w:spacing w:before="100" w:beforeAutospacing="1" w:after="100" w:afterAutospacing="1" w:line="240" w:lineRule="auto"/>
        <w:rPr>
          <w:rFonts w:ascii="Times New Roman" w:eastAsia="Times New Roman" w:hAnsi="Times New Roman" w:cs="Times New Roman"/>
          <w:sz w:val="24"/>
          <w:szCs w:val="24"/>
        </w:rPr>
      </w:pPr>
      <w:r w:rsidRPr="00EF082D">
        <w:rPr>
          <w:rFonts w:ascii="Times New Roman" w:eastAsia="Times New Roman" w:hAnsi="Times New Roman" w:cs="Times New Roman"/>
          <w:sz w:val="24"/>
          <w:szCs w:val="24"/>
        </w:rPr>
        <w:t>The main features of SAP HANA in-memory database are −</w:t>
      </w:r>
    </w:p>
    <w:p w:rsidR="00EF082D" w:rsidRPr="00EF082D" w:rsidRDefault="00EF082D" w:rsidP="00EF082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F082D">
        <w:rPr>
          <w:rFonts w:ascii="Times New Roman" w:eastAsia="Times New Roman" w:hAnsi="Times New Roman" w:cs="Times New Roman"/>
          <w:sz w:val="24"/>
          <w:szCs w:val="24"/>
        </w:rPr>
        <w:t>SAP HANA is Hybrid In-memory database.</w:t>
      </w:r>
    </w:p>
    <w:p w:rsidR="00EF082D" w:rsidRPr="00EF082D" w:rsidRDefault="00EF082D" w:rsidP="00EF082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F082D">
        <w:rPr>
          <w:rFonts w:ascii="Times New Roman" w:eastAsia="Times New Roman" w:hAnsi="Times New Roman" w:cs="Times New Roman"/>
          <w:sz w:val="24"/>
          <w:szCs w:val="24"/>
        </w:rPr>
        <w:t>It combines row based, column based and Object Oriented base technology.</w:t>
      </w:r>
    </w:p>
    <w:p w:rsidR="00EF082D" w:rsidRPr="00EF082D" w:rsidRDefault="00EF082D" w:rsidP="00EF082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F082D">
        <w:rPr>
          <w:rFonts w:ascii="Times New Roman" w:eastAsia="Times New Roman" w:hAnsi="Times New Roman" w:cs="Times New Roman"/>
          <w:sz w:val="24"/>
          <w:szCs w:val="24"/>
        </w:rPr>
        <w:t>It uses parallel processing with multicore CPU Architecture.</w:t>
      </w:r>
    </w:p>
    <w:p w:rsidR="00EF082D" w:rsidRPr="00EF082D" w:rsidRDefault="00EF082D" w:rsidP="00EF082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F082D">
        <w:rPr>
          <w:rFonts w:ascii="Times New Roman" w:eastAsia="Times New Roman" w:hAnsi="Times New Roman" w:cs="Times New Roman"/>
          <w:sz w:val="24"/>
          <w:szCs w:val="24"/>
        </w:rPr>
        <w:t>Conventional Database reads memory data in 5 milliseconds. SAP HANA In-Memory database reads data in 5 nanoseconds.</w:t>
      </w:r>
    </w:p>
    <w:p w:rsidR="00EF082D" w:rsidRPr="00EF082D" w:rsidRDefault="00EF082D" w:rsidP="00EF082D">
      <w:pPr>
        <w:spacing w:before="100" w:beforeAutospacing="1" w:after="100" w:afterAutospacing="1" w:line="240" w:lineRule="auto"/>
        <w:rPr>
          <w:rFonts w:ascii="Times New Roman" w:eastAsia="Times New Roman" w:hAnsi="Times New Roman" w:cs="Times New Roman"/>
          <w:sz w:val="24"/>
          <w:szCs w:val="24"/>
        </w:rPr>
      </w:pPr>
      <w:r w:rsidRPr="00EF082D">
        <w:rPr>
          <w:rFonts w:ascii="Times New Roman" w:eastAsia="Times New Roman" w:hAnsi="Times New Roman" w:cs="Times New Roman"/>
          <w:sz w:val="24"/>
          <w:szCs w:val="24"/>
        </w:rPr>
        <w:t>It means</w:t>
      </w:r>
      <w:proofErr w:type="gramStart"/>
      <w:r w:rsidRPr="00EF082D">
        <w:rPr>
          <w:rFonts w:ascii="Times New Roman" w:eastAsia="Times New Roman" w:hAnsi="Times New Roman" w:cs="Times New Roman"/>
          <w:sz w:val="24"/>
          <w:szCs w:val="24"/>
        </w:rPr>
        <w:t>,</w:t>
      </w:r>
      <w:proofErr w:type="gramEnd"/>
      <w:r w:rsidRPr="00EF082D">
        <w:rPr>
          <w:rFonts w:ascii="Times New Roman" w:eastAsia="Times New Roman" w:hAnsi="Times New Roman" w:cs="Times New Roman"/>
          <w:sz w:val="24"/>
          <w:szCs w:val="24"/>
        </w:rPr>
        <w:t xml:space="preserve"> memory reads in HANA database are 1 million times faster than a conventional database hard disk memory reads.</w:t>
      </w:r>
    </w:p>
    <w:p w:rsidR="00EF082D" w:rsidRPr="00EF082D" w:rsidRDefault="00EF082D" w:rsidP="00EF0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04130" cy="2559050"/>
            <wp:effectExtent l="0" t="0" r="1270" b="0"/>
            <wp:docPr id="6" name="Picture 6" descr="Features of In-Memory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atures of In-Memory Databas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04130" cy="2559050"/>
                    </a:xfrm>
                    <a:prstGeom prst="rect">
                      <a:avLst/>
                    </a:prstGeom>
                    <a:noFill/>
                    <a:ln>
                      <a:noFill/>
                    </a:ln>
                  </pic:spPr>
                </pic:pic>
              </a:graphicData>
            </a:graphic>
          </wp:inline>
        </w:drawing>
      </w:r>
    </w:p>
    <w:p w:rsidR="00EF082D" w:rsidRPr="00EF082D" w:rsidRDefault="00EF082D" w:rsidP="00EF082D">
      <w:pPr>
        <w:spacing w:before="100" w:beforeAutospacing="1" w:after="100" w:afterAutospacing="1" w:line="240" w:lineRule="auto"/>
        <w:rPr>
          <w:rFonts w:ascii="Times New Roman" w:eastAsia="Times New Roman" w:hAnsi="Times New Roman" w:cs="Times New Roman"/>
          <w:sz w:val="24"/>
          <w:szCs w:val="24"/>
        </w:rPr>
      </w:pPr>
      <w:r w:rsidRPr="00EF082D">
        <w:rPr>
          <w:rFonts w:ascii="Times New Roman" w:eastAsia="Times New Roman" w:hAnsi="Times New Roman" w:cs="Times New Roman"/>
          <w:sz w:val="24"/>
          <w:szCs w:val="24"/>
        </w:rPr>
        <w:t>Analysts want to see current data immediately in real time and do not want to wait for data until it is loaded to SAP BW system. SAP HANA In-Memory processing allows loading of real time data with use of various data provisioning techniques.</w:t>
      </w:r>
    </w:p>
    <w:p w:rsidR="00EF082D" w:rsidRPr="00EF082D" w:rsidRDefault="00EF082D" w:rsidP="00EF082D">
      <w:pPr>
        <w:spacing w:before="100" w:beforeAutospacing="1" w:after="100" w:afterAutospacing="1" w:line="240" w:lineRule="auto"/>
        <w:outlineLvl w:val="1"/>
        <w:rPr>
          <w:rFonts w:ascii="Times New Roman" w:eastAsia="Times New Roman" w:hAnsi="Times New Roman" w:cs="Times New Roman"/>
          <w:b/>
          <w:bCs/>
          <w:sz w:val="36"/>
          <w:szCs w:val="36"/>
        </w:rPr>
      </w:pPr>
      <w:r w:rsidRPr="00EF082D">
        <w:rPr>
          <w:rFonts w:ascii="Times New Roman" w:eastAsia="Times New Roman" w:hAnsi="Times New Roman" w:cs="Times New Roman"/>
          <w:b/>
          <w:bCs/>
          <w:sz w:val="36"/>
          <w:szCs w:val="36"/>
        </w:rPr>
        <w:t>Advantages of In-Memory Database</w:t>
      </w:r>
    </w:p>
    <w:p w:rsidR="00EF082D" w:rsidRPr="00EF082D" w:rsidRDefault="00EF082D" w:rsidP="00EF082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F082D">
        <w:rPr>
          <w:rFonts w:ascii="Times New Roman" w:eastAsia="Times New Roman" w:hAnsi="Times New Roman" w:cs="Times New Roman"/>
          <w:sz w:val="24"/>
          <w:szCs w:val="24"/>
        </w:rPr>
        <w:lastRenderedPageBreak/>
        <w:t>HANA database takes advantage of in-memory processing to deliver the fastest data-retrieval speeds, which is enticing to companies struggling with high-scale online transactions or timely forecasting and planning.</w:t>
      </w:r>
    </w:p>
    <w:p w:rsidR="00EF082D" w:rsidRPr="00EF082D" w:rsidRDefault="00EF082D" w:rsidP="00EF082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F082D">
        <w:rPr>
          <w:rFonts w:ascii="Times New Roman" w:eastAsia="Times New Roman" w:hAnsi="Times New Roman" w:cs="Times New Roman"/>
          <w:sz w:val="24"/>
          <w:szCs w:val="24"/>
        </w:rPr>
        <w:t>Disk-based storage is still the enterprise standard and price of RAM has been declining steadily, so memory-intensive architectures will eventually replace slow, mechanical spinning disks and will lower the cost of data storage.</w:t>
      </w:r>
    </w:p>
    <w:p w:rsidR="00EF082D" w:rsidRPr="00EF082D" w:rsidRDefault="00EF082D" w:rsidP="00EF082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F082D">
        <w:rPr>
          <w:rFonts w:ascii="Times New Roman" w:eastAsia="Times New Roman" w:hAnsi="Times New Roman" w:cs="Times New Roman"/>
          <w:sz w:val="24"/>
          <w:szCs w:val="24"/>
        </w:rPr>
        <w:t>In-Memory Column-based storage provides data compression up to 11 times, thus, reducing the storage space of huge data.</w:t>
      </w:r>
    </w:p>
    <w:p w:rsidR="00EF082D" w:rsidRPr="00EF082D" w:rsidRDefault="00EF082D" w:rsidP="00EF082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F082D">
        <w:rPr>
          <w:rFonts w:ascii="Times New Roman" w:eastAsia="Times New Roman" w:hAnsi="Times New Roman" w:cs="Times New Roman"/>
          <w:sz w:val="24"/>
          <w:szCs w:val="24"/>
        </w:rPr>
        <w:t>This speed advantages offered by RAM storage system are further enhanced by the use of multi-core CPUs, multiple CPUs per node and multiple nodes per server in a distributed environment.</w:t>
      </w:r>
    </w:p>
    <w:p w:rsidR="00381B5C" w:rsidRDefault="00381B5C" w:rsidP="00381B5C">
      <w:pPr>
        <w:pStyle w:val="Heading1"/>
      </w:pPr>
      <w:r>
        <w:t>SAP HANA - Studio</w:t>
      </w:r>
    </w:p>
    <w:p w:rsidR="00254C95" w:rsidRDefault="00254C95" w:rsidP="00C06E76">
      <w:pPr>
        <w:spacing w:before="100" w:beforeAutospacing="1" w:after="100" w:afterAutospacing="1" w:line="240" w:lineRule="auto"/>
        <w:rPr>
          <w:rFonts w:ascii="Times New Roman" w:eastAsia="Times New Roman" w:hAnsi="Times New Roman" w:cs="Times New Roman"/>
          <w:sz w:val="24"/>
          <w:szCs w:val="24"/>
        </w:rPr>
      </w:pPr>
    </w:p>
    <w:p w:rsidR="00C06E76" w:rsidRPr="00C06E76" w:rsidRDefault="00C06E76" w:rsidP="00C06E76">
      <w:pPr>
        <w:spacing w:before="100" w:beforeAutospacing="1" w:after="100" w:afterAutospacing="1" w:line="240" w:lineRule="auto"/>
        <w:rPr>
          <w:rFonts w:ascii="Times New Roman" w:eastAsia="Times New Roman" w:hAnsi="Times New Roman" w:cs="Times New Roman"/>
          <w:sz w:val="24"/>
          <w:szCs w:val="24"/>
        </w:rPr>
      </w:pPr>
      <w:r w:rsidRPr="00C06E76">
        <w:rPr>
          <w:rFonts w:ascii="Times New Roman" w:eastAsia="Times New Roman" w:hAnsi="Times New Roman" w:cs="Times New Roman"/>
          <w:sz w:val="24"/>
          <w:szCs w:val="24"/>
        </w:rPr>
        <w:t>SAP HANA studio is an Eclipse-based tool. SAP HANA studio is both, the central development environment and the main administration tool for HANA system. Additional features are −</w:t>
      </w:r>
    </w:p>
    <w:p w:rsidR="00C06E76" w:rsidRPr="00C06E76" w:rsidRDefault="00C06E76" w:rsidP="00C06E7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06E76">
        <w:rPr>
          <w:rFonts w:ascii="Times New Roman" w:eastAsia="Times New Roman" w:hAnsi="Times New Roman" w:cs="Times New Roman"/>
          <w:sz w:val="24"/>
          <w:szCs w:val="24"/>
        </w:rPr>
        <w:t>It is a client tool, which can be used to access local or remote HANA system.</w:t>
      </w:r>
    </w:p>
    <w:p w:rsidR="00C06E76" w:rsidRPr="00C06E76" w:rsidRDefault="00C06E76" w:rsidP="00C06E7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06E76">
        <w:rPr>
          <w:rFonts w:ascii="Times New Roman" w:eastAsia="Times New Roman" w:hAnsi="Times New Roman" w:cs="Times New Roman"/>
          <w:sz w:val="24"/>
          <w:szCs w:val="24"/>
        </w:rPr>
        <w:t>It provides an environment for HANA Administration, HANA Information Modeling and Data Provisioning in HANA database.</w:t>
      </w:r>
    </w:p>
    <w:p w:rsidR="00C06E76" w:rsidRPr="00C06E76" w:rsidRDefault="00C06E76" w:rsidP="00C06E76">
      <w:pPr>
        <w:spacing w:before="100" w:beforeAutospacing="1" w:after="100" w:afterAutospacing="1" w:line="240" w:lineRule="auto"/>
        <w:rPr>
          <w:rFonts w:ascii="Times New Roman" w:eastAsia="Times New Roman" w:hAnsi="Times New Roman" w:cs="Times New Roman"/>
          <w:sz w:val="24"/>
          <w:szCs w:val="24"/>
        </w:rPr>
      </w:pPr>
      <w:r w:rsidRPr="00C06E76">
        <w:rPr>
          <w:rFonts w:ascii="Times New Roman" w:eastAsia="Times New Roman" w:hAnsi="Times New Roman" w:cs="Times New Roman"/>
          <w:sz w:val="24"/>
          <w:szCs w:val="24"/>
        </w:rPr>
        <w:t>SAP HANA Studio can be used on following platforms −</w:t>
      </w:r>
    </w:p>
    <w:p w:rsidR="00C06E76" w:rsidRPr="00C06E76" w:rsidRDefault="00C06E76" w:rsidP="00C06E7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06E76">
        <w:rPr>
          <w:rFonts w:ascii="Times New Roman" w:eastAsia="Times New Roman" w:hAnsi="Times New Roman" w:cs="Times New Roman"/>
          <w:sz w:val="24"/>
          <w:szCs w:val="24"/>
        </w:rPr>
        <w:t>Microsoft Windows 32 and 64 bit versions of: Windows XP, Windows Vista, Windows 7</w:t>
      </w:r>
    </w:p>
    <w:p w:rsidR="00C06E76" w:rsidRPr="00C06E76" w:rsidRDefault="00C06E76" w:rsidP="00C06E7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06E76">
        <w:rPr>
          <w:rFonts w:ascii="Times New Roman" w:eastAsia="Times New Roman" w:hAnsi="Times New Roman" w:cs="Times New Roman"/>
          <w:sz w:val="24"/>
          <w:szCs w:val="24"/>
        </w:rPr>
        <w:t>SUSE Linux Enterprise Server SLES11: x86 64 bit</w:t>
      </w:r>
    </w:p>
    <w:p w:rsidR="00C06E76" w:rsidRPr="00C06E76" w:rsidRDefault="00C06E76" w:rsidP="00C06E7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06E76">
        <w:rPr>
          <w:rFonts w:ascii="Times New Roman" w:eastAsia="Times New Roman" w:hAnsi="Times New Roman" w:cs="Times New Roman"/>
          <w:sz w:val="24"/>
          <w:szCs w:val="24"/>
        </w:rPr>
        <w:t>Mac OS, HANA studio client is not available</w:t>
      </w:r>
    </w:p>
    <w:p w:rsidR="00C06E76" w:rsidRPr="00C06E76" w:rsidRDefault="00C06E76" w:rsidP="00C06E76">
      <w:pPr>
        <w:spacing w:before="100" w:beforeAutospacing="1" w:after="100" w:afterAutospacing="1" w:line="240" w:lineRule="auto"/>
        <w:rPr>
          <w:rFonts w:ascii="Times New Roman" w:eastAsia="Times New Roman" w:hAnsi="Times New Roman" w:cs="Times New Roman"/>
          <w:sz w:val="24"/>
          <w:szCs w:val="24"/>
        </w:rPr>
      </w:pPr>
      <w:r w:rsidRPr="00C06E76">
        <w:rPr>
          <w:rFonts w:ascii="Times New Roman" w:eastAsia="Times New Roman" w:hAnsi="Times New Roman" w:cs="Times New Roman"/>
          <w:sz w:val="24"/>
          <w:szCs w:val="24"/>
        </w:rPr>
        <w:t>Depending on HANA Studio installation, not all features may be available. At the time of Studio installation, specify the features you want to install as per the role. To work on most recent version of HANA studio, Software Life Cycle Manager can be used for client update.</w:t>
      </w:r>
    </w:p>
    <w:p w:rsidR="00C06E76" w:rsidRPr="00C06E76" w:rsidRDefault="00C06E76" w:rsidP="00C06E76">
      <w:pPr>
        <w:spacing w:before="100" w:beforeAutospacing="1" w:after="100" w:afterAutospacing="1" w:line="240" w:lineRule="auto"/>
        <w:outlineLvl w:val="1"/>
        <w:rPr>
          <w:rFonts w:ascii="Times New Roman" w:eastAsia="Times New Roman" w:hAnsi="Times New Roman" w:cs="Times New Roman"/>
          <w:b/>
          <w:bCs/>
          <w:sz w:val="36"/>
          <w:szCs w:val="36"/>
        </w:rPr>
      </w:pPr>
      <w:r w:rsidRPr="00C06E76">
        <w:rPr>
          <w:rFonts w:ascii="Times New Roman" w:eastAsia="Times New Roman" w:hAnsi="Times New Roman" w:cs="Times New Roman"/>
          <w:b/>
          <w:bCs/>
          <w:sz w:val="36"/>
          <w:szCs w:val="36"/>
        </w:rPr>
        <w:t>SAP HANA Studio Perspectives / Features</w:t>
      </w:r>
    </w:p>
    <w:p w:rsidR="00C06E76" w:rsidRPr="00C06E76" w:rsidRDefault="00C06E76" w:rsidP="00C06E76">
      <w:pPr>
        <w:spacing w:before="100" w:beforeAutospacing="1" w:after="100" w:afterAutospacing="1" w:line="240" w:lineRule="auto"/>
        <w:rPr>
          <w:rFonts w:ascii="Times New Roman" w:eastAsia="Times New Roman" w:hAnsi="Times New Roman" w:cs="Times New Roman"/>
          <w:sz w:val="24"/>
          <w:szCs w:val="24"/>
        </w:rPr>
      </w:pPr>
      <w:r w:rsidRPr="00C06E76">
        <w:rPr>
          <w:rFonts w:ascii="Times New Roman" w:eastAsia="Times New Roman" w:hAnsi="Times New Roman" w:cs="Times New Roman"/>
          <w:sz w:val="24"/>
          <w:szCs w:val="24"/>
        </w:rPr>
        <w:t>SAP HANA Studio provides perspectives to work on the following HANA features. You can choose Perspective in HANA Studio from the following option −</w:t>
      </w:r>
    </w:p>
    <w:p w:rsidR="00C06E76" w:rsidRPr="00C06E76" w:rsidRDefault="00C06E76" w:rsidP="00C06E76">
      <w:pPr>
        <w:spacing w:before="100" w:beforeAutospacing="1" w:after="100" w:afterAutospacing="1" w:line="240" w:lineRule="auto"/>
        <w:rPr>
          <w:rFonts w:ascii="Times New Roman" w:eastAsia="Times New Roman" w:hAnsi="Times New Roman" w:cs="Times New Roman"/>
          <w:sz w:val="24"/>
          <w:szCs w:val="24"/>
        </w:rPr>
      </w:pPr>
      <w:r w:rsidRPr="00C06E76">
        <w:rPr>
          <w:rFonts w:ascii="Times New Roman" w:eastAsia="Times New Roman" w:hAnsi="Times New Roman" w:cs="Times New Roman"/>
          <w:b/>
          <w:bCs/>
          <w:sz w:val="24"/>
          <w:szCs w:val="24"/>
        </w:rPr>
        <w:t>HANA Studio → Window → Open Perspective → Other</w:t>
      </w:r>
    </w:p>
    <w:p w:rsidR="00C06E76" w:rsidRPr="00C06E76" w:rsidRDefault="00C06E76" w:rsidP="00C06E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974590" cy="1466850"/>
            <wp:effectExtent l="0" t="0" r="0" b="0"/>
            <wp:docPr id="1" name="Picture 1" descr="SAP HANA Studio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HANA Studio Featur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4590" cy="1466850"/>
                    </a:xfrm>
                    <a:prstGeom prst="rect">
                      <a:avLst/>
                    </a:prstGeom>
                    <a:noFill/>
                    <a:ln>
                      <a:noFill/>
                    </a:ln>
                  </pic:spPr>
                </pic:pic>
              </a:graphicData>
            </a:graphic>
          </wp:inline>
        </w:drawing>
      </w:r>
    </w:p>
    <w:p w:rsidR="00C06E76" w:rsidRPr="00C06E76" w:rsidRDefault="00C06E76" w:rsidP="00C06E76">
      <w:pPr>
        <w:spacing w:before="100" w:beforeAutospacing="1" w:after="100" w:afterAutospacing="1" w:line="240" w:lineRule="auto"/>
        <w:outlineLvl w:val="1"/>
        <w:rPr>
          <w:rFonts w:ascii="Times New Roman" w:eastAsia="Times New Roman" w:hAnsi="Times New Roman" w:cs="Times New Roman"/>
          <w:b/>
          <w:bCs/>
          <w:sz w:val="36"/>
          <w:szCs w:val="36"/>
        </w:rPr>
      </w:pPr>
      <w:r w:rsidRPr="00C06E76">
        <w:rPr>
          <w:rFonts w:ascii="Times New Roman" w:eastAsia="Times New Roman" w:hAnsi="Times New Roman" w:cs="Times New Roman"/>
          <w:b/>
          <w:bCs/>
          <w:sz w:val="36"/>
          <w:szCs w:val="36"/>
        </w:rPr>
        <w:t>Sap Hana Studio Administration</w:t>
      </w:r>
    </w:p>
    <w:p w:rsidR="00C06E76" w:rsidRPr="00C06E76" w:rsidRDefault="00C06E76" w:rsidP="00C06E76">
      <w:pPr>
        <w:spacing w:before="100" w:beforeAutospacing="1" w:after="100" w:afterAutospacing="1" w:line="240" w:lineRule="auto"/>
        <w:rPr>
          <w:rFonts w:ascii="Times New Roman" w:eastAsia="Times New Roman" w:hAnsi="Times New Roman" w:cs="Times New Roman"/>
          <w:sz w:val="24"/>
          <w:szCs w:val="24"/>
        </w:rPr>
      </w:pPr>
      <w:r w:rsidRPr="00C06E76">
        <w:rPr>
          <w:rFonts w:ascii="Times New Roman" w:eastAsia="Times New Roman" w:hAnsi="Times New Roman" w:cs="Times New Roman"/>
          <w:sz w:val="24"/>
          <w:szCs w:val="24"/>
        </w:rPr>
        <w:t>Toolset for various administration tasks, excluding transportable design-time repository objects. General troubleshooting tools like tracing, the catalog browser and SQL Console are also included.</w:t>
      </w:r>
    </w:p>
    <w:p w:rsidR="00C06E76" w:rsidRPr="00C06E76" w:rsidRDefault="00C06E76" w:rsidP="00C06E76">
      <w:pPr>
        <w:spacing w:before="100" w:beforeAutospacing="1" w:after="100" w:afterAutospacing="1" w:line="240" w:lineRule="auto"/>
        <w:outlineLvl w:val="1"/>
        <w:rPr>
          <w:rFonts w:ascii="Times New Roman" w:eastAsia="Times New Roman" w:hAnsi="Times New Roman" w:cs="Times New Roman"/>
          <w:b/>
          <w:bCs/>
          <w:sz w:val="36"/>
          <w:szCs w:val="36"/>
        </w:rPr>
      </w:pPr>
      <w:r w:rsidRPr="00C06E76">
        <w:rPr>
          <w:rFonts w:ascii="Times New Roman" w:eastAsia="Times New Roman" w:hAnsi="Times New Roman" w:cs="Times New Roman"/>
          <w:b/>
          <w:bCs/>
          <w:sz w:val="36"/>
          <w:szCs w:val="36"/>
        </w:rPr>
        <w:t>SAP HANA Studio Database Development</w:t>
      </w:r>
    </w:p>
    <w:p w:rsidR="00C06E76" w:rsidRPr="00C06E76" w:rsidRDefault="00C06E76" w:rsidP="00C06E76">
      <w:pPr>
        <w:spacing w:before="100" w:beforeAutospacing="1" w:after="100" w:afterAutospacing="1" w:line="240" w:lineRule="auto"/>
        <w:rPr>
          <w:rFonts w:ascii="Times New Roman" w:eastAsia="Times New Roman" w:hAnsi="Times New Roman" w:cs="Times New Roman"/>
          <w:sz w:val="24"/>
          <w:szCs w:val="24"/>
        </w:rPr>
      </w:pPr>
      <w:r w:rsidRPr="00C06E76">
        <w:rPr>
          <w:rFonts w:ascii="Times New Roman" w:eastAsia="Times New Roman" w:hAnsi="Times New Roman" w:cs="Times New Roman"/>
          <w:sz w:val="24"/>
          <w:szCs w:val="24"/>
        </w:rPr>
        <w:t xml:space="preserve">It provides Toolset for content development. It addresses, in particular, the </w:t>
      </w:r>
      <w:proofErr w:type="spellStart"/>
      <w:r w:rsidRPr="00C06E76">
        <w:rPr>
          <w:rFonts w:ascii="Times New Roman" w:eastAsia="Times New Roman" w:hAnsi="Times New Roman" w:cs="Times New Roman"/>
          <w:sz w:val="24"/>
          <w:szCs w:val="24"/>
        </w:rPr>
        <w:t>DataMarts</w:t>
      </w:r>
      <w:proofErr w:type="spellEnd"/>
      <w:r w:rsidRPr="00C06E76">
        <w:rPr>
          <w:rFonts w:ascii="Times New Roman" w:eastAsia="Times New Roman" w:hAnsi="Times New Roman" w:cs="Times New Roman"/>
          <w:sz w:val="24"/>
          <w:szCs w:val="24"/>
        </w:rPr>
        <w:t xml:space="preserve"> and ABAP on SAP HANA scenarios, which do not include SAP HANA native application development (XS).</w:t>
      </w:r>
    </w:p>
    <w:p w:rsidR="00C06E76" w:rsidRPr="00C06E76" w:rsidRDefault="00C06E76" w:rsidP="00C06E76">
      <w:pPr>
        <w:spacing w:before="100" w:beforeAutospacing="1" w:after="100" w:afterAutospacing="1" w:line="240" w:lineRule="auto"/>
        <w:outlineLvl w:val="1"/>
        <w:rPr>
          <w:rFonts w:ascii="Times New Roman" w:eastAsia="Times New Roman" w:hAnsi="Times New Roman" w:cs="Times New Roman"/>
          <w:b/>
          <w:bCs/>
          <w:sz w:val="36"/>
          <w:szCs w:val="36"/>
        </w:rPr>
      </w:pPr>
      <w:r w:rsidRPr="00C06E76">
        <w:rPr>
          <w:rFonts w:ascii="Times New Roman" w:eastAsia="Times New Roman" w:hAnsi="Times New Roman" w:cs="Times New Roman"/>
          <w:b/>
          <w:bCs/>
          <w:sz w:val="36"/>
          <w:szCs w:val="36"/>
        </w:rPr>
        <w:t>SAP HANA Studio Application Development</w:t>
      </w:r>
    </w:p>
    <w:p w:rsidR="00C06E76" w:rsidRPr="00C06E76" w:rsidRDefault="00C06E76" w:rsidP="00C06E76">
      <w:pPr>
        <w:spacing w:before="100" w:beforeAutospacing="1" w:after="100" w:afterAutospacing="1" w:line="240" w:lineRule="auto"/>
        <w:rPr>
          <w:rFonts w:ascii="Times New Roman" w:eastAsia="Times New Roman" w:hAnsi="Times New Roman" w:cs="Times New Roman"/>
          <w:sz w:val="24"/>
          <w:szCs w:val="24"/>
        </w:rPr>
      </w:pPr>
      <w:r w:rsidRPr="00C06E76">
        <w:rPr>
          <w:rFonts w:ascii="Times New Roman" w:eastAsia="Times New Roman" w:hAnsi="Times New Roman" w:cs="Times New Roman"/>
          <w:sz w:val="24"/>
          <w:szCs w:val="24"/>
        </w:rPr>
        <w:t>SAP HANA system contains a small Web server, which can be used to host small applications. It provides Toolset for developing SAP HANA native applications like application code written in Java and HTML.</w:t>
      </w:r>
    </w:p>
    <w:p w:rsidR="00430A0E" w:rsidRDefault="00430A0E"/>
    <w:p w:rsidR="00C12700" w:rsidRDefault="00C12700" w:rsidP="00C12700">
      <w:pPr>
        <w:pStyle w:val="Heading1"/>
      </w:pPr>
      <w:r>
        <w:t>SAP HANA - Studio Administration View</w:t>
      </w:r>
    </w:p>
    <w:p w:rsidR="00777D53" w:rsidRDefault="00777D53" w:rsidP="00777D53">
      <w:pPr>
        <w:pStyle w:val="NormalWeb"/>
      </w:pPr>
      <w:r>
        <w:t>To Perform HANA Database Administration and monitoring features, SAP HANA Administration Console Perspective can be used.</w:t>
      </w:r>
    </w:p>
    <w:p w:rsidR="00777D53" w:rsidRDefault="00777D53" w:rsidP="00777D53">
      <w:pPr>
        <w:pStyle w:val="NormalWeb"/>
      </w:pPr>
      <w:r>
        <w:t>Administrator Editor can be accessed in several ways −</w:t>
      </w:r>
    </w:p>
    <w:p w:rsidR="00777D53" w:rsidRDefault="00777D53" w:rsidP="00777D53">
      <w:pPr>
        <w:pStyle w:val="NormalWeb"/>
        <w:numPr>
          <w:ilvl w:val="0"/>
          <w:numId w:val="3"/>
        </w:numPr>
      </w:pPr>
      <w:r>
        <w:rPr>
          <w:b/>
          <w:bCs/>
        </w:rPr>
        <w:t>From System View Toolbar</w:t>
      </w:r>
      <w:r>
        <w:t xml:space="preserve"> − Choose Open Administration default button</w:t>
      </w:r>
    </w:p>
    <w:p w:rsidR="00777D53" w:rsidRDefault="00777D53" w:rsidP="00777D53">
      <w:pPr>
        <w:pStyle w:val="NormalWeb"/>
        <w:numPr>
          <w:ilvl w:val="0"/>
          <w:numId w:val="3"/>
        </w:numPr>
      </w:pPr>
      <w:r>
        <w:rPr>
          <w:b/>
          <w:bCs/>
        </w:rPr>
        <w:t>In System View</w:t>
      </w:r>
      <w:r>
        <w:t xml:space="preserve"> − Double Click on HANA System or Open Perspective</w:t>
      </w:r>
    </w:p>
    <w:p w:rsidR="00777D53" w:rsidRDefault="00777D53" w:rsidP="00777D53">
      <w:r>
        <w:rPr>
          <w:noProof/>
        </w:rPr>
        <w:lastRenderedPageBreak/>
        <w:drawing>
          <wp:inline distT="0" distB="0" distL="0" distR="0">
            <wp:extent cx="5001895" cy="2218055"/>
            <wp:effectExtent l="0" t="0" r="8255" b="0"/>
            <wp:docPr id="5" name="Picture 5" descr="Studio Administratio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io Administration 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1895" cy="2218055"/>
                    </a:xfrm>
                    <a:prstGeom prst="rect">
                      <a:avLst/>
                    </a:prstGeom>
                    <a:noFill/>
                    <a:ln>
                      <a:noFill/>
                    </a:ln>
                  </pic:spPr>
                </pic:pic>
              </a:graphicData>
            </a:graphic>
          </wp:inline>
        </w:drawing>
      </w:r>
    </w:p>
    <w:p w:rsidR="00777D53" w:rsidRDefault="00777D53" w:rsidP="00777D53">
      <w:pPr>
        <w:pStyle w:val="Heading2"/>
      </w:pPr>
      <w:r>
        <w:t>HANA Studio: Administrator Editor</w:t>
      </w:r>
    </w:p>
    <w:p w:rsidR="00777D53" w:rsidRDefault="00777D53" w:rsidP="00777D53">
      <w:pPr>
        <w:pStyle w:val="NormalWeb"/>
      </w:pPr>
      <w:r>
        <w:t>In Administration View: HANA studio provides multiple tabs to check configuration and health of the HANA system. Overview Tab tells General Information like, Operational Status, start time of first and last started service, version, build date and time, Platform, hardware manufacturer, etc.</w:t>
      </w:r>
    </w:p>
    <w:p w:rsidR="00777D53" w:rsidRDefault="00777D53" w:rsidP="00777D53">
      <w:pPr>
        <w:pStyle w:val="Heading2"/>
      </w:pPr>
      <w:r>
        <w:t>Adding a HANA System to Studio</w:t>
      </w:r>
    </w:p>
    <w:p w:rsidR="00777D53" w:rsidRDefault="00777D53" w:rsidP="00777D53">
      <w:pPr>
        <w:pStyle w:val="NormalWeb"/>
      </w:pPr>
      <w:r>
        <w:t>Single or multiple systems can be added to HANA studio for administration and information modeling purpose. To add new HANA system, host name, instance number and database user name and password is required.</w:t>
      </w:r>
    </w:p>
    <w:p w:rsidR="00777D53" w:rsidRDefault="00777D53" w:rsidP="00777D53">
      <w:pPr>
        <w:numPr>
          <w:ilvl w:val="0"/>
          <w:numId w:val="4"/>
        </w:numPr>
        <w:spacing w:before="100" w:beforeAutospacing="1" w:after="100" w:afterAutospacing="1" w:line="240" w:lineRule="auto"/>
      </w:pPr>
      <w:r>
        <w:t>Port 3615 should be open to connect to Database</w:t>
      </w:r>
    </w:p>
    <w:p w:rsidR="00777D53" w:rsidRDefault="00777D53" w:rsidP="00777D53">
      <w:pPr>
        <w:numPr>
          <w:ilvl w:val="0"/>
          <w:numId w:val="4"/>
        </w:numPr>
        <w:spacing w:before="100" w:beforeAutospacing="1" w:after="100" w:afterAutospacing="1" w:line="240" w:lineRule="auto"/>
      </w:pPr>
      <w:r>
        <w:t>Port 31015 Instance No 10</w:t>
      </w:r>
    </w:p>
    <w:p w:rsidR="00777D53" w:rsidRDefault="00777D53" w:rsidP="00777D53">
      <w:pPr>
        <w:numPr>
          <w:ilvl w:val="0"/>
          <w:numId w:val="4"/>
        </w:numPr>
        <w:spacing w:before="100" w:beforeAutospacing="1" w:after="100" w:afterAutospacing="1" w:line="240" w:lineRule="auto"/>
      </w:pPr>
      <w:r>
        <w:t>Port 30015 Instance No 00</w:t>
      </w:r>
    </w:p>
    <w:p w:rsidR="00777D53" w:rsidRDefault="00777D53" w:rsidP="00777D53">
      <w:pPr>
        <w:numPr>
          <w:ilvl w:val="0"/>
          <w:numId w:val="4"/>
        </w:numPr>
        <w:spacing w:before="100" w:beforeAutospacing="1" w:after="100" w:afterAutospacing="1" w:line="240" w:lineRule="auto"/>
      </w:pPr>
      <w:proofErr w:type="spellStart"/>
      <w:r>
        <w:t>SSh</w:t>
      </w:r>
      <w:proofErr w:type="spellEnd"/>
      <w:r>
        <w:t xml:space="preserve"> port should also be opened</w:t>
      </w:r>
    </w:p>
    <w:p w:rsidR="00777D53" w:rsidRDefault="00777D53" w:rsidP="00777D53">
      <w:pPr>
        <w:pStyle w:val="Heading2"/>
      </w:pPr>
      <w:r>
        <w:t>Adding a System to Hana Studio</w:t>
      </w:r>
    </w:p>
    <w:p w:rsidR="00777D53" w:rsidRDefault="00777D53" w:rsidP="00777D53">
      <w:pPr>
        <w:pStyle w:val="NormalWeb"/>
      </w:pPr>
      <w:r>
        <w:t>To add a system to HANA studio, follow the given steps.</w:t>
      </w:r>
    </w:p>
    <w:p w:rsidR="00777D53" w:rsidRDefault="00777D53" w:rsidP="00777D53">
      <w:pPr>
        <w:pStyle w:val="NormalWeb"/>
      </w:pPr>
      <w:proofErr w:type="gramStart"/>
      <w:r>
        <w:t>Right Click in Navigator space and click on Add System.</w:t>
      </w:r>
      <w:proofErr w:type="gramEnd"/>
      <w:r>
        <w:t xml:space="preserve"> Enter HANA system details, i.e. Host name &amp; Instance number and click next.</w:t>
      </w:r>
    </w:p>
    <w:p w:rsidR="00777D53" w:rsidRDefault="00777D53" w:rsidP="00777D53">
      <w:r>
        <w:rPr>
          <w:noProof/>
        </w:rPr>
        <w:lastRenderedPageBreak/>
        <w:drawing>
          <wp:inline distT="0" distB="0" distL="0" distR="0">
            <wp:extent cx="4974590" cy="2879725"/>
            <wp:effectExtent l="0" t="0" r="0" b="0"/>
            <wp:docPr id="4" name="Picture 4" descr="Specif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ecify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4590" cy="2879725"/>
                    </a:xfrm>
                    <a:prstGeom prst="rect">
                      <a:avLst/>
                    </a:prstGeom>
                    <a:noFill/>
                    <a:ln>
                      <a:noFill/>
                    </a:ln>
                  </pic:spPr>
                </pic:pic>
              </a:graphicData>
            </a:graphic>
          </wp:inline>
        </w:drawing>
      </w:r>
    </w:p>
    <w:p w:rsidR="00777D53" w:rsidRDefault="00777D53" w:rsidP="00777D53">
      <w:pPr>
        <w:pStyle w:val="NormalWeb"/>
      </w:pPr>
      <w:r>
        <w:t>Enter Database user name and password to connect to SAP HANA database. Click on Next and then Finish.</w:t>
      </w:r>
    </w:p>
    <w:p w:rsidR="00777D53" w:rsidRDefault="00777D53" w:rsidP="00777D53">
      <w:r>
        <w:rPr>
          <w:noProof/>
        </w:rPr>
        <w:drawing>
          <wp:inline distT="0" distB="0" distL="0" distR="0">
            <wp:extent cx="5001895" cy="3261995"/>
            <wp:effectExtent l="0" t="0" r="8255" b="0"/>
            <wp:docPr id="3" name="Picture 3" descr="Connection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nection Propert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1895" cy="3261995"/>
                    </a:xfrm>
                    <a:prstGeom prst="rect">
                      <a:avLst/>
                    </a:prstGeom>
                    <a:noFill/>
                    <a:ln>
                      <a:noFill/>
                    </a:ln>
                  </pic:spPr>
                </pic:pic>
              </a:graphicData>
            </a:graphic>
          </wp:inline>
        </w:drawing>
      </w:r>
    </w:p>
    <w:p w:rsidR="00777D53" w:rsidRDefault="00777D53" w:rsidP="00777D53">
      <w:pPr>
        <w:pStyle w:val="NormalWeb"/>
      </w:pPr>
      <w:r>
        <w:t>Once you click on Finish, HANA system will be added to System View for administration and modeling purpose. Each HANA system has two main sub-nodes, Catalog and Content.</w:t>
      </w:r>
    </w:p>
    <w:p w:rsidR="00777D53" w:rsidRDefault="00777D53" w:rsidP="00777D53">
      <w:r>
        <w:rPr>
          <w:noProof/>
        </w:rPr>
        <w:lastRenderedPageBreak/>
        <w:drawing>
          <wp:inline distT="0" distB="0" distL="0" distR="0">
            <wp:extent cx="4981575" cy="1344295"/>
            <wp:effectExtent l="0" t="0" r="9525" b="8255"/>
            <wp:docPr id="2" name="Picture 2" descr="Catalog and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talog and Cont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1575" cy="1344295"/>
                    </a:xfrm>
                    <a:prstGeom prst="rect">
                      <a:avLst/>
                    </a:prstGeom>
                    <a:noFill/>
                    <a:ln>
                      <a:noFill/>
                    </a:ln>
                  </pic:spPr>
                </pic:pic>
              </a:graphicData>
            </a:graphic>
          </wp:inline>
        </w:drawing>
      </w:r>
    </w:p>
    <w:p w:rsidR="00777D53" w:rsidRDefault="00777D53" w:rsidP="00777D53">
      <w:pPr>
        <w:pStyle w:val="Heading2"/>
      </w:pPr>
      <w:r>
        <w:t>Catalog and Content</w:t>
      </w:r>
    </w:p>
    <w:p w:rsidR="00777D53" w:rsidRDefault="00777D53" w:rsidP="00777D53">
      <w:pPr>
        <w:pStyle w:val="Heading3"/>
      </w:pPr>
      <w:r>
        <w:t>Catalog</w:t>
      </w:r>
    </w:p>
    <w:p w:rsidR="00777D53" w:rsidRDefault="00777D53" w:rsidP="00777D53">
      <w:pPr>
        <w:pStyle w:val="NormalWeb"/>
      </w:pPr>
      <w:r>
        <w:t>It contains all available Schemas i.e. all data structures, tables and data, Column views, Procedures that can be used in Content tab.</w:t>
      </w:r>
    </w:p>
    <w:p w:rsidR="00777D53" w:rsidRDefault="00777D53" w:rsidP="00777D53">
      <w:pPr>
        <w:pStyle w:val="Heading3"/>
      </w:pPr>
      <w:r>
        <w:t>Content</w:t>
      </w:r>
    </w:p>
    <w:p w:rsidR="00777D53" w:rsidRDefault="00777D53" w:rsidP="00777D53">
      <w:pPr>
        <w:pStyle w:val="NormalWeb"/>
      </w:pPr>
      <w:r>
        <w:t>The Content tab contains design time repository, which holds all information of data models created with the HANA Modeler. These models are organized in Packages. The content node provides different views on same physical data.</w:t>
      </w:r>
    </w:p>
    <w:p w:rsidR="00CB3216" w:rsidRDefault="00CB3216" w:rsidP="00CB3216">
      <w:pPr>
        <w:pStyle w:val="Heading1"/>
      </w:pPr>
      <w:r>
        <w:t>SAP HANA - System Monitor</w:t>
      </w:r>
    </w:p>
    <w:p w:rsidR="00C06E76" w:rsidRDefault="00C06E76"/>
    <w:p w:rsidR="009C07FF" w:rsidRPr="009C07FF" w:rsidRDefault="009C07FF" w:rsidP="009C07FF">
      <w:pPr>
        <w:spacing w:before="100" w:beforeAutospacing="1" w:after="100" w:afterAutospacing="1" w:line="240" w:lineRule="auto"/>
        <w:rPr>
          <w:rFonts w:ascii="Times New Roman" w:eastAsia="Times New Roman" w:hAnsi="Times New Roman" w:cs="Times New Roman"/>
          <w:sz w:val="24"/>
          <w:szCs w:val="24"/>
        </w:rPr>
      </w:pPr>
      <w:r w:rsidRPr="009C07FF">
        <w:rPr>
          <w:rFonts w:ascii="Times New Roman" w:eastAsia="Times New Roman" w:hAnsi="Times New Roman" w:cs="Times New Roman"/>
          <w:sz w:val="24"/>
          <w:szCs w:val="24"/>
        </w:rPr>
        <w:t>System Monitor in HANA studio provides an overview of all your HANA system at a glance. From System Monitor, you can drill down into details of an individual system in Administration Editor. It tells about Data Disk, Log disk, Trace Disk, Alerts on resource usage with priority.</w:t>
      </w:r>
    </w:p>
    <w:p w:rsidR="009C07FF" w:rsidRPr="009C07FF" w:rsidRDefault="009C07FF" w:rsidP="009C07FF">
      <w:pPr>
        <w:spacing w:before="100" w:beforeAutospacing="1" w:after="100" w:afterAutospacing="1" w:line="240" w:lineRule="auto"/>
        <w:rPr>
          <w:rFonts w:ascii="Times New Roman" w:eastAsia="Times New Roman" w:hAnsi="Times New Roman" w:cs="Times New Roman"/>
          <w:sz w:val="24"/>
          <w:szCs w:val="24"/>
        </w:rPr>
      </w:pPr>
      <w:r w:rsidRPr="009C07FF">
        <w:rPr>
          <w:rFonts w:ascii="Times New Roman" w:eastAsia="Times New Roman" w:hAnsi="Times New Roman" w:cs="Times New Roman"/>
          <w:sz w:val="24"/>
          <w:szCs w:val="24"/>
        </w:rPr>
        <w:t>The following Information is available in System Monitor −</w:t>
      </w:r>
    </w:p>
    <w:p w:rsidR="00CB3216" w:rsidRDefault="009C07FF" w:rsidP="009C07FF">
      <w:r>
        <w:rPr>
          <w:rFonts w:ascii="Times New Roman" w:eastAsia="Times New Roman" w:hAnsi="Times New Roman" w:cs="Times New Roman"/>
          <w:noProof/>
          <w:sz w:val="24"/>
          <w:szCs w:val="24"/>
        </w:rPr>
        <w:lastRenderedPageBreak/>
        <w:drawing>
          <wp:inline distT="0" distB="0" distL="0" distR="0">
            <wp:extent cx="4981575" cy="5097145"/>
            <wp:effectExtent l="0" t="0" r="9525" b="8255"/>
            <wp:docPr id="7" name="Picture 7" descr="SAP Hana System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P Hana System Moni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1575" cy="5097145"/>
                    </a:xfrm>
                    <a:prstGeom prst="rect">
                      <a:avLst/>
                    </a:prstGeom>
                    <a:noFill/>
                    <a:ln>
                      <a:noFill/>
                    </a:ln>
                  </pic:spPr>
                </pic:pic>
              </a:graphicData>
            </a:graphic>
          </wp:inline>
        </w:drawing>
      </w:r>
    </w:p>
    <w:p w:rsidR="00B80B28" w:rsidRDefault="00B80B28" w:rsidP="00B80B28">
      <w:pPr>
        <w:pStyle w:val="Heading1"/>
      </w:pPr>
      <w:r>
        <w:t>SAP HANA - Information Modeler</w:t>
      </w:r>
    </w:p>
    <w:p w:rsidR="009C07FF" w:rsidRDefault="009C07FF" w:rsidP="009C07FF"/>
    <w:p w:rsidR="00011E0D" w:rsidRDefault="00011E0D" w:rsidP="00011E0D">
      <w:pPr>
        <w:pStyle w:val="NormalWeb"/>
      </w:pPr>
      <w:r>
        <w:t>AP HANA Information Modeler; also known as HANA Data Modeler is heart of HANA System. It enables to create modeling views at the top of database tables and implement business logic to create a meaningful report for analysis.</w:t>
      </w:r>
    </w:p>
    <w:p w:rsidR="00011E0D" w:rsidRDefault="00011E0D" w:rsidP="00011E0D">
      <w:pPr>
        <w:pStyle w:val="Heading2"/>
      </w:pPr>
      <w:r>
        <w:t>Features of Information Modeler</w:t>
      </w:r>
    </w:p>
    <w:p w:rsidR="00011E0D" w:rsidRDefault="00011E0D" w:rsidP="00011E0D">
      <w:pPr>
        <w:pStyle w:val="NormalWeb"/>
        <w:numPr>
          <w:ilvl w:val="0"/>
          <w:numId w:val="7"/>
        </w:numPr>
      </w:pPr>
      <w:r>
        <w:t>Provides multiple views of transactional data stored in physical tables of HANA database for analysis and business logic purpose.</w:t>
      </w:r>
    </w:p>
    <w:p w:rsidR="00011E0D" w:rsidRDefault="00011E0D" w:rsidP="00011E0D">
      <w:pPr>
        <w:pStyle w:val="NormalWeb"/>
        <w:numPr>
          <w:ilvl w:val="0"/>
          <w:numId w:val="7"/>
        </w:numPr>
      </w:pPr>
      <w:r>
        <w:t>Informational modeler only works for column based storage tables.</w:t>
      </w:r>
    </w:p>
    <w:p w:rsidR="00011E0D" w:rsidRDefault="00011E0D" w:rsidP="00011E0D">
      <w:pPr>
        <w:pStyle w:val="NormalWeb"/>
        <w:numPr>
          <w:ilvl w:val="0"/>
          <w:numId w:val="7"/>
        </w:numPr>
      </w:pPr>
      <w:r>
        <w:t xml:space="preserve">Information Modeling Views are consumed by Java or HTML based applications or SAP tools like SAP </w:t>
      </w:r>
      <w:proofErr w:type="spellStart"/>
      <w:r>
        <w:t>Lumira</w:t>
      </w:r>
      <w:proofErr w:type="spellEnd"/>
      <w:r>
        <w:t xml:space="preserve"> or Analysis Office for reporting purpose.</w:t>
      </w:r>
    </w:p>
    <w:p w:rsidR="00011E0D" w:rsidRDefault="00011E0D" w:rsidP="00011E0D">
      <w:pPr>
        <w:pStyle w:val="NormalWeb"/>
        <w:numPr>
          <w:ilvl w:val="0"/>
          <w:numId w:val="7"/>
        </w:numPr>
      </w:pPr>
      <w:r>
        <w:lastRenderedPageBreak/>
        <w:t>Also possible to use third party tools like MS Excel to connect to HANA and create reports.</w:t>
      </w:r>
    </w:p>
    <w:p w:rsidR="00011E0D" w:rsidRDefault="00011E0D" w:rsidP="00011E0D">
      <w:pPr>
        <w:pStyle w:val="NormalWeb"/>
        <w:numPr>
          <w:ilvl w:val="0"/>
          <w:numId w:val="7"/>
        </w:numPr>
      </w:pPr>
      <w:r>
        <w:t>SAP HANA Modeling Views exploit real power of SAP HANA.</w:t>
      </w:r>
    </w:p>
    <w:p w:rsidR="00011E0D" w:rsidRDefault="00011E0D" w:rsidP="00011E0D">
      <w:pPr>
        <w:pStyle w:val="NormalWeb"/>
      </w:pPr>
      <w:r>
        <w:t>There are three types of Information Views, defined as −</w:t>
      </w:r>
    </w:p>
    <w:p w:rsidR="00011E0D" w:rsidRDefault="00011E0D" w:rsidP="00011E0D">
      <w:pPr>
        <w:numPr>
          <w:ilvl w:val="0"/>
          <w:numId w:val="8"/>
        </w:numPr>
        <w:spacing w:before="100" w:beforeAutospacing="1" w:after="100" w:afterAutospacing="1" w:line="240" w:lineRule="auto"/>
      </w:pPr>
      <w:r>
        <w:t>Attribute View</w:t>
      </w:r>
    </w:p>
    <w:p w:rsidR="00011E0D" w:rsidRDefault="00011E0D" w:rsidP="00011E0D">
      <w:pPr>
        <w:numPr>
          <w:ilvl w:val="0"/>
          <w:numId w:val="8"/>
        </w:numPr>
        <w:spacing w:before="100" w:beforeAutospacing="1" w:after="100" w:afterAutospacing="1" w:line="240" w:lineRule="auto"/>
      </w:pPr>
      <w:r>
        <w:t>Analytic View</w:t>
      </w:r>
    </w:p>
    <w:p w:rsidR="00011E0D" w:rsidRDefault="00011E0D" w:rsidP="00011E0D">
      <w:pPr>
        <w:numPr>
          <w:ilvl w:val="0"/>
          <w:numId w:val="8"/>
        </w:numPr>
        <w:spacing w:before="100" w:beforeAutospacing="1" w:after="100" w:afterAutospacing="1" w:line="240" w:lineRule="auto"/>
      </w:pPr>
      <w:r>
        <w:t>Calculation View</w:t>
      </w:r>
    </w:p>
    <w:p w:rsidR="00011E0D" w:rsidRDefault="00011E0D" w:rsidP="00011E0D">
      <w:pPr>
        <w:pStyle w:val="Heading2"/>
      </w:pPr>
      <w:r>
        <w:t>Row vs Column Store</w:t>
      </w:r>
    </w:p>
    <w:p w:rsidR="00011E0D" w:rsidRDefault="00011E0D" w:rsidP="00011E0D">
      <w:pPr>
        <w:pStyle w:val="NormalWeb"/>
      </w:pPr>
      <w:r>
        <w:t>SAP HANA Modeler Views can only be created on the top of Column based tables. Storing data in Column tables is not a new thing. Earlier it was assumed that storing data in Columnar based structure takes more memory size and not performance Optimized.</w:t>
      </w:r>
    </w:p>
    <w:p w:rsidR="00011E0D" w:rsidRDefault="00011E0D" w:rsidP="00011E0D">
      <w:r>
        <w:rPr>
          <w:noProof/>
        </w:rPr>
        <w:drawing>
          <wp:inline distT="0" distB="0" distL="0" distR="0">
            <wp:extent cx="5001895" cy="1466850"/>
            <wp:effectExtent l="0" t="0" r="8255" b="0"/>
            <wp:docPr id="11" name="Picture 11" descr="Row vs Column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ow vs Column Sto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1895" cy="1466850"/>
                    </a:xfrm>
                    <a:prstGeom prst="rect">
                      <a:avLst/>
                    </a:prstGeom>
                    <a:noFill/>
                    <a:ln>
                      <a:noFill/>
                    </a:ln>
                  </pic:spPr>
                </pic:pic>
              </a:graphicData>
            </a:graphic>
          </wp:inline>
        </w:drawing>
      </w:r>
    </w:p>
    <w:p w:rsidR="00011E0D" w:rsidRDefault="00011E0D" w:rsidP="00011E0D">
      <w:pPr>
        <w:pStyle w:val="NormalWeb"/>
      </w:pPr>
      <w:r>
        <w:t>With evolution of SAP HANA, HANA used column based data storage in Information views and presented the real benefits of columnar tables over Row based tables.</w:t>
      </w:r>
    </w:p>
    <w:p w:rsidR="00011E0D" w:rsidRDefault="00011E0D" w:rsidP="00011E0D">
      <w:pPr>
        <w:pStyle w:val="Heading3"/>
      </w:pPr>
      <w:r>
        <w:t>Column Store</w:t>
      </w:r>
    </w:p>
    <w:p w:rsidR="00011E0D" w:rsidRDefault="00011E0D" w:rsidP="00011E0D">
      <w:pPr>
        <w:pStyle w:val="NormalWeb"/>
      </w:pPr>
      <w:r>
        <w:t>In a Column store table, Data is stored vertically. So, similar data types come together as shown in the example above. It provides faster memory read and write operations with help of In-Memory Computing Engine.</w:t>
      </w:r>
    </w:p>
    <w:p w:rsidR="00011E0D" w:rsidRDefault="00011E0D" w:rsidP="00011E0D">
      <w:pPr>
        <w:pStyle w:val="NormalWeb"/>
      </w:pPr>
      <w:r>
        <w:t>In a conventional database, data is stored in Row based structure i.e. horizontally. SAP HANA stores data in both row and Column based structure. This provides Performance optimization, flexibility and data compression in HANA database.</w:t>
      </w:r>
    </w:p>
    <w:p w:rsidR="00011E0D" w:rsidRDefault="00011E0D" w:rsidP="00011E0D">
      <w:pPr>
        <w:pStyle w:val="NormalWeb"/>
      </w:pPr>
      <w:r>
        <w:t>Storing Data in Columnar based table has following benefits −</w:t>
      </w:r>
    </w:p>
    <w:p w:rsidR="00011E0D" w:rsidRDefault="00011E0D" w:rsidP="00011E0D">
      <w:pPr>
        <w:pStyle w:val="NormalWeb"/>
        <w:numPr>
          <w:ilvl w:val="0"/>
          <w:numId w:val="9"/>
        </w:numPr>
      </w:pPr>
      <w:r>
        <w:t>Data Compression</w:t>
      </w:r>
    </w:p>
    <w:p w:rsidR="00011E0D" w:rsidRDefault="00011E0D" w:rsidP="00011E0D">
      <w:pPr>
        <w:pStyle w:val="NormalWeb"/>
        <w:numPr>
          <w:ilvl w:val="0"/>
          <w:numId w:val="9"/>
        </w:numPr>
      </w:pPr>
      <w:r>
        <w:t>Faster read and write access to tables as compared to conventional Row based storage</w:t>
      </w:r>
    </w:p>
    <w:p w:rsidR="00011E0D" w:rsidRDefault="00011E0D" w:rsidP="00011E0D">
      <w:pPr>
        <w:pStyle w:val="NormalWeb"/>
        <w:numPr>
          <w:ilvl w:val="0"/>
          <w:numId w:val="9"/>
        </w:numPr>
      </w:pPr>
      <w:r>
        <w:t>Flexibility &amp; parallel processing</w:t>
      </w:r>
    </w:p>
    <w:p w:rsidR="00011E0D" w:rsidRDefault="00011E0D" w:rsidP="00011E0D">
      <w:pPr>
        <w:pStyle w:val="NormalWeb"/>
        <w:numPr>
          <w:ilvl w:val="0"/>
          <w:numId w:val="9"/>
        </w:numPr>
      </w:pPr>
      <w:r>
        <w:t>Perform Aggregations and Calculations at higher speed</w:t>
      </w:r>
    </w:p>
    <w:p w:rsidR="00011E0D" w:rsidRDefault="00011E0D" w:rsidP="00011E0D">
      <w:pPr>
        <w:pStyle w:val="NormalWeb"/>
      </w:pPr>
      <w:r>
        <w:lastRenderedPageBreak/>
        <w:t>There are various methods and algorithms how data can be stored in Column based structure- Dictionary Compressed, Run Length Compressed and many more.</w:t>
      </w:r>
    </w:p>
    <w:p w:rsidR="00011E0D" w:rsidRDefault="00011E0D" w:rsidP="00011E0D">
      <w:pPr>
        <w:pStyle w:val="NormalWeb"/>
      </w:pPr>
      <w:r>
        <w:t>In Dictionary Compressed, cells are stored in form of numbers in tables and numeral cells are always performance optimized as compared to characters.</w:t>
      </w:r>
    </w:p>
    <w:p w:rsidR="00011E0D" w:rsidRDefault="00011E0D" w:rsidP="00011E0D">
      <w:pPr>
        <w:pStyle w:val="NormalWeb"/>
      </w:pPr>
      <w:r>
        <w:t>In Run length compressed, it saves the multiplier with cell value in numerical format and multiplier shows repetitive value in table.</w:t>
      </w:r>
    </w:p>
    <w:p w:rsidR="00011E0D" w:rsidRDefault="00011E0D" w:rsidP="00011E0D">
      <w:r>
        <w:rPr>
          <w:noProof/>
        </w:rPr>
        <w:drawing>
          <wp:inline distT="0" distB="0" distL="0" distR="0">
            <wp:extent cx="5029200" cy="2190750"/>
            <wp:effectExtent l="0" t="0" r="0" b="0"/>
            <wp:docPr id="10" name="Picture 10" descr="Column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lumn 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190750"/>
                    </a:xfrm>
                    <a:prstGeom prst="rect">
                      <a:avLst/>
                    </a:prstGeom>
                    <a:noFill/>
                    <a:ln>
                      <a:noFill/>
                    </a:ln>
                  </pic:spPr>
                </pic:pic>
              </a:graphicData>
            </a:graphic>
          </wp:inline>
        </w:drawing>
      </w:r>
    </w:p>
    <w:p w:rsidR="00011E0D" w:rsidRDefault="00011E0D" w:rsidP="00011E0D">
      <w:pPr>
        <w:pStyle w:val="Heading2"/>
      </w:pPr>
      <w:r>
        <w:t>Functional Difference - Row vs Column Store</w:t>
      </w:r>
    </w:p>
    <w:p w:rsidR="00011E0D" w:rsidRDefault="00011E0D" w:rsidP="00011E0D">
      <w:pPr>
        <w:pStyle w:val="NormalWeb"/>
      </w:pPr>
      <w:r>
        <w:t>It is always advisable to use Column based storage, if SQL statement has to perform aggregate functions and calculations. Column based tables always perform better when running aggregate functions like Sum, Count, Max, Min.</w:t>
      </w:r>
    </w:p>
    <w:p w:rsidR="00011E0D" w:rsidRDefault="00011E0D" w:rsidP="00011E0D">
      <w:pPr>
        <w:pStyle w:val="NormalWeb"/>
      </w:pPr>
      <w:r>
        <w:t>Row based storage is preferred when output has to return complete row. The example given below makes it easy to understand.</w:t>
      </w:r>
    </w:p>
    <w:p w:rsidR="00011E0D" w:rsidRDefault="00011E0D" w:rsidP="00011E0D">
      <w:r>
        <w:rPr>
          <w:noProof/>
        </w:rPr>
        <w:lastRenderedPageBreak/>
        <w:drawing>
          <wp:inline distT="0" distB="0" distL="0" distR="0">
            <wp:extent cx="5934626" cy="3691719"/>
            <wp:effectExtent l="0" t="0" r="0" b="4445"/>
            <wp:docPr id="9" name="Picture 9" descr="Row vs Column Store Func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w vs Column Store Function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616" cy="3691713"/>
                    </a:xfrm>
                    <a:prstGeom prst="rect">
                      <a:avLst/>
                    </a:prstGeom>
                    <a:noFill/>
                    <a:ln>
                      <a:noFill/>
                    </a:ln>
                  </pic:spPr>
                </pic:pic>
              </a:graphicData>
            </a:graphic>
          </wp:inline>
        </w:drawing>
      </w:r>
    </w:p>
    <w:p w:rsidR="00011E0D" w:rsidRDefault="00011E0D" w:rsidP="00011E0D">
      <w:pPr>
        <w:pStyle w:val="NormalWeb"/>
      </w:pPr>
      <w:r>
        <w:t>In the above example, while running an Aggregate function (Sum) in sales column with Where clause, it will only use Date and Sales column while running SQL query so if it is column based storage table then it will be performance optimized, faster as data is required only from two columns.</w:t>
      </w:r>
    </w:p>
    <w:p w:rsidR="00011E0D" w:rsidRDefault="00011E0D" w:rsidP="00011E0D">
      <w:pPr>
        <w:pStyle w:val="NormalWeb"/>
      </w:pPr>
      <w:r>
        <w:t>While running a simple Select query, full row has to be printed in output so it is advisable to store table as Row based in this scenario.</w:t>
      </w:r>
    </w:p>
    <w:p w:rsidR="00011E0D" w:rsidRDefault="00011E0D" w:rsidP="00011E0D">
      <w:pPr>
        <w:pStyle w:val="Heading2"/>
      </w:pPr>
      <w:r>
        <w:t>Information Modeling Views</w:t>
      </w:r>
    </w:p>
    <w:p w:rsidR="00011E0D" w:rsidRDefault="00011E0D" w:rsidP="00011E0D">
      <w:pPr>
        <w:pStyle w:val="Heading3"/>
      </w:pPr>
      <w:r>
        <w:t>Attribute View</w:t>
      </w:r>
    </w:p>
    <w:p w:rsidR="00011E0D" w:rsidRDefault="00011E0D" w:rsidP="00011E0D">
      <w:pPr>
        <w:pStyle w:val="NormalWeb"/>
      </w:pPr>
      <w:r>
        <w:t>Attributes are non-measurable elements in a database table. They represent master data and similar to characteristics of BW. Attribute Views are dimensions in a database or are used to join dimensions or other attribute views in modeling.</w:t>
      </w:r>
    </w:p>
    <w:p w:rsidR="00011E0D" w:rsidRDefault="00011E0D" w:rsidP="00011E0D">
      <w:pPr>
        <w:pStyle w:val="NormalWeb"/>
      </w:pPr>
      <w:r>
        <w:t>Important features are −</w:t>
      </w:r>
    </w:p>
    <w:p w:rsidR="00011E0D" w:rsidRDefault="00011E0D" w:rsidP="00011E0D">
      <w:pPr>
        <w:numPr>
          <w:ilvl w:val="0"/>
          <w:numId w:val="10"/>
        </w:numPr>
        <w:spacing w:before="100" w:beforeAutospacing="1" w:after="100" w:afterAutospacing="1" w:line="240" w:lineRule="auto"/>
      </w:pPr>
      <w:r>
        <w:t>Attribute views are used in Analytic and Calculation views.</w:t>
      </w:r>
    </w:p>
    <w:p w:rsidR="00011E0D" w:rsidRDefault="00011E0D" w:rsidP="00011E0D">
      <w:pPr>
        <w:numPr>
          <w:ilvl w:val="0"/>
          <w:numId w:val="10"/>
        </w:numPr>
        <w:spacing w:before="100" w:beforeAutospacing="1" w:after="100" w:afterAutospacing="1" w:line="240" w:lineRule="auto"/>
      </w:pPr>
      <w:r>
        <w:t>Attribute view represent master data.</w:t>
      </w:r>
    </w:p>
    <w:p w:rsidR="00011E0D" w:rsidRDefault="00011E0D" w:rsidP="00011E0D">
      <w:pPr>
        <w:numPr>
          <w:ilvl w:val="0"/>
          <w:numId w:val="10"/>
        </w:numPr>
        <w:spacing w:before="100" w:beforeAutospacing="1" w:after="100" w:afterAutospacing="1" w:line="240" w:lineRule="auto"/>
      </w:pPr>
      <w:r>
        <w:t>Used to filter size of dimension tables in Analytic and Calculation View.</w:t>
      </w:r>
    </w:p>
    <w:p w:rsidR="00011E0D" w:rsidRDefault="00011E0D" w:rsidP="00011E0D">
      <w:pPr>
        <w:spacing w:after="0"/>
      </w:pPr>
      <w:r>
        <w:rPr>
          <w:noProof/>
        </w:rPr>
        <w:lastRenderedPageBreak/>
        <w:drawing>
          <wp:inline distT="0" distB="0" distL="0" distR="0">
            <wp:extent cx="5029200" cy="2408555"/>
            <wp:effectExtent l="0" t="0" r="0" b="0"/>
            <wp:docPr id="8" name="Picture 8" descr="Attribut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ttribute 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2408555"/>
                    </a:xfrm>
                    <a:prstGeom prst="rect">
                      <a:avLst/>
                    </a:prstGeom>
                    <a:noFill/>
                    <a:ln>
                      <a:noFill/>
                    </a:ln>
                  </pic:spPr>
                </pic:pic>
              </a:graphicData>
            </a:graphic>
          </wp:inline>
        </w:drawing>
      </w:r>
    </w:p>
    <w:p w:rsidR="00011E0D" w:rsidRDefault="00011E0D" w:rsidP="00011E0D">
      <w:pPr>
        <w:pStyle w:val="Heading3"/>
      </w:pPr>
      <w:r>
        <w:t>Analytic View</w:t>
      </w:r>
    </w:p>
    <w:p w:rsidR="00011E0D" w:rsidRDefault="00011E0D" w:rsidP="00011E0D">
      <w:pPr>
        <w:pStyle w:val="NormalWeb"/>
      </w:pPr>
      <w:r>
        <w:t>Analytic Views use power of SAP HANA to perform calculations and aggregation functions on the tables in database. It has at least one fact table that has measures and primary keys of dimension tables and surrounded by dimension tables contain master data.</w:t>
      </w:r>
    </w:p>
    <w:p w:rsidR="00011E0D" w:rsidRDefault="00011E0D" w:rsidP="00011E0D">
      <w:pPr>
        <w:pStyle w:val="NormalWeb"/>
      </w:pPr>
      <w:r>
        <w:t>Important features are −</w:t>
      </w:r>
    </w:p>
    <w:p w:rsidR="00011E0D" w:rsidRDefault="00011E0D" w:rsidP="00011E0D">
      <w:pPr>
        <w:pStyle w:val="NormalWeb"/>
        <w:numPr>
          <w:ilvl w:val="0"/>
          <w:numId w:val="11"/>
        </w:numPr>
      </w:pPr>
      <w:r>
        <w:t>Analytic views are designed to perform Star schema queries.</w:t>
      </w:r>
    </w:p>
    <w:p w:rsidR="00011E0D" w:rsidRDefault="00011E0D" w:rsidP="00011E0D">
      <w:pPr>
        <w:pStyle w:val="NormalWeb"/>
        <w:numPr>
          <w:ilvl w:val="0"/>
          <w:numId w:val="11"/>
        </w:numPr>
      </w:pPr>
      <w:r>
        <w:t>Analytic views contain at least one fact table and multiple dimension tables with master data and perform calculations and aggregations</w:t>
      </w:r>
    </w:p>
    <w:p w:rsidR="00011E0D" w:rsidRDefault="00011E0D" w:rsidP="00011E0D">
      <w:pPr>
        <w:pStyle w:val="NormalWeb"/>
        <w:numPr>
          <w:ilvl w:val="0"/>
          <w:numId w:val="11"/>
        </w:numPr>
      </w:pPr>
      <w:r>
        <w:t>They are similar to Info Cubes and Info objects in SAP BW.</w:t>
      </w:r>
    </w:p>
    <w:p w:rsidR="00011E0D" w:rsidRDefault="00011E0D" w:rsidP="00011E0D">
      <w:pPr>
        <w:pStyle w:val="NormalWeb"/>
        <w:numPr>
          <w:ilvl w:val="0"/>
          <w:numId w:val="11"/>
        </w:numPr>
      </w:pPr>
      <w:r>
        <w:t>Analytic views can be created on top of Attribute views and Fact tables and performs calculations like number of unit sold, total price, etc.</w:t>
      </w:r>
    </w:p>
    <w:p w:rsidR="00011E0D" w:rsidRDefault="00011E0D" w:rsidP="00011E0D">
      <w:pPr>
        <w:pStyle w:val="Heading3"/>
      </w:pPr>
      <w:r>
        <w:t>Calculation Views</w:t>
      </w:r>
    </w:p>
    <w:p w:rsidR="00011E0D" w:rsidRDefault="00011E0D" w:rsidP="00011E0D">
      <w:pPr>
        <w:pStyle w:val="NormalWeb"/>
      </w:pPr>
      <w:r>
        <w:t>Calculation Views are used on top of Analytic and Attribute views to perform complex calculations, which are not possible with Analytic Views. Calculation view is a combination of base column tables, Attribute views and Analytic views to provide business logic.</w:t>
      </w:r>
    </w:p>
    <w:p w:rsidR="00011E0D" w:rsidRDefault="00011E0D" w:rsidP="00011E0D">
      <w:pPr>
        <w:pStyle w:val="NormalWeb"/>
      </w:pPr>
      <w:r>
        <w:t>Important features are −</w:t>
      </w:r>
    </w:p>
    <w:p w:rsidR="00011E0D" w:rsidRDefault="00011E0D" w:rsidP="00011E0D">
      <w:pPr>
        <w:pStyle w:val="NormalWeb"/>
        <w:numPr>
          <w:ilvl w:val="0"/>
          <w:numId w:val="12"/>
        </w:numPr>
      </w:pPr>
      <w:r>
        <w:t>Calculation Views are defined either graphical using HANA Modeling feature or scripted in the SQL.</w:t>
      </w:r>
    </w:p>
    <w:p w:rsidR="00011E0D" w:rsidRDefault="00011E0D" w:rsidP="00011E0D">
      <w:pPr>
        <w:pStyle w:val="NormalWeb"/>
        <w:numPr>
          <w:ilvl w:val="0"/>
          <w:numId w:val="12"/>
        </w:numPr>
      </w:pPr>
      <w:r>
        <w:t>It is created to perform complex calculations, which are not possible with other views- Attribute and Analytic views of SAP HANA modeler.</w:t>
      </w:r>
    </w:p>
    <w:p w:rsidR="00011E0D" w:rsidRDefault="00011E0D" w:rsidP="00011E0D">
      <w:pPr>
        <w:pStyle w:val="NormalWeb"/>
        <w:numPr>
          <w:ilvl w:val="0"/>
          <w:numId w:val="12"/>
        </w:numPr>
      </w:pPr>
      <w:r>
        <w:t>One or more Attribute views and Analytic views are consumed with help of inbuilt functions like Projects, Union, Join, Rank in a Calculation View.</w:t>
      </w:r>
    </w:p>
    <w:p w:rsidR="00167FF6" w:rsidRDefault="00167FF6" w:rsidP="00167FF6">
      <w:pPr>
        <w:pStyle w:val="Heading1"/>
      </w:pPr>
      <w:r>
        <w:lastRenderedPageBreak/>
        <w:t>SAP HANA - Modeling</w:t>
      </w:r>
    </w:p>
    <w:p w:rsidR="009C6220" w:rsidRDefault="009C6220" w:rsidP="009C6220">
      <w:pPr>
        <w:pStyle w:val="NormalWeb"/>
      </w:pPr>
      <w:r>
        <w:t xml:space="preserve">SAP HANA Modeler option is used to create Information views on the top of schemas → tables in HANA database. These views are consumed by JAVA/HTML based applications or SAP Applications like SAP </w:t>
      </w:r>
      <w:proofErr w:type="spellStart"/>
      <w:r>
        <w:t>Lumira</w:t>
      </w:r>
      <w:proofErr w:type="spellEnd"/>
      <w:r>
        <w:t>, Office Analysis or third party software like MS Excel for reporting purpose to meet business logic and to perform analysis and extract information.</w:t>
      </w:r>
    </w:p>
    <w:p w:rsidR="009C6220" w:rsidRDefault="009C6220" w:rsidP="009C6220">
      <w:pPr>
        <w:pStyle w:val="NormalWeb"/>
      </w:pPr>
      <w:r>
        <w:t>HANA Modeling is done on the top of tables available in Catalog tab under Schema in HANA studio and all views are saved under Content table under Package.</w:t>
      </w:r>
    </w:p>
    <w:p w:rsidR="009C6220" w:rsidRDefault="009C6220" w:rsidP="009C6220">
      <w:pPr>
        <w:pStyle w:val="NormalWeb"/>
      </w:pPr>
      <w:r>
        <w:t>You can create new Package under Content tab in HANA studio using right click on Content and New.</w:t>
      </w:r>
    </w:p>
    <w:p w:rsidR="009C6220" w:rsidRDefault="009C6220" w:rsidP="009C6220">
      <w:pPr>
        <w:pStyle w:val="NormalWeb"/>
      </w:pPr>
      <w:r>
        <w:t>All Modeling Views created inside one package comes under the same package in HANA studio and categorized according to View Type.</w:t>
      </w:r>
    </w:p>
    <w:p w:rsidR="009C6220" w:rsidRDefault="009C6220" w:rsidP="009C6220">
      <w:pPr>
        <w:pStyle w:val="NormalWeb"/>
      </w:pPr>
      <w:r>
        <w:t>Each View has different structure for Dimension and Fact tables. Dim tables are defined with master data and Fact table has Primary Key for dimension tables and measures like Number of Unit sold, Average delay time, Total Price, etc.</w:t>
      </w:r>
    </w:p>
    <w:p w:rsidR="009C6220" w:rsidRDefault="009C6220" w:rsidP="009C6220">
      <w:pPr>
        <w:pStyle w:val="Heading2"/>
      </w:pPr>
      <w:r>
        <w:t>Fact and Dimension Table</w:t>
      </w:r>
    </w:p>
    <w:p w:rsidR="009C6220" w:rsidRDefault="009C6220" w:rsidP="009C6220">
      <w:pPr>
        <w:pStyle w:val="NormalWeb"/>
      </w:pPr>
      <w:r>
        <w:t>Fact Table contains Primary Keys for Dimension table and measures. They are joined with Dimension tables in HANA Views to meet business logic.</w:t>
      </w:r>
    </w:p>
    <w:p w:rsidR="009C6220" w:rsidRDefault="009C6220" w:rsidP="009C6220">
      <w:pPr>
        <w:pStyle w:val="NormalWeb"/>
      </w:pPr>
      <w:r>
        <w:rPr>
          <w:b/>
          <w:bCs/>
        </w:rPr>
        <w:t>Example of Measures</w:t>
      </w:r>
      <w:r>
        <w:t xml:space="preserve"> − Number of unit sold, Total Price, Average Delay time, etc.</w:t>
      </w:r>
    </w:p>
    <w:p w:rsidR="009C6220" w:rsidRDefault="009C6220" w:rsidP="009C6220">
      <w:pPr>
        <w:pStyle w:val="NormalWeb"/>
      </w:pPr>
      <w:r>
        <w:t>Dimension Table contains master data and is joined with one or more fact tables to make some business logic. Dimension tables are used to create schemas with fact tables and can be normalized.</w:t>
      </w:r>
    </w:p>
    <w:p w:rsidR="009C6220" w:rsidRDefault="009C6220" w:rsidP="009C6220">
      <w:pPr>
        <w:pStyle w:val="NormalWeb"/>
      </w:pPr>
      <w:proofErr w:type="gramStart"/>
      <w:r>
        <w:rPr>
          <w:b/>
          <w:bCs/>
        </w:rPr>
        <w:t>Example of Dimension Table</w:t>
      </w:r>
      <w:r>
        <w:t xml:space="preserve"> − Customer, Product, etc.</w:t>
      </w:r>
      <w:proofErr w:type="gramEnd"/>
    </w:p>
    <w:p w:rsidR="009C6220" w:rsidRDefault="009C6220" w:rsidP="009C6220">
      <w:pPr>
        <w:pStyle w:val="NormalWeb"/>
      </w:pPr>
      <w:r>
        <w:t>Suppose a company sells products to customers. Every sale is a fact that happens within the company and the fact table is used to record these facts.</w:t>
      </w:r>
    </w:p>
    <w:p w:rsidR="009C6220" w:rsidRDefault="009C6220" w:rsidP="009C6220">
      <w:r>
        <w:rPr>
          <w:noProof/>
        </w:rPr>
        <w:lastRenderedPageBreak/>
        <w:drawing>
          <wp:inline distT="0" distB="0" distL="0" distR="0">
            <wp:extent cx="5008880" cy="2818130"/>
            <wp:effectExtent l="0" t="0" r="1270" b="1270"/>
            <wp:docPr id="12" name="Picture 12" descr="Fact and Dimensi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act and Dimension T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8880" cy="2818130"/>
                    </a:xfrm>
                    <a:prstGeom prst="rect">
                      <a:avLst/>
                    </a:prstGeom>
                    <a:noFill/>
                    <a:ln>
                      <a:noFill/>
                    </a:ln>
                  </pic:spPr>
                </pic:pic>
              </a:graphicData>
            </a:graphic>
          </wp:inline>
        </w:drawing>
      </w:r>
    </w:p>
    <w:p w:rsidR="009C6220" w:rsidRDefault="009C6220" w:rsidP="009C6220">
      <w:pPr>
        <w:pStyle w:val="NormalWeb"/>
      </w:pPr>
      <w:r>
        <w:t>For example, row 3 in the fact table records the fact that customer 1 (Brian) bought one item on day 4. And, in a complete example, we would also have a product table and a time table so that we know what she bought and exactly when.</w:t>
      </w:r>
    </w:p>
    <w:p w:rsidR="009C6220" w:rsidRDefault="009C6220" w:rsidP="009C6220">
      <w:pPr>
        <w:pStyle w:val="NormalWeb"/>
      </w:pPr>
      <w:r>
        <w:t>The fact table lists events that happen in our company (or at least the events that we want to analyze- No of Unit Sold, Margin, and Sales Revenue). The Dimension tables list the factors (Customer, Time, and Product) by which we want to analyze the data.</w:t>
      </w:r>
    </w:p>
    <w:p w:rsidR="005724C1" w:rsidRDefault="005724C1" w:rsidP="005724C1">
      <w:pPr>
        <w:pStyle w:val="Heading1"/>
      </w:pPr>
      <w:r>
        <w:t>SAP HANA - Schema in Data Warehouse</w:t>
      </w:r>
    </w:p>
    <w:p w:rsidR="00A93C69" w:rsidRPr="00A93C69" w:rsidRDefault="00A93C69" w:rsidP="00A93C69">
      <w:pPr>
        <w:spacing w:before="100" w:beforeAutospacing="1" w:after="100" w:afterAutospacing="1" w:line="240" w:lineRule="auto"/>
        <w:rPr>
          <w:rFonts w:ascii="Times New Roman" w:eastAsia="Times New Roman" w:hAnsi="Times New Roman" w:cs="Times New Roman"/>
          <w:sz w:val="24"/>
          <w:szCs w:val="24"/>
        </w:rPr>
      </w:pPr>
      <w:r w:rsidRPr="00A93C69">
        <w:rPr>
          <w:rFonts w:ascii="Times New Roman" w:eastAsia="Times New Roman" w:hAnsi="Times New Roman" w:cs="Times New Roman"/>
          <w:sz w:val="24"/>
          <w:szCs w:val="24"/>
        </w:rPr>
        <w:t>Schemas are logical description of tables in Data Warehouse. Schemas are created by joining multiple fact and Dimension tables to meet some business logic.</w:t>
      </w:r>
    </w:p>
    <w:p w:rsidR="00A93C69" w:rsidRPr="00A93C69" w:rsidRDefault="00A93C69" w:rsidP="00A93C69">
      <w:pPr>
        <w:spacing w:before="100" w:beforeAutospacing="1" w:after="100" w:afterAutospacing="1" w:line="240" w:lineRule="auto"/>
        <w:rPr>
          <w:rFonts w:ascii="Times New Roman" w:eastAsia="Times New Roman" w:hAnsi="Times New Roman" w:cs="Times New Roman"/>
          <w:sz w:val="24"/>
          <w:szCs w:val="24"/>
        </w:rPr>
      </w:pPr>
      <w:r w:rsidRPr="00A93C69">
        <w:rPr>
          <w:rFonts w:ascii="Times New Roman" w:eastAsia="Times New Roman" w:hAnsi="Times New Roman" w:cs="Times New Roman"/>
          <w:sz w:val="24"/>
          <w:szCs w:val="24"/>
        </w:rPr>
        <w:t xml:space="preserve">Database uses relational model to store data. However, Data Warehouse </w:t>
      </w:r>
      <w:proofErr w:type="gramStart"/>
      <w:r w:rsidRPr="00A93C69">
        <w:rPr>
          <w:rFonts w:ascii="Times New Roman" w:eastAsia="Times New Roman" w:hAnsi="Times New Roman" w:cs="Times New Roman"/>
          <w:sz w:val="24"/>
          <w:szCs w:val="24"/>
        </w:rPr>
        <w:t>use</w:t>
      </w:r>
      <w:proofErr w:type="gramEnd"/>
      <w:r w:rsidRPr="00A93C69">
        <w:rPr>
          <w:rFonts w:ascii="Times New Roman" w:eastAsia="Times New Roman" w:hAnsi="Times New Roman" w:cs="Times New Roman"/>
          <w:sz w:val="24"/>
          <w:szCs w:val="24"/>
        </w:rPr>
        <w:t xml:space="preserve"> Schemas that join dimensions and fact tables to meet business logic. There are three types of Schemas used in a Data Warehouse −</w:t>
      </w:r>
    </w:p>
    <w:p w:rsidR="00A93C69" w:rsidRPr="00A93C69" w:rsidRDefault="00A93C69" w:rsidP="00A93C6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A93C69">
        <w:rPr>
          <w:rFonts w:ascii="Times New Roman" w:eastAsia="Times New Roman" w:hAnsi="Times New Roman" w:cs="Times New Roman"/>
          <w:sz w:val="24"/>
          <w:szCs w:val="24"/>
        </w:rPr>
        <w:t>Star Schema</w:t>
      </w:r>
    </w:p>
    <w:p w:rsidR="00A93C69" w:rsidRPr="00A93C69" w:rsidRDefault="00A93C69" w:rsidP="00A93C6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A93C69">
        <w:rPr>
          <w:rFonts w:ascii="Times New Roman" w:eastAsia="Times New Roman" w:hAnsi="Times New Roman" w:cs="Times New Roman"/>
          <w:sz w:val="24"/>
          <w:szCs w:val="24"/>
        </w:rPr>
        <w:t>Snowflakes Schema</w:t>
      </w:r>
    </w:p>
    <w:p w:rsidR="00A93C69" w:rsidRPr="00A93C69" w:rsidRDefault="00A93C69" w:rsidP="00A93C6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A93C69">
        <w:rPr>
          <w:rFonts w:ascii="Times New Roman" w:eastAsia="Times New Roman" w:hAnsi="Times New Roman" w:cs="Times New Roman"/>
          <w:sz w:val="24"/>
          <w:szCs w:val="24"/>
        </w:rPr>
        <w:t>Galaxy Schema</w:t>
      </w:r>
    </w:p>
    <w:p w:rsidR="00A93C69" w:rsidRPr="00A93C69" w:rsidRDefault="00A93C69" w:rsidP="00A93C69">
      <w:pPr>
        <w:spacing w:before="100" w:beforeAutospacing="1" w:after="100" w:afterAutospacing="1" w:line="240" w:lineRule="auto"/>
        <w:outlineLvl w:val="1"/>
        <w:rPr>
          <w:rFonts w:ascii="Times New Roman" w:eastAsia="Times New Roman" w:hAnsi="Times New Roman" w:cs="Times New Roman"/>
          <w:b/>
          <w:bCs/>
          <w:sz w:val="36"/>
          <w:szCs w:val="36"/>
        </w:rPr>
      </w:pPr>
      <w:r w:rsidRPr="00A93C69">
        <w:rPr>
          <w:rFonts w:ascii="Times New Roman" w:eastAsia="Times New Roman" w:hAnsi="Times New Roman" w:cs="Times New Roman"/>
          <w:b/>
          <w:bCs/>
          <w:sz w:val="36"/>
          <w:szCs w:val="36"/>
        </w:rPr>
        <w:t>Star Schema</w:t>
      </w:r>
    </w:p>
    <w:p w:rsidR="00A93C69" w:rsidRPr="00A93C69" w:rsidRDefault="00A93C69" w:rsidP="00A93C69">
      <w:pPr>
        <w:spacing w:before="100" w:beforeAutospacing="1" w:after="100" w:afterAutospacing="1" w:line="240" w:lineRule="auto"/>
        <w:rPr>
          <w:rFonts w:ascii="Times New Roman" w:eastAsia="Times New Roman" w:hAnsi="Times New Roman" w:cs="Times New Roman"/>
          <w:sz w:val="24"/>
          <w:szCs w:val="24"/>
        </w:rPr>
      </w:pPr>
      <w:r w:rsidRPr="00A93C69">
        <w:rPr>
          <w:rFonts w:ascii="Times New Roman" w:eastAsia="Times New Roman" w:hAnsi="Times New Roman" w:cs="Times New Roman"/>
          <w:sz w:val="24"/>
          <w:szCs w:val="24"/>
        </w:rPr>
        <w:t>In Star Schema, Each Dimension is joined to one single Fact table. Each Dimension is represented by only one dimension and is not further normalized.</w:t>
      </w:r>
    </w:p>
    <w:p w:rsidR="00A93C69" w:rsidRPr="00A93C69" w:rsidRDefault="00A93C69" w:rsidP="00A93C69">
      <w:pPr>
        <w:spacing w:before="100" w:beforeAutospacing="1" w:after="100" w:afterAutospacing="1" w:line="240" w:lineRule="auto"/>
        <w:rPr>
          <w:rFonts w:ascii="Times New Roman" w:eastAsia="Times New Roman" w:hAnsi="Times New Roman" w:cs="Times New Roman"/>
          <w:sz w:val="24"/>
          <w:szCs w:val="24"/>
        </w:rPr>
      </w:pPr>
      <w:r w:rsidRPr="00A93C69">
        <w:rPr>
          <w:rFonts w:ascii="Times New Roman" w:eastAsia="Times New Roman" w:hAnsi="Times New Roman" w:cs="Times New Roman"/>
          <w:sz w:val="24"/>
          <w:szCs w:val="24"/>
        </w:rPr>
        <w:t>Dimension Table contains set of attribute that are used to analyze the data.</w:t>
      </w:r>
    </w:p>
    <w:p w:rsidR="00A93C69" w:rsidRPr="00A93C69" w:rsidRDefault="00A93C69" w:rsidP="00A93C69">
      <w:pPr>
        <w:spacing w:before="100" w:beforeAutospacing="1" w:after="100" w:afterAutospacing="1" w:line="240" w:lineRule="auto"/>
        <w:rPr>
          <w:rFonts w:ascii="Times New Roman" w:eastAsia="Times New Roman" w:hAnsi="Times New Roman" w:cs="Times New Roman"/>
          <w:sz w:val="24"/>
          <w:szCs w:val="24"/>
        </w:rPr>
      </w:pPr>
      <w:r w:rsidRPr="00A93C69">
        <w:rPr>
          <w:rFonts w:ascii="Times New Roman" w:eastAsia="Times New Roman" w:hAnsi="Times New Roman" w:cs="Times New Roman"/>
          <w:b/>
          <w:bCs/>
          <w:sz w:val="24"/>
          <w:szCs w:val="24"/>
        </w:rPr>
        <w:lastRenderedPageBreak/>
        <w:t>Example</w:t>
      </w:r>
      <w:r w:rsidRPr="00A93C69">
        <w:rPr>
          <w:rFonts w:ascii="Times New Roman" w:eastAsia="Times New Roman" w:hAnsi="Times New Roman" w:cs="Times New Roman"/>
          <w:sz w:val="24"/>
          <w:szCs w:val="24"/>
        </w:rPr>
        <w:t xml:space="preserve"> − In example given below, we have a Fact table </w:t>
      </w:r>
      <w:proofErr w:type="spellStart"/>
      <w:r w:rsidRPr="00A93C69">
        <w:rPr>
          <w:rFonts w:ascii="Times New Roman" w:eastAsia="Times New Roman" w:hAnsi="Times New Roman" w:cs="Times New Roman"/>
          <w:sz w:val="24"/>
          <w:szCs w:val="24"/>
        </w:rPr>
        <w:t>FactSales</w:t>
      </w:r>
      <w:proofErr w:type="spellEnd"/>
      <w:r w:rsidRPr="00A93C69">
        <w:rPr>
          <w:rFonts w:ascii="Times New Roman" w:eastAsia="Times New Roman" w:hAnsi="Times New Roman" w:cs="Times New Roman"/>
          <w:sz w:val="24"/>
          <w:szCs w:val="24"/>
        </w:rPr>
        <w:t xml:space="preserve"> that has Primary keys for all the Dim tables and measures </w:t>
      </w:r>
      <w:proofErr w:type="spellStart"/>
      <w:r w:rsidRPr="00A93C69">
        <w:rPr>
          <w:rFonts w:ascii="Times New Roman" w:eastAsia="Times New Roman" w:hAnsi="Times New Roman" w:cs="Times New Roman"/>
          <w:sz w:val="24"/>
          <w:szCs w:val="24"/>
        </w:rPr>
        <w:t>units_sold</w:t>
      </w:r>
      <w:proofErr w:type="spellEnd"/>
      <w:r w:rsidRPr="00A93C69">
        <w:rPr>
          <w:rFonts w:ascii="Times New Roman" w:eastAsia="Times New Roman" w:hAnsi="Times New Roman" w:cs="Times New Roman"/>
          <w:sz w:val="24"/>
          <w:szCs w:val="24"/>
        </w:rPr>
        <w:t xml:space="preserve"> and dollars_ sold to do analysis.</w:t>
      </w:r>
    </w:p>
    <w:p w:rsidR="00A93C69" w:rsidRPr="00A93C69" w:rsidRDefault="00A93C69" w:rsidP="00A93C69">
      <w:pPr>
        <w:spacing w:before="100" w:beforeAutospacing="1" w:after="100" w:afterAutospacing="1" w:line="240" w:lineRule="auto"/>
        <w:rPr>
          <w:rFonts w:ascii="Times New Roman" w:eastAsia="Times New Roman" w:hAnsi="Times New Roman" w:cs="Times New Roman"/>
          <w:sz w:val="24"/>
          <w:szCs w:val="24"/>
        </w:rPr>
      </w:pPr>
      <w:r w:rsidRPr="00A93C69">
        <w:rPr>
          <w:rFonts w:ascii="Times New Roman" w:eastAsia="Times New Roman" w:hAnsi="Times New Roman" w:cs="Times New Roman"/>
          <w:sz w:val="24"/>
          <w:szCs w:val="24"/>
        </w:rPr>
        <w:t xml:space="preserve">We have four Dimension tables − </w:t>
      </w:r>
      <w:proofErr w:type="spellStart"/>
      <w:r w:rsidRPr="00A93C69">
        <w:rPr>
          <w:rFonts w:ascii="Times New Roman" w:eastAsia="Times New Roman" w:hAnsi="Times New Roman" w:cs="Times New Roman"/>
          <w:sz w:val="24"/>
          <w:szCs w:val="24"/>
        </w:rPr>
        <w:t>DimTime</w:t>
      </w:r>
      <w:proofErr w:type="spellEnd"/>
      <w:r w:rsidRPr="00A93C69">
        <w:rPr>
          <w:rFonts w:ascii="Times New Roman" w:eastAsia="Times New Roman" w:hAnsi="Times New Roman" w:cs="Times New Roman"/>
          <w:sz w:val="24"/>
          <w:szCs w:val="24"/>
        </w:rPr>
        <w:t xml:space="preserve">, </w:t>
      </w:r>
      <w:proofErr w:type="spellStart"/>
      <w:r w:rsidRPr="00A93C69">
        <w:rPr>
          <w:rFonts w:ascii="Times New Roman" w:eastAsia="Times New Roman" w:hAnsi="Times New Roman" w:cs="Times New Roman"/>
          <w:sz w:val="24"/>
          <w:szCs w:val="24"/>
        </w:rPr>
        <w:t>DimItem</w:t>
      </w:r>
      <w:proofErr w:type="spellEnd"/>
      <w:r w:rsidRPr="00A93C69">
        <w:rPr>
          <w:rFonts w:ascii="Times New Roman" w:eastAsia="Times New Roman" w:hAnsi="Times New Roman" w:cs="Times New Roman"/>
          <w:sz w:val="24"/>
          <w:szCs w:val="24"/>
        </w:rPr>
        <w:t xml:space="preserve">, </w:t>
      </w:r>
      <w:proofErr w:type="spellStart"/>
      <w:r w:rsidRPr="00A93C69">
        <w:rPr>
          <w:rFonts w:ascii="Times New Roman" w:eastAsia="Times New Roman" w:hAnsi="Times New Roman" w:cs="Times New Roman"/>
          <w:sz w:val="24"/>
          <w:szCs w:val="24"/>
        </w:rPr>
        <w:t>DimBranch</w:t>
      </w:r>
      <w:proofErr w:type="spellEnd"/>
      <w:r w:rsidRPr="00A93C69">
        <w:rPr>
          <w:rFonts w:ascii="Times New Roman" w:eastAsia="Times New Roman" w:hAnsi="Times New Roman" w:cs="Times New Roman"/>
          <w:sz w:val="24"/>
          <w:szCs w:val="24"/>
        </w:rPr>
        <w:t xml:space="preserve">, </w:t>
      </w:r>
      <w:proofErr w:type="spellStart"/>
      <w:r w:rsidRPr="00A93C69">
        <w:rPr>
          <w:rFonts w:ascii="Times New Roman" w:eastAsia="Times New Roman" w:hAnsi="Times New Roman" w:cs="Times New Roman"/>
          <w:sz w:val="24"/>
          <w:szCs w:val="24"/>
        </w:rPr>
        <w:t>DimLocation</w:t>
      </w:r>
      <w:proofErr w:type="spellEnd"/>
    </w:p>
    <w:p w:rsidR="00A93C69" w:rsidRPr="00A93C69" w:rsidRDefault="00A93C69" w:rsidP="00A93C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63490" cy="2477135"/>
            <wp:effectExtent l="0" t="0" r="3810" b="0"/>
            <wp:docPr id="15" name="Picture 15" descr="Sta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ar Schem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3490" cy="2477135"/>
                    </a:xfrm>
                    <a:prstGeom prst="rect">
                      <a:avLst/>
                    </a:prstGeom>
                    <a:noFill/>
                    <a:ln>
                      <a:noFill/>
                    </a:ln>
                  </pic:spPr>
                </pic:pic>
              </a:graphicData>
            </a:graphic>
          </wp:inline>
        </w:drawing>
      </w:r>
    </w:p>
    <w:p w:rsidR="00A93C69" w:rsidRPr="00A93C69" w:rsidRDefault="00A93C69" w:rsidP="00A93C69">
      <w:pPr>
        <w:spacing w:before="100" w:beforeAutospacing="1" w:after="100" w:afterAutospacing="1" w:line="240" w:lineRule="auto"/>
        <w:rPr>
          <w:rFonts w:ascii="Times New Roman" w:eastAsia="Times New Roman" w:hAnsi="Times New Roman" w:cs="Times New Roman"/>
          <w:sz w:val="24"/>
          <w:szCs w:val="24"/>
        </w:rPr>
      </w:pPr>
      <w:r w:rsidRPr="00A93C69">
        <w:rPr>
          <w:rFonts w:ascii="Times New Roman" w:eastAsia="Times New Roman" w:hAnsi="Times New Roman" w:cs="Times New Roman"/>
          <w:sz w:val="24"/>
          <w:szCs w:val="24"/>
        </w:rPr>
        <w:t>Each Dimension table is connected to Fact table as Fact table has Primary Key for each Dimension Tables that is used to join two tables.</w:t>
      </w:r>
    </w:p>
    <w:p w:rsidR="00A93C69" w:rsidRPr="00A93C69" w:rsidRDefault="00A93C69" w:rsidP="00A93C69">
      <w:pPr>
        <w:spacing w:before="100" w:beforeAutospacing="1" w:after="100" w:afterAutospacing="1" w:line="240" w:lineRule="auto"/>
        <w:rPr>
          <w:rFonts w:ascii="Times New Roman" w:eastAsia="Times New Roman" w:hAnsi="Times New Roman" w:cs="Times New Roman"/>
          <w:sz w:val="24"/>
          <w:szCs w:val="24"/>
        </w:rPr>
      </w:pPr>
      <w:r w:rsidRPr="00A93C69">
        <w:rPr>
          <w:rFonts w:ascii="Times New Roman" w:eastAsia="Times New Roman" w:hAnsi="Times New Roman" w:cs="Times New Roman"/>
          <w:sz w:val="24"/>
          <w:szCs w:val="24"/>
        </w:rPr>
        <w:t>Facts/Measures in Fact Table are used for analysis purpose along with attribute in Dimension tables.</w:t>
      </w:r>
    </w:p>
    <w:p w:rsidR="00A93C69" w:rsidRPr="00A93C69" w:rsidRDefault="00A93C69" w:rsidP="00A93C69">
      <w:pPr>
        <w:spacing w:before="100" w:beforeAutospacing="1" w:after="100" w:afterAutospacing="1" w:line="240" w:lineRule="auto"/>
        <w:outlineLvl w:val="1"/>
        <w:rPr>
          <w:rFonts w:ascii="Times New Roman" w:eastAsia="Times New Roman" w:hAnsi="Times New Roman" w:cs="Times New Roman"/>
          <w:b/>
          <w:bCs/>
          <w:sz w:val="36"/>
          <w:szCs w:val="36"/>
        </w:rPr>
      </w:pPr>
      <w:r w:rsidRPr="00A93C69">
        <w:rPr>
          <w:rFonts w:ascii="Times New Roman" w:eastAsia="Times New Roman" w:hAnsi="Times New Roman" w:cs="Times New Roman"/>
          <w:b/>
          <w:bCs/>
          <w:sz w:val="36"/>
          <w:szCs w:val="36"/>
        </w:rPr>
        <w:t>Snowflakes Schema</w:t>
      </w:r>
    </w:p>
    <w:p w:rsidR="00A93C69" w:rsidRPr="00A93C69" w:rsidRDefault="00A93C69" w:rsidP="00A93C69">
      <w:pPr>
        <w:spacing w:before="100" w:beforeAutospacing="1" w:after="100" w:afterAutospacing="1" w:line="240" w:lineRule="auto"/>
        <w:rPr>
          <w:rFonts w:ascii="Times New Roman" w:eastAsia="Times New Roman" w:hAnsi="Times New Roman" w:cs="Times New Roman"/>
          <w:sz w:val="24"/>
          <w:szCs w:val="24"/>
        </w:rPr>
      </w:pPr>
      <w:r w:rsidRPr="00A93C69">
        <w:rPr>
          <w:rFonts w:ascii="Times New Roman" w:eastAsia="Times New Roman" w:hAnsi="Times New Roman" w:cs="Times New Roman"/>
          <w:sz w:val="24"/>
          <w:szCs w:val="24"/>
        </w:rPr>
        <w:t>In Snowflakes schema, some of Dimension tables are further, normalized and Dim tables are connected to single Fact Table. Normalization is used to organize attributes and tables of database to minimize the data redundancy.</w:t>
      </w:r>
    </w:p>
    <w:p w:rsidR="00A93C69" w:rsidRPr="00A93C69" w:rsidRDefault="00A93C69" w:rsidP="00A93C69">
      <w:pPr>
        <w:spacing w:before="100" w:beforeAutospacing="1" w:after="100" w:afterAutospacing="1" w:line="240" w:lineRule="auto"/>
        <w:rPr>
          <w:rFonts w:ascii="Times New Roman" w:eastAsia="Times New Roman" w:hAnsi="Times New Roman" w:cs="Times New Roman"/>
          <w:sz w:val="24"/>
          <w:szCs w:val="24"/>
        </w:rPr>
      </w:pPr>
      <w:r w:rsidRPr="00A93C69">
        <w:rPr>
          <w:rFonts w:ascii="Times New Roman" w:eastAsia="Times New Roman" w:hAnsi="Times New Roman" w:cs="Times New Roman"/>
          <w:sz w:val="24"/>
          <w:szCs w:val="24"/>
        </w:rPr>
        <w:t>Normalization involves breaking a table into less redundant smaller tables without losing any information and smaller tables are joined to Dimension table.</w:t>
      </w:r>
    </w:p>
    <w:p w:rsidR="00A93C69" w:rsidRPr="00A93C69" w:rsidRDefault="00A93C69" w:rsidP="00A93C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008880" cy="2402205"/>
            <wp:effectExtent l="0" t="0" r="1270" b="0"/>
            <wp:docPr id="14" name="Picture 14" descr="Snowflakes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nowflakes Schem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8880" cy="2402205"/>
                    </a:xfrm>
                    <a:prstGeom prst="rect">
                      <a:avLst/>
                    </a:prstGeom>
                    <a:noFill/>
                    <a:ln>
                      <a:noFill/>
                    </a:ln>
                  </pic:spPr>
                </pic:pic>
              </a:graphicData>
            </a:graphic>
          </wp:inline>
        </w:drawing>
      </w:r>
    </w:p>
    <w:p w:rsidR="00A93C69" w:rsidRPr="00A93C69" w:rsidRDefault="00A93C69" w:rsidP="00A93C69">
      <w:pPr>
        <w:spacing w:before="100" w:beforeAutospacing="1" w:after="100" w:afterAutospacing="1" w:line="240" w:lineRule="auto"/>
        <w:rPr>
          <w:rFonts w:ascii="Times New Roman" w:eastAsia="Times New Roman" w:hAnsi="Times New Roman" w:cs="Times New Roman"/>
          <w:sz w:val="24"/>
          <w:szCs w:val="24"/>
        </w:rPr>
      </w:pPr>
      <w:r w:rsidRPr="00A93C69">
        <w:rPr>
          <w:rFonts w:ascii="Times New Roman" w:eastAsia="Times New Roman" w:hAnsi="Times New Roman" w:cs="Times New Roman"/>
          <w:sz w:val="24"/>
          <w:szCs w:val="24"/>
        </w:rPr>
        <w:t xml:space="preserve">In the above example, </w:t>
      </w:r>
      <w:proofErr w:type="spellStart"/>
      <w:r w:rsidRPr="00A93C69">
        <w:rPr>
          <w:rFonts w:ascii="Times New Roman" w:eastAsia="Times New Roman" w:hAnsi="Times New Roman" w:cs="Times New Roman"/>
          <w:sz w:val="24"/>
          <w:szCs w:val="24"/>
        </w:rPr>
        <w:t>DimItem</w:t>
      </w:r>
      <w:proofErr w:type="spellEnd"/>
      <w:r w:rsidRPr="00A93C69">
        <w:rPr>
          <w:rFonts w:ascii="Times New Roman" w:eastAsia="Times New Roman" w:hAnsi="Times New Roman" w:cs="Times New Roman"/>
          <w:sz w:val="24"/>
          <w:szCs w:val="24"/>
        </w:rPr>
        <w:t xml:space="preserve"> and </w:t>
      </w:r>
      <w:proofErr w:type="spellStart"/>
      <w:r w:rsidRPr="00A93C69">
        <w:rPr>
          <w:rFonts w:ascii="Times New Roman" w:eastAsia="Times New Roman" w:hAnsi="Times New Roman" w:cs="Times New Roman"/>
          <w:sz w:val="24"/>
          <w:szCs w:val="24"/>
        </w:rPr>
        <w:t>DimLocation</w:t>
      </w:r>
      <w:proofErr w:type="spellEnd"/>
      <w:r w:rsidRPr="00A93C69">
        <w:rPr>
          <w:rFonts w:ascii="Times New Roman" w:eastAsia="Times New Roman" w:hAnsi="Times New Roman" w:cs="Times New Roman"/>
          <w:sz w:val="24"/>
          <w:szCs w:val="24"/>
        </w:rPr>
        <w:t xml:space="preserve"> Dimension tables are normalized without losing any information. This is called Snowflakes schema where dimension tables are further normalized to smaller tables.</w:t>
      </w:r>
    </w:p>
    <w:p w:rsidR="00A93C69" w:rsidRPr="00A93C69" w:rsidRDefault="00A93C69" w:rsidP="00A93C69">
      <w:pPr>
        <w:spacing w:before="100" w:beforeAutospacing="1" w:after="100" w:afterAutospacing="1" w:line="240" w:lineRule="auto"/>
        <w:outlineLvl w:val="1"/>
        <w:rPr>
          <w:rFonts w:ascii="Times New Roman" w:eastAsia="Times New Roman" w:hAnsi="Times New Roman" w:cs="Times New Roman"/>
          <w:b/>
          <w:bCs/>
          <w:sz w:val="36"/>
          <w:szCs w:val="36"/>
        </w:rPr>
      </w:pPr>
      <w:r w:rsidRPr="00A93C69">
        <w:rPr>
          <w:rFonts w:ascii="Times New Roman" w:eastAsia="Times New Roman" w:hAnsi="Times New Roman" w:cs="Times New Roman"/>
          <w:b/>
          <w:bCs/>
          <w:sz w:val="36"/>
          <w:szCs w:val="36"/>
        </w:rPr>
        <w:t>Galaxy Schema</w:t>
      </w:r>
    </w:p>
    <w:p w:rsidR="00A93C69" w:rsidRPr="00A93C69" w:rsidRDefault="00A93C69" w:rsidP="00A93C69">
      <w:pPr>
        <w:spacing w:before="100" w:beforeAutospacing="1" w:after="100" w:afterAutospacing="1" w:line="240" w:lineRule="auto"/>
        <w:rPr>
          <w:rFonts w:ascii="Times New Roman" w:eastAsia="Times New Roman" w:hAnsi="Times New Roman" w:cs="Times New Roman"/>
          <w:sz w:val="24"/>
          <w:szCs w:val="24"/>
        </w:rPr>
      </w:pPr>
      <w:r w:rsidRPr="00A93C69">
        <w:rPr>
          <w:rFonts w:ascii="Times New Roman" w:eastAsia="Times New Roman" w:hAnsi="Times New Roman" w:cs="Times New Roman"/>
          <w:sz w:val="24"/>
          <w:szCs w:val="24"/>
        </w:rPr>
        <w:t>In Galaxy Schema, there are multiple Fact tables and Dimension tables. Each Fact table stores primary keys of few Dimension tables and measures/facts to do analysis.</w:t>
      </w:r>
    </w:p>
    <w:p w:rsidR="00A93C69" w:rsidRPr="00A93C69" w:rsidRDefault="00A93C69" w:rsidP="00A93C6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22215" cy="1951355"/>
            <wp:effectExtent l="0" t="0" r="6985" b="0"/>
            <wp:docPr id="13" name="Picture 13" descr="Galaxy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alaxy Schem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2215" cy="1951355"/>
                    </a:xfrm>
                    <a:prstGeom prst="rect">
                      <a:avLst/>
                    </a:prstGeom>
                    <a:noFill/>
                    <a:ln>
                      <a:noFill/>
                    </a:ln>
                  </pic:spPr>
                </pic:pic>
              </a:graphicData>
            </a:graphic>
          </wp:inline>
        </w:drawing>
      </w:r>
    </w:p>
    <w:p w:rsidR="00A93C69" w:rsidRPr="00A93C69" w:rsidRDefault="00A93C69" w:rsidP="00A93C69">
      <w:pPr>
        <w:spacing w:before="100" w:beforeAutospacing="1" w:after="100" w:afterAutospacing="1" w:line="240" w:lineRule="auto"/>
        <w:rPr>
          <w:rFonts w:ascii="Times New Roman" w:eastAsia="Times New Roman" w:hAnsi="Times New Roman" w:cs="Times New Roman"/>
          <w:sz w:val="24"/>
          <w:szCs w:val="24"/>
        </w:rPr>
      </w:pPr>
      <w:r w:rsidRPr="00A93C69">
        <w:rPr>
          <w:rFonts w:ascii="Times New Roman" w:eastAsia="Times New Roman" w:hAnsi="Times New Roman" w:cs="Times New Roman"/>
          <w:sz w:val="24"/>
          <w:szCs w:val="24"/>
        </w:rPr>
        <w:t xml:space="preserve">In the above example, there are two Fact tables </w:t>
      </w:r>
      <w:proofErr w:type="spellStart"/>
      <w:r w:rsidRPr="00A93C69">
        <w:rPr>
          <w:rFonts w:ascii="Times New Roman" w:eastAsia="Times New Roman" w:hAnsi="Times New Roman" w:cs="Times New Roman"/>
          <w:sz w:val="24"/>
          <w:szCs w:val="24"/>
        </w:rPr>
        <w:t>FactSales</w:t>
      </w:r>
      <w:proofErr w:type="spellEnd"/>
      <w:r w:rsidRPr="00A93C69">
        <w:rPr>
          <w:rFonts w:ascii="Times New Roman" w:eastAsia="Times New Roman" w:hAnsi="Times New Roman" w:cs="Times New Roman"/>
          <w:sz w:val="24"/>
          <w:szCs w:val="24"/>
        </w:rPr>
        <w:t xml:space="preserve">, </w:t>
      </w:r>
      <w:proofErr w:type="spellStart"/>
      <w:r w:rsidRPr="00A93C69">
        <w:rPr>
          <w:rFonts w:ascii="Times New Roman" w:eastAsia="Times New Roman" w:hAnsi="Times New Roman" w:cs="Times New Roman"/>
          <w:sz w:val="24"/>
          <w:szCs w:val="24"/>
        </w:rPr>
        <w:t>FactShipping</w:t>
      </w:r>
      <w:proofErr w:type="spellEnd"/>
      <w:r w:rsidRPr="00A93C69">
        <w:rPr>
          <w:rFonts w:ascii="Times New Roman" w:eastAsia="Times New Roman" w:hAnsi="Times New Roman" w:cs="Times New Roman"/>
          <w:sz w:val="24"/>
          <w:szCs w:val="24"/>
        </w:rPr>
        <w:t xml:space="preserve"> and multiple Dimension tables joined to Fact tables. Each Fact table contains Primary Key for joined Dim tables and measures/Facts to perform analysis.</w:t>
      </w:r>
    </w:p>
    <w:p w:rsidR="006D3EF6" w:rsidRDefault="006D3EF6" w:rsidP="006D3EF6">
      <w:pPr>
        <w:pStyle w:val="Heading1"/>
      </w:pPr>
      <w:r>
        <w:t>SAP HANA - Tables</w:t>
      </w:r>
    </w:p>
    <w:p w:rsidR="006D3EF6" w:rsidRDefault="006D3EF6" w:rsidP="006D3EF6">
      <w:pPr>
        <w:pStyle w:val="NormalWeb"/>
      </w:pPr>
      <w:r>
        <w:t>Tables in HANA database can be accessed from HANA Studio in Catalogue tab under Schemas. New tables can be created using the two methods given below −</w:t>
      </w:r>
    </w:p>
    <w:p w:rsidR="006D3EF6" w:rsidRDefault="006D3EF6" w:rsidP="006D3EF6">
      <w:pPr>
        <w:numPr>
          <w:ilvl w:val="0"/>
          <w:numId w:val="14"/>
        </w:numPr>
        <w:spacing w:before="100" w:beforeAutospacing="1" w:after="100" w:afterAutospacing="1" w:line="240" w:lineRule="auto"/>
      </w:pPr>
      <w:r>
        <w:lastRenderedPageBreak/>
        <w:t>Using SQL editor</w:t>
      </w:r>
    </w:p>
    <w:p w:rsidR="006D3EF6" w:rsidRDefault="006D3EF6" w:rsidP="006D3EF6">
      <w:pPr>
        <w:numPr>
          <w:ilvl w:val="0"/>
          <w:numId w:val="14"/>
        </w:numPr>
        <w:spacing w:before="100" w:beforeAutospacing="1" w:after="100" w:afterAutospacing="1" w:line="240" w:lineRule="auto"/>
      </w:pPr>
      <w:r>
        <w:t>Using GUI option</w:t>
      </w:r>
    </w:p>
    <w:p w:rsidR="006D3EF6" w:rsidRDefault="006D3EF6" w:rsidP="006D3EF6">
      <w:pPr>
        <w:pStyle w:val="Heading2"/>
      </w:pPr>
      <w:r>
        <w:t>SQL Editor in HANA Studio</w:t>
      </w:r>
    </w:p>
    <w:p w:rsidR="006D3EF6" w:rsidRDefault="006D3EF6" w:rsidP="006D3EF6">
      <w:pPr>
        <w:pStyle w:val="NormalWeb"/>
      </w:pPr>
      <w:r>
        <w:t>SQL Console can be opened by selecting Schema name, in which, new table has to be created using System View SQL Editor option or by Right click on Schema name as shown below −</w:t>
      </w:r>
    </w:p>
    <w:p w:rsidR="006D3EF6" w:rsidRDefault="006D3EF6" w:rsidP="006D3EF6">
      <w:r>
        <w:rPr>
          <w:noProof/>
        </w:rPr>
        <w:drawing>
          <wp:inline distT="0" distB="0" distL="0" distR="0">
            <wp:extent cx="5008880" cy="2067560"/>
            <wp:effectExtent l="0" t="0" r="1270" b="8890"/>
            <wp:docPr id="19" name="Picture 19" descr="SQL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QL Edit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8880" cy="2067560"/>
                    </a:xfrm>
                    <a:prstGeom prst="rect">
                      <a:avLst/>
                    </a:prstGeom>
                    <a:noFill/>
                    <a:ln>
                      <a:noFill/>
                    </a:ln>
                  </pic:spPr>
                </pic:pic>
              </a:graphicData>
            </a:graphic>
          </wp:inline>
        </w:drawing>
      </w:r>
    </w:p>
    <w:p w:rsidR="006D3EF6" w:rsidRDefault="006D3EF6" w:rsidP="006D3EF6">
      <w:pPr>
        <w:pStyle w:val="NormalWeb"/>
      </w:pPr>
      <w:r>
        <w:t>Once SQL Editor is opened, Schema name can be confirmed from the name written on the top of SQL Editor. New table can be created using SQL Create Table statement −</w:t>
      </w:r>
    </w:p>
    <w:p w:rsidR="006D3EF6" w:rsidRDefault="006D3EF6" w:rsidP="006D3EF6">
      <w:pPr>
        <w:pStyle w:val="HTMLPreformatted"/>
        <w:rPr>
          <w:rStyle w:val="pln"/>
          <w:rFonts w:eastAsiaTheme="majorEastAsia"/>
        </w:rPr>
      </w:pPr>
      <w:r>
        <w:rPr>
          <w:rStyle w:val="typ"/>
          <w:rFonts w:eastAsiaTheme="majorEastAsia"/>
        </w:rPr>
        <w:t>Create</w:t>
      </w:r>
      <w:r>
        <w:rPr>
          <w:rStyle w:val="pln"/>
          <w:rFonts w:eastAsiaTheme="majorEastAsia"/>
        </w:rPr>
        <w:t xml:space="preserve"> column </w:t>
      </w:r>
      <w:r>
        <w:rPr>
          <w:rStyle w:val="typ"/>
          <w:rFonts w:eastAsiaTheme="majorEastAsia"/>
        </w:rPr>
        <w:t>Table</w:t>
      </w:r>
      <w:r>
        <w:rPr>
          <w:rStyle w:val="pln"/>
          <w:rFonts w:eastAsiaTheme="majorEastAsia"/>
        </w:rPr>
        <w:t xml:space="preserve"> </w:t>
      </w:r>
      <w:r>
        <w:rPr>
          <w:rStyle w:val="typ"/>
          <w:rFonts w:eastAsiaTheme="majorEastAsia"/>
        </w:rPr>
        <w:t>Test1</w:t>
      </w:r>
      <w:r>
        <w:rPr>
          <w:rStyle w:val="pln"/>
          <w:rFonts w:eastAsiaTheme="majorEastAsia"/>
        </w:rPr>
        <w:t xml:space="preserve"> </w:t>
      </w:r>
      <w:r>
        <w:rPr>
          <w:rStyle w:val="pun"/>
        </w:rPr>
        <w:t>(</w:t>
      </w:r>
    </w:p>
    <w:p w:rsidR="006D3EF6" w:rsidRDefault="006D3EF6" w:rsidP="006D3EF6">
      <w:pPr>
        <w:pStyle w:val="HTMLPreformatted"/>
        <w:rPr>
          <w:rStyle w:val="pln"/>
          <w:rFonts w:eastAsiaTheme="majorEastAsia"/>
        </w:rPr>
      </w:pPr>
      <w:r>
        <w:rPr>
          <w:rStyle w:val="pln"/>
          <w:rFonts w:eastAsiaTheme="majorEastAsia"/>
        </w:rPr>
        <w:t xml:space="preserve">   ID INTEGER</w:t>
      </w:r>
      <w:r>
        <w:rPr>
          <w:rStyle w:val="pun"/>
        </w:rPr>
        <w:t>,</w:t>
      </w:r>
    </w:p>
    <w:p w:rsidR="006D3EF6" w:rsidRDefault="006D3EF6" w:rsidP="006D3EF6">
      <w:pPr>
        <w:pStyle w:val="HTMLPreformatted"/>
        <w:rPr>
          <w:rStyle w:val="pln"/>
          <w:rFonts w:eastAsiaTheme="majorEastAsia"/>
        </w:rPr>
      </w:pPr>
      <w:r>
        <w:rPr>
          <w:rStyle w:val="pln"/>
          <w:rFonts w:eastAsiaTheme="majorEastAsia"/>
        </w:rPr>
        <w:t xml:space="preserve">   NAME </w:t>
      </w:r>
      <w:proofErr w:type="gramStart"/>
      <w:r>
        <w:rPr>
          <w:rStyle w:val="pln"/>
          <w:rFonts w:eastAsiaTheme="majorEastAsia"/>
        </w:rPr>
        <w:t>VARCHAR</w:t>
      </w:r>
      <w:r>
        <w:rPr>
          <w:rStyle w:val="pun"/>
        </w:rPr>
        <w:t>(</w:t>
      </w:r>
      <w:proofErr w:type="gramEnd"/>
      <w:r>
        <w:rPr>
          <w:rStyle w:val="lit"/>
        </w:rPr>
        <w:t>10</w:t>
      </w:r>
      <w:r>
        <w:rPr>
          <w:rStyle w:val="pun"/>
        </w:rPr>
        <w:t>),</w:t>
      </w:r>
    </w:p>
    <w:p w:rsidR="006D3EF6" w:rsidRDefault="006D3EF6" w:rsidP="006D3EF6">
      <w:pPr>
        <w:pStyle w:val="HTMLPreformatted"/>
        <w:rPr>
          <w:rStyle w:val="pln"/>
          <w:rFonts w:eastAsiaTheme="majorEastAsia"/>
        </w:rPr>
      </w:pPr>
      <w:r>
        <w:rPr>
          <w:rStyle w:val="pln"/>
          <w:rFonts w:eastAsiaTheme="majorEastAsia"/>
        </w:rPr>
        <w:t xml:space="preserve">   PRIMARY KEY </w:t>
      </w:r>
      <w:r>
        <w:rPr>
          <w:rStyle w:val="pun"/>
        </w:rPr>
        <w:t>(</w:t>
      </w:r>
      <w:r>
        <w:rPr>
          <w:rStyle w:val="pln"/>
          <w:rFonts w:eastAsiaTheme="majorEastAsia"/>
        </w:rPr>
        <w:t>ID</w:t>
      </w:r>
      <w:r>
        <w:rPr>
          <w:rStyle w:val="pun"/>
        </w:rPr>
        <w:t>)</w:t>
      </w:r>
    </w:p>
    <w:p w:rsidR="006D3EF6" w:rsidRDefault="006D3EF6" w:rsidP="006D3EF6">
      <w:pPr>
        <w:pStyle w:val="HTMLPreformatted"/>
      </w:pPr>
      <w:r>
        <w:rPr>
          <w:rStyle w:val="pun"/>
        </w:rPr>
        <w:t>);</w:t>
      </w:r>
    </w:p>
    <w:p w:rsidR="006D3EF6" w:rsidRDefault="006D3EF6" w:rsidP="006D3EF6">
      <w:pPr>
        <w:pStyle w:val="NormalWeb"/>
      </w:pPr>
      <w:r>
        <w:t>In this SQL statement, we have created a Column table “Test1”, defined data types of table and Primary Key.</w:t>
      </w:r>
    </w:p>
    <w:p w:rsidR="006D3EF6" w:rsidRDefault="006D3EF6" w:rsidP="006D3EF6">
      <w:pPr>
        <w:pStyle w:val="NormalWeb"/>
      </w:pPr>
      <w:r>
        <w:t>Once you write Create table SQL query, click on Execute option on top of SQL editor right side. Once the statement is executed, we will get a confirmation message as shown in snapshot given below −</w:t>
      </w:r>
    </w:p>
    <w:p w:rsidR="006D3EF6" w:rsidRDefault="006D3EF6" w:rsidP="006D3EF6">
      <w:pPr>
        <w:pStyle w:val="NormalWeb"/>
      </w:pPr>
      <w:r>
        <w:t>Statement 'Create column Table Test1 (ID INTEGER</w:t>
      </w:r>
      <w:proofErr w:type="gramStart"/>
      <w:r>
        <w:t>,NAME</w:t>
      </w:r>
      <w:proofErr w:type="gramEnd"/>
      <w:r>
        <w:t xml:space="preserve"> VARCHAR(10), PRIMARY KEY (ID))'</w:t>
      </w:r>
    </w:p>
    <w:p w:rsidR="006D3EF6" w:rsidRDefault="006D3EF6" w:rsidP="006D3EF6">
      <w:pPr>
        <w:pStyle w:val="NormalWeb"/>
      </w:pPr>
      <w:proofErr w:type="gramStart"/>
      <w:r>
        <w:t>successfully</w:t>
      </w:r>
      <w:proofErr w:type="gramEnd"/>
      <w:r>
        <w:t xml:space="preserve"> executed in 13 </w:t>
      </w:r>
      <w:proofErr w:type="spellStart"/>
      <w:r>
        <w:t>ms</w:t>
      </w:r>
      <w:proofErr w:type="spellEnd"/>
      <w:r>
        <w:t xml:space="preserve"> 761 </w:t>
      </w:r>
      <w:proofErr w:type="spellStart"/>
      <w:r>
        <w:t>μs</w:t>
      </w:r>
      <w:proofErr w:type="spellEnd"/>
      <w:r>
        <w:t xml:space="preserve"> (server processing time: 12 </w:t>
      </w:r>
      <w:proofErr w:type="spellStart"/>
      <w:r>
        <w:t>ms</w:t>
      </w:r>
      <w:proofErr w:type="spellEnd"/>
      <w:r>
        <w:t xml:space="preserve"> 979 </w:t>
      </w:r>
      <w:proofErr w:type="spellStart"/>
      <w:r>
        <w:t>μs</w:t>
      </w:r>
      <w:proofErr w:type="spellEnd"/>
      <w:r>
        <w:t>) − Rows Affected: 0</w:t>
      </w:r>
    </w:p>
    <w:p w:rsidR="006D3EF6" w:rsidRDefault="006D3EF6" w:rsidP="006D3EF6">
      <w:r>
        <w:rPr>
          <w:noProof/>
        </w:rPr>
        <w:lastRenderedPageBreak/>
        <w:drawing>
          <wp:inline distT="0" distB="0" distL="0" distR="0">
            <wp:extent cx="4974590" cy="2429510"/>
            <wp:effectExtent l="0" t="0" r="0" b="8890"/>
            <wp:docPr id="18" name="Picture 18" descr="Execute SQL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xecute SQL Stat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4590" cy="2429510"/>
                    </a:xfrm>
                    <a:prstGeom prst="rect">
                      <a:avLst/>
                    </a:prstGeom>
                    <a:noFill/>
                    <a:ln>
                      <a:noFill/>
                    </a:ln>
                  </pic:spPr>
                </pic:pic>
              </a:graphicData>
            </a:graphic>
          </wp:inline>
        </w:drawing>
      </w:r>
    </w:p>
    <w:p w:rsidR="006D3EF6" w:rsidRDefault="006D3EF6" w:rsidP="006D3EF6">
      <w:pPr>
        <w:pStyle w:val="NormalWeb"/>
      </w:pPr>
      <w:r>
        <w:t>Execution statement also tells about the time taken to execute the statement. Once statement is successfully executed, right click on Table tab under Schema name in System View and refresh. New Table will be reflected in the list of tables under Schema name.</w:t>
      </w:r>
    </w:p>
    <w:p w:rsidR="006D3EF6" w:rsidRDefault="006D3EF6" w:rsidP="006D3EF6">
      <w:pPr>
        <w:pStyle w:val="NormalWeb"/>
      </w:pPr>
      <w:r>
        <w:t>Insert statement is used to enter the data in the Table using SQL editor.</w:t>
      </w:r>
    </w:p>
    <w:p w:rsidR="006D3EF6" w:rsidRDefault="006D3EF6" w:rsidP="006D3EF6">
      <w:pPr>
        <w:pStyle w:val="HTMLPreformatted"/>
        <w:rPr>
          <w:rStyle w:val="pln"/>
          <w:rFonts w:eastAsiaTheme="majorEastAsia"/>
        </w:rPr>
      </w:pPr>
      <w:r>
        <w:rPr>
          <w:rStyle w:val="typ"/>
          <w:rFonts w:eastAsiaTheme="majorEastAsia"/>
        </w:rPr>
        <w:t>Insert</w:t>
      </w:r>
      <w:r>
        <w:rPr>
          <w:rStyle w:val="pln"/>
          <w:rFonts w:eastAsiaTheme="majorEastAsia"/>
        </w:rPr>
        <w:t xml:space="preserve"> </w:t>
      </w:r>
      <w:r>
        <w:rPr>
          <w:rStyle w:val="kwd"/>
        </w:rPr>
        <w:t>into</w:t>
      </w:r>
      <w:r>
        <w:rPr>
          <w:rStyle w:val="pln"/>
          <w:rFonts w:eastAsiaTheme="majorEastAsia"/>
        </w:rPr>
        <w:t xml:space="preserve"> TEST1 </w:t>
      </w:r>
      <w:r>
        <w:rPr>
          <w:rStyle w:val="typ"/>
          <w:rFonts w:eastAsiaTheme="majorEastAsia"/>
        </w:rPr>
        <w:t>Values</w:t>
      </w:r>
      <w:r>
        <w:rPr>
          <w:rStyle w:val="pln"/>
          <w:rFonts w:eastAsiaTheme="majorEastAsia"/>
        </w:rPr>
        <w:t xml:space="preserve"> </w:t>
      </w:r>
      <w:r>
        <w:rPr>
          <w:rStyle w:val="pun"/>
        </w:rPr>
        <w:t>(</w:t>
      </w:r>
      <w:r>
        <w:rPr>
          <w:rStyle w:val="lit"/>
        </w:rPr>
        <w:t>1</w:t>
      </w:r>
      <w:r>
        <w:rPr>
          <w:rStyle w:val="pun"/>
        </w:rPr>
        <w:t>,</w:t>
      </w:r>
      <w:r>
        <w:rPr>
          <w:rStyle w:val="str"/>
        </w:rPr>
        <w:t>'ABCD'</w:t>
      </w:r>
      <w:r>
        <w:rPr>
          <w:rStyle w:val="pun"/>
        </w:rPr>
        <w:t>)</w:t>
      </w:r>
    </w:p>
    <w:p w:rsidR="006D3EF6" w:rsidRDefault="006D3EF6" w:rsidP="006D3EF6">
      <w:pPr>
        <w:pStyle w:val="HTMLPreformatted"/>
      </w:pPr>
      <w:r>
        <w:rPr>
          <w:rStyle w:val="typ"/>
          <w:rFonts w:eastAsiaTheme="majorEastAsia"/>
        </w:rPr>
        <w:t>Insert</w:t>
      </w:r>
      <w:r>
        <w:rPr>
          <w:rStyle w:val="pln"/>
          <w:rFonts w:eastAsiaTheme="majorEastAsia"/>
        </w:rPr>
        <w:t xml:space="preserve"> </w:t>
      </w:r>
      <w:r>
        <w:rPr>
          <w:rStyle w:val="kwd"/>
        </w:rPr>
        <w:t>into</w:t>
      </w:r>
      <w:r>
        <w:rPr>
          <w:rStyle w:val="pln"/>
          <w:rFonts w:eastAsiaTheme="majorEastAsia"/>
        </w:rPr>
        <w:t xml:space="preserve"> TEST1 </w:t>
      </w:r>
      <w:r>
        <w:rPr>
          <w:rStyle w:val="typ"/>
          <w:rFonts w:eastAsiaTheme="majorEastAsia"/>
        </w:rPr>
        <w:t>Values</w:t>
      </w:r>
      <w:r>
        <w:rPr>
          <w:rStyle w:val="pln"/>
          <w:rFonts w:eastAsiaTheme="majorEastAsia"/>
        </w:rPr>
        <w:t xml:space="preserve"> </w:t>
      </w:r>
      <w:r>
        <w:rPr>
          <w:rStyle w:val="pun"/>
        </w:rPr>
        <w:t>(</w:t>
      </w:r>
      <w:r>
        <w:rPr>
          <w:rStyle w:val="lit"/>
        </w:rPr>
        <w:t>2</w:t>
      </w:r>
      <w:r>
        <w:rPr>
          <w:rStyle w:val="pun"/>
        </w:rPr>
        <w:t>,</w:t>
      </w:r>
      <w:r>
        <w:rPr>
          <w:rStyle w:val="str"/>
        </w:rPr>
        <w:t>'EFGH'</w:t>
      </w:r>
      <w:r>
        <w:rPr>
          <w:rStyle w:val="pun"/>
        </w:rPr>
        <w:t>);</w:t>
      </w:r>
    </w:p>
    <w:p w:rsidR="006D3EF6" w:rsidRDefault="006D3EF6" w:rsidP="006D3EF6">
      <w:pPr>
        <w:pStyle w:val="NormalWeb"/>
      </w:pPr>
      <w:r>
        <w:t>Click on Execute.</w:t>
      </w:r>
    </w:p>
    <w:p w:rsidR="006D3EF6" w:rsidRDefault="006D3EF6" w:rsidP="006D3EF6">
      <w:pPr>
        <w:pStyle w:val="NormalWeb"/>
      </w:pPr>
      <w:r>
        <w:t>You can right click on Table name and use Open Data Definition to see data type of the table. Open Data Preview/Open Content to see table contents.</w:t>
      </w:r>
    </w:p>
    <w:p w:rsidR="006D3EF6" w:rsidRDefault="006D3EF6" w:rsidP="006D3EF6">
      <w:pPr>
        <w:pStyle w:val="Heading2"/>
      </w:pPr>
      <w:r>
        <w:t>Creating Table using GUI Option</w:t>
      </w:r>
    </w:p>
    <w:p w:rsidR="006D3EF6" w:rsidRDefault="006D3EF6" w:rsidP="006D3EF6">
      <w:pPr>
        <w:pStyle w:val="NormalWeb"/>
      </w:pPr>
      <w:r>
        <w:t>Another way to create a table in HANA database is by using GUI option in HANA Studio.</w:t>
      </w:r>
    </w:p>
    <w:p w:rsidR="006D3EF6" w:rsidRDefault="006D3EF6" w:rsidP="006D3EF6">
      <w:pPr>
        <w:pStyle w:val="NormalWeb"/>
      </w:pPr>
      <w:r>
        <w:t>Right Click on Table tab under Schema → Select ‘New Table’ option as shown in snapshot given below.</w:t>
      </w:r>
    </w:p>
    <w:p w:rsidR="006D3EF6" w:rsidRDefault="006D3EF6" w:rsidP="006D3EF6">
      <w:pPr>
        <w:pStyle w:val="NormalWeb"/>
      </w:pPr>
      <w:r>
        <w:t xml:space="preserve">Once you click on New Table → </w:t>
      </w:r>
      <w:proofErr w:type="gramStart"/>
      <w:r>
        <w:t>It</w:t>
      </w:r>
      <w:proofErr w:type="gramEnd"/>
      <w:r>
        <w:t xml:space="preserve"> will open a window to enter the Table name, Choose Schema name from drop down, Define Table type from drop down list: Column Store or Row Store.</w:t>
      </w:r>
    </w:p>
    <w:p w:rsidR="006D3EF6" w:rsidRDefault="006D3EF6" w:rsidP="006D3EF6">
      <w:pPr>
        <w:pStyle w:val="NormalWeb"/>
      </w:pPr>
      <w:r>
        <w:t xml:space="preserve">Define data type as shown below. Columns can be added by clicking on + sign, Primary Key can be chosen by clicking on cell under Primary key in front of Column name, </w:t>
      </w:r>
      <w:proofErr w:type="gramStart"/>
      <w:r>
        <w:t>Not</w:t>
      </w:r>
      <w:proofErr w:type="gramEnd"/>
      <w:r>
        <w:t xml:space="preserve"> Null will be active by default.</w:t>
      </w:r>
    </w:p>
    <w:p w:rsidR="006D3EF6" w:rsidRDefault="006D3EF6" w:rsidP="006D3EF6">
      <w:pPr>
        <w:pStyle w:val="NormalWeb"/>
      </w:pPr>
      <w:r>
        <w:t>Once columns are added, click on Execute.</w:t>
      </w:r>
    </w:p>
    <w:p w:rsidR="006D3EF6" w:rsidRDefault="006D3EF6" w:rsidP="006D3EF6">
      <w:r>
        <w:rPr>
          <w:noProof/>
        </w:rPr>
        <w:lastRenderedPageBreak/>
        <w:drawing>
          <wp:inline distT="0" distB="0" distL="0" distR="0">
            <wp:extent cx="4988560" cy="2449830"/>
            <wp:effectExtent l="0" t="0" r="2540" b="7620"/>
            <wp:docPr id="17" name="Picture 17" descr="Creating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ing T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8560" cy="2449830"/>
                    </a:xfrm>
                    <a:prstGeom prst="rect">
                      <a:avLst/>
                    </a:prstGeom>
                    <a:noFill/>
                    <a:ln>
                      <a:noFill/>
                    </a:ln>
                  </pic:spPr>
                </pic:pic>
              </a:graphicData>
            </a:graphic>
          </wp:inline>
        </w:drawing>
      </w:r>
    </w:p>
    <w:p w:rsidR="006D3EF6" w:rsidRDefault="006D3EF6" w:rsidP="006D3EF6">
      <w:pPr>
        <w:pStyle w:val="NormalWeb"/>
      </w:pPr>
      <w:proofErr w:type="gramStart"/>
      <w:r>
        <w:t>Once you Execute (F8), Right Click on Table Tab → Refresh.</w:t>
      </w:r>
      <w:proofErr w:type="gramEnd"/>
      <w:r>
        <w:t xml:space="preserve"> New Table will be reflected in the list of tables under chosen Schema. Below Insert Option can be used to insert data in table. Select statement to see content of table.</w:t>
      </w:r>
    </w:p>
    <w:p w:rsidR="006D3EF6" w:rsidRDefault="006D3EF6" w:rsidP="006D3EF6">
      <w:r>
        <w:rPr>
          <w:noProof/>
        </w:rPr>
        <w:drawing>
          <wp:inline distT="0" distB="0" distL="0" distR="0">
            <wp:extent cx="4988560" cy="1958340"/>
            <wp:effectExtent l="0" t="0" r="2540" b="3810"/>
            <wp:docPr id="16" name="Picture 16"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8560" cy="1958340"/>
                    </a:xfrm>
                    <a:prstGeom prst="rect">
                      <a:avLst/>
                    </a:prstGeom>
                    <a:noFill/>
                    <a:ln>
                      <a:noFill/>
                    </a:ln>
                  </pic:spPr>
                </pic:pic>
              </a:graphicData>
            </a:graphic>
          </wp:inline>
        </w:drawing>
      </w:r>
    </w:p>
    <w:p w:rsidR="006D3EF6" w:rsidRDefault="006D3EF6" w:rsidP="006D3EF6">
      <w:pPr>
        <w:pStyle w:val="Heading3"/>
      </w:pPr>
      <w:r>
        <w:t>Inserting Data in a table using GUI in HANA studio</w:t>
      </w:r>
    </w:p>
    <w:p w:rsidR="006D3EF6" w:rsidRDefault="006D3EF6" w:rsidP="006D3EF6">
      <w:pPr>
        <w:pStyle w:val="NormalWeb"/>
      </w:pPr>
      <w:r>
        <w:t>You can right click on Table name and use Open Data Definition to see data type of the table. Open Data Preview/Open Content to see table contents.</w:t>
      </w:r>
    </w:p>
    <w:p w:rsidR="006D3EF6" w:rsidRDefault="006D3EF6" w:rsidP="006D3EF6">
      <w:pPr>
        <w:pStyle w:val="NormalWeb"/>
      </w:pPr>
      <w:r>
        <w:t>To use tables from one Schema to create views we should provide access on the Schema to the default user who runs all the Views in HANA Modeling. This can be done by going to SQL editor and running this query −</w:t>
      </w:r>
    </w:p>
    <w:p w:rsidR="006D3EF6" w:rsidRDefault="006D3EF6" w:rsidP="006D3EF6">
      <w:pPr>
        <w:pStyle w:val="NormalWeb"/>
      </w:pPr>
      <w:r>
        <w:rPr>
          <w:b/>
          <w:bCs/>
        </w:rPr>
        <w:t>GRANT SELECT ON SCHEMA "&lt;SCHEMA_NAME&gt;" TO _SYS_REPO WITH GRANT OPTION</w:t>
      </w:r>
    </w:p>
    <w:p w:rsidR="009422B5" w:rsidRDefault="009422B5" w:rsidP="009422B5">
      <w:pPr>
        <w:pStyle w:val="Heading1"/>
      </w:pPr>
      <w:r>
        <w:lastRenderedPageBreak/>
        <w:t>SAP HANA - Packages</w:t>
      </w:r>
    </w:p>
    <w:p w:rsidR="009422B5" w:rsidRPr="009422B5" w:rsidRDefault="009422B5" w:rsidP="009422B5">
      <w:pPr>
        <w:spacing w:before="100" w:beforeAutospacing="1" w:after="100" w:afterAutospacing="1" w:line="240" w:lineRule="auto"/>
        <w:rPr>
          <w:rFonts w:ascii="Times New Roman" w:eastAsia="Times New Roman" w:hAnsi="Times New Roman" w:cs="Times New Roman"/>
          <w:sz w:val="24"/>
          <w:szCs w:val="24"/>
        </w:rPr>
      </w:pPr>
      <w:r w:rsidRPr="009422B5">
        <w:rPr>
          <w:rFonts w:ascii="Times New Roman" w:eastAsia="Times New Roman" w:hAnsi="Times New Roman" w:cs="Times New Roman"/>
          <w:sz w:val="24"/>
          <w:szCs w:val="24"/>
        </w:rPr>
        <w:t>SAP HANA Packages are shown under Content tab in HANA studio. All HANA modeling is saved inside Packages.</w:t>
      </w:r>
    </w:p>
    <w:p w:rsidR="009422B5" w:rsidRPr="009422B5" w:rsidRDefault="009422B5" w:rsidP="009422B5">
      <w:pPr>
        <w:spacing w:before="100" w:beforeAutospacing="1" w:after="100" w:afterAutospacing="1" w:line="240" w:lineRule="auto"/>
        <w:rPr>
          <w:rFonts w:ascii="Times New Roman" w:eastAsia="Times New Roman" w:hAnsi="Times New Roman" w:cs="Times New Roman"/>
          <w:sz w:val="24"/>
          <w:szCs w:val="24"/>
        </w:rPr>
      </w:pPr>
      <w:r w:rsidRPr="009422B5">
        <w:rPr>
          <w:rFonts w:ascii="Times New Roman" w:eastAsia="Times New Roman" w:hAnsi="Times New Roman" w:cs="Times New Roman"/>
          <w:sz w:val="24"/>
          <w:szCs w:val="24"/>
        </w:rPr>
        <w:t xml:space="preserve">You can create a new Package by Right Click on Content Tab → </w:t>
      </w:r>
      <w:proofErr w:type="gramStart"/>
      <w:r w:rsidRPr="009422B5">
        <w:rPr>
          <w:rFonts w:ascii="Times New Roman" w:eastAsia="Times New Roman" w:hAnsi="Times New Roman" w:cs="Times New Roman"/>
          <w:sz w:val="24"/>
          <w:szCs w:val="24"/>
        </w:rPr>
        <w:t>New</w:t>
      </w:r>
      <w:proofErr w:type="gramEnd"/>
      <w:r w:rsidRPr="009422B5">
        <w:rPr>
          <w:rFonts w:ascii="Times New Roman" w:eastAsia="Times New Roman" w:hAnsi="Times New Roman" w:cs="Times New Roman"/>
          <w:sz w:val="24"/>
          <w:szCs w:val="24"/>
        </w:rPr>
        <w:t xml:space="preserve"> → Package</w:t>
      </w:r>
    </w:p>
    <w:p w:rsidR="009422B5" w:rsidRPr="009422B5" w:rsidRDefault="009422B5" w:rsidP="009422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81575" cy="1958340"/>
            <wp:effectExtent l="0" t="0" r="9525" b="3810"/>
            <wp:docPr id="21" name="Picture 21" descr="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ck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1575" cy="1958340"/>
                    </a:xfrm>
                    <a:prstGeom prst="rect">
                      <a:avLst/>
                    </a:prstGeom>
                    <a:noFill/>
                    <a:ln>
                      <a:noFill/>
                    </a:ln>
                  </pic:spPr>
                </pic:pic>
              </a:graphicData>
            </a:graphic>
          </wp:inline>
        </w:drawing>
      </w:r>
    </w:p>
    <w:p w:rsidR="009422B5" w:rsidRPr="009422B5" w:rsidRDefault="009422B5" w:rsidP="009422B5">
      <w:pPr>
        <w:spacing w:before="100" w:beforeAutospacing="1" w:after="100" w:afterAutospacing="1" w:line="240" w:lineRule="auto"/>
        <w:rPr>
          <w:rFonts w:ascii="Times New Roman" w:eastAsia="Times New Roman" w:hAnsi="Times New Roman" w:cs="Times New Roman"/>
          <w:sz w:val="24"/>
          <w:szCs w:val="24"/>
        </w:rPr>
      </w:pPr>
      <w:r w:rsidRPr="009422B5">
        <w:rPr>
          <w:rFonts w:ascii="Times New Roman" w:eastAsia="Times New Roman" w:hAnsi="Times New Roman" w:cs="Times New Roman"/>
          <w:sz w:val="24"/>
          <w:szCs w:val="24"/>
        </w:rPr>
        <w:t>You can also create a Sub Package under a Package by right clicking on the Package name. When we right click on the Package we get 7 Options: We can create HANA Views Attribute Views, Analytical Views, and Calculation Views under a Package.</w:t>
      </w:r>
    </w:p>
    <w:p w:rsidR="009422B5" w:rsidRPr="009422B5" w:rsidRDefault="009422B5" w:rsidP="009422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74590" cy="1685290"/>
            <wp:effectExtent l="0" t="0" r="0" b="0"/>
            <wp:docPr id="20" name="Picture 20" descr="Sub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ub Pack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4590" cy="1685290"/>
                    </a:xfrm>
                    <a:prstGeom prst="rect">
                      <a:avLst/>
                    </a:prstGeom>
                    <a:noFill/>
                    <a:ln>
                      <a:noFill/>
                    </a:ln>
                  </pic:spPr>
                </pic:pic>
              </a:graphicData>
            </a:graphic>
          </wp:inline>
        </w:drawing>
      </w:r>
    </w:p>
    <w:p w:rsidR="009422B5" w:rsidRPr="009422B5" w:rsidRDefault="009422B5" w:rsidP="009422B5">
      <w:pPr>
        <w:spacing w:before="100" w:beforeAutospacing="1" w:after="100" w:afterAutospacing="1" w:line="240" w:lineRule="auto"/>
        <w:rPr>
          <w:rFonts w:ascii="Times New Roman" w:eastAsia="Times New Roman" w:hAnsi="Times New Roman" w:cs="Times New Roman"/>
          <w:sz w:val="24"/>
          <w:szCs w:val="24"/>
        </w:rPr>
      </w:pPr>
      <w:r w:rsidRPr="009422B5">
        <w:rPr>
          <w:rFonts w:ascii="Times New Roman" w:eastAsia="Times New Roman" w:hAnsi="Times New Roman" w:cs="Times New Roman"/>
          <w:sz w:val="24"/>
          <w:szCs w:val="24"/>
        </w:rPr>
        <w:t>You can also create Decision Table, Define Analytic Privilege and create Procedures in a Package.</w:t>
      </w:r>
    </w:p>
    <w:p w:rsidR="009422B5" w:rsidRPr="009422B5" w:rsidRDefault="009422B5" w:rsidP="009422B5">
      <w:pPr>
        <w:spacing w:before="100" w:beforeAutospacing="1" w:after="100" w:afterAutospacing="1" w:line="240" w:lineRule="auto"/>
        <w:rPr>
          <w:rFonts w:ascii="Times New Roman" w:eastAsia="Times New Roman" w:hAnsi="Times New Roman" w:cs="Times New Roman"/>
          <w:sz w:val="24"/>
          <w:szCs w:val="24"/>
        </w:rPr>
      </w:pPr>
      <w:r w:rsidRPr="009422B5">
        <w:rPr>
          <w:rFonts w:ascii="Times New Roman" w:eastAsia="Times New Roman" w:hAnsi="Times New Roman" w:cs="Times New Roman"/>
          <w:sz w:val="24"/>
          <w:szCs w:val="24"/>
        </w:rPr>
        <w:t>When you right click on Package and click on New, you can also create sub packages in a Package. You have to enter Package Name, Description while creating a Package.</w:t>
      </w:r>
    </w:p>
    <w:p w:rsidR="00B87CD8" w:rsidRDefault="00B87CD8" w:rsidP="00B87CD8">
      <w:pPr>
        <w:pStyle w:val="Heading1"/>
      </w:pPr>
      <w:r>
        <w:t>SAP HANA - SQL Overview</w:t>
      </w:r>
    </w:p>
    <w:p w:rsidR="00B87CD8" w:rsidRDefault="00B87CD8" w:rsidP="00B87CD8">
      <w:pPr>
        <w:pStyle w:val="NormalWeb"/>
      </w:pPr>
      <w:r>
        <w:t>SQL stands for Structured Query Language.</w:t>
      </w:r>
    </w:p>
    <w:p w:rsidR="00B87CD8" w:rsidRDefault="00B87CD8" w:rsidP="00B87CD8">
      <w:pPr>
        <w:pStyle w:val="NormalWeb"/>
      </w:pPr>
      <w:r>
        <w:lastRenderedPageBreak/>
        <w:t>It is a standardized language for communicating with a database. SQL is used to retrieve the data, store or manipulate the data in the database.</w:t>
      </w:r>
    </w:p>
    <w:p w:rsidR="00B87CD8" w:rsidRDefault="00B87CD8" w:rsidP="00B87CD8">
      <w:pPr>
        <w:pStyle w:val="NormalWeb"/>
      </w:pPr>
      <w:r>
        <w:t>SQL statements perform the following functions −</w:t>
      </w:r>
    </w:p>
    <w:p w:rsidR="00B87CD8" w:rsidRDefault="00B87CD8" w:rsidP="00B87CD8">
      <w:pPr>
        <w:numPr>
          <w:ilvl w:val="0"/>
          <w:numId w:val="15"/>
        </w:numPr>
        <w:spacing w:before="100" w:beforeAutospacing="1" w:after="100" w:afterAutospacing="1" w:line="240" w:lineRule="auto"/>
      </w:pPr>
      <w:r>
        <w:t>Data definition and manipulation</w:t>
      </w:r>
    </w:p>
    <w:p w:rsidR="00B87CD8" w:rsidRDefault="00B87CD8" w:rsidP="00B87CD8">
      <w:pPr>
        <w:numPr>
          <w:ilvl w:val="0"/>
          <w:numId w:val="15"/>
        </w:numPr>
        <w:spacing w:before="100" w:beforeAutospacing="1" w:after="100" w:afterAutospacing="1" w:line="240" w:lineRule="auto"/>
      </w:pPr>
      <w:r>
        <w:t>System management</w:t>
      </w:r>
    </w:p>
    <w:p w:rsidR="00B87CD8" w:rsidRDefault="00B87CD8" w:rsidP="00B87CD8">
      <w:pPr>
        <w:numPr>
          <w:ilvl w:val="0"/>
          <w:numId w:val="15"/>
        </w:numPr>
        <w:spacing w:before="100" w:beforeAutospacing="1" w:after="100" w:afterAutospacing="1" w:line="240" w:lineRule="auto"/>
      </w:pPr>
      <w:r>
        <w:t>Session management</w:t>
      </w:r>
    </w:p>
    <w:p w:rsidR="00B87CD8" w:rsidRDefault="00B87CD8" w:rsidP="00B87CD8">
      <w:pPr>
        <w:numPr>
          <w:ilvl w:val="0"/>
          <w:numId w:val="15"/>
        </w:numPr>
        <w:spacing w:before="100" w:beforeAutospacing="1" w:after="100" w:afterAutospacing="1" w:line="240" w:lineRule="auto"/>
      </w:pPr>
      <w:r>
        <w:t>Transaction management</w:t>
      </w:r>
    </w:p>
    <w:p w:rsidR="00B87CD8" w:rsidRDefault="00B87CD8" w:rsidP="00B87CD8">
      <w:pPr>
        <w:numPr>
          <w:ilvl w:val="0"/>
          <w:numId w:val="15"/>
        </w:numPr>
        <w:spacing w:before="100" w:beforeAutospacing="1" w:after="100" w:afterAutospacing="1" w:line="240" w:lineRule="auto"/>
      </w:pPr>
      <w:r>
        <w:t>Schema definition and manipulation</w:t>
      </w:r>
    </w:p>
    <w:p w:rsidR="00B87CD8" w:rsidRDefault="00B87CD8" w:rsidP="00B87CD8">
      <w:pPr>
        <w:pStyle w:val="NormalWeb"/>
      </w:pPr>
      <w:r>
        <w:t xml:space="preserve">The set of SQL extensions, which allow developers to push data into database, is called </w:t>
      </w:r>
      <w:r>
        <w:rPr>
          <w:b/>
          <w:bCs/>
        </w:rPr>
        <w:t>SQL scripts</w:t>
      </w:r>
      <w:r>
        <w:t>.</w:t>
      </w:r>
    </w:p>
    <w:p w:rsidR="00B87CD8" w:rsidRDefault="00B87CD8" w:rsidP="00B87CD8">
      <w:pPr>
        <w:pStyle w:val="Heading2"/>
      </w:pPr>
      <w:r>
        <w:t>Data Manipulation Language (DML)</w:t>
      </w:r>
    </w:p>
    <w:p w:rsidR="00B87CD8" w:rsidRDefault="00B87CD8" w:rsidP="00B87CD8">
      <w:pPr>
        <w:pStyle w:val="NormalWeb"/>
      </w:pPr>
      <w:r>
        <w:t>DML statements are used for managing data within schema objects. Some examples −</w:t>
      </w:r>
    </w:p>
    <w:p w:rsidR="00B87CD8" w:rsidRDefault="00B87CD8" w:rsidP="00B87CD8">
      <w:pPr>
        <w:pStyle w:val="NormalWeb"/>
        <w:numPr>
          <w:ilvl w:val="0"/>
          <w:numId w:val="16"/>
        </w:numPr>
      </w:pPr>
      <w:r>
        <w:rPr>
          <w:b/>
          <w:bCs/>
        </w:rPr>
        <w:t>SELECT</w:t>
      </w:r>
      <w:r>
        <w:t xml:space="preserve"> − retrieve data from the database</w:t>
      </w:r>
    </w:p>
    <w:p w:rsidR="00B87CD8" w:rsidRDefault="00B87CD8" w:rsidP="00B87CD8">
      <w:pPr>
        <w:pStyle w:val="NormalWeb"/>
        <w:numPr>
          <w:ilvl w:val="0"/>
          <w:numId w:val="16"/>
        </w:numPr>
      </w:pPr>
      <w:r>
        <w:rPr>
          <w:b/>
          <w:bCs/>
        </w:rPr>
        <w:t>INSERT</w:t>
      </w:r>
      <w:r>
        <w:t xml:space="preserve"> − insert data into a table</w:t>
      </w:r>
    </w:p>
    <w:p w:rsidR="00B87CD8" w:rsidRDefault="00B87CD8" w:rsidP="00B87CD8">
      <w:pPr>
        <w:pStyle w:val="NormalWeb"/>
        <w:numPr>
          <w:ilvl w:val="0"/>
          <w:numId w:val="16"/>
        </w:numPr>
      </w:pPr>
      <w:r>
        <w:rPr>
          <w:b/>
          <w:bCs/>
        </w:rPr>
        <w:t>UPDATE</w:t>
      </w:r>
      <w:r>
        <w:t xml:space="preserve"> − updates existing data within a table</w:t>
      </w:r>
    </w:p>
    <w:p w:rsidR="00B87CD8" w:rsidRDefault="00B87CD8" w:rsidP="00B87CD8">
      <w:pPr>
        <w:pStyle w:val="Heading2"/>
      </w:pPr>
      <w:r>
        <w:t>Data Definition Language (DDL)</w:t>
      </w:r>
    </w:p>
    <w:p w:rsidR="00B87CD8" w:rsidRDefault="00B87CD8" w:rsidP="00B87CD8">
      <w:pPr>
        <w:pStyle w:val="NormalWeb"/>
      </w:pPr>
      <w:r>
        <w:t>DDL statements are used to define the database structure or schema. Some examples −</w:t>
      </w:r>
    </w:p>
    <w:p w:rsidR="00B87CD8" w:rsidRDefault="00B87CD8" w:rsidP="00B87CD8">
      <w:pPr>
        <w:pStyle w:val="NormalWeb"/>
        <w:numPr>
          <w:ilvl w:val="0"/>
          <w:numId w:val="17"/>
        </w:numPr>
      </w:pPr>
      <w:r>
        <w:rPr>
          <w:b/>
          <w:bCs/>
        </w:rPr>
        <w:t>CREATE</w:t>
      </w:r>
      <w:r>
        <w:t xml:space="preserve"> − to create objects in the database</w:t>
      </w:r>
    </w:p>
    <w:p w:rsidR="00B87CD8" w:rsidRDefault="00B87CD8" w:rsidP="00B87CD8">
      <w:pPr>
        <w:pStyle w:val="NormalWeb"/>
        <w:numPr>
          <w:ilvl w:val="0"/>
          <w:numId w:val="17"/>
        </w:numPr>
      </w:pPr>
      <w:r>
        <w:rPr>
          <w:b/>
          <w:bCs/>
        </w:rPr>
        <w:t>ALTER</w:t>
      </w:r>
      <w:r>
        <w:t xml:space="preserve"> − alters the structure of the database</w:t>
      </w:r>
    </w:p>
    <w:p w:rsidR="00B87CD8" w:rsidRDefault="00B87CD8" w:rsidP="00B87CD8">
      <w:pPr>
        <w:pStyle w:val="NormalWeb"/>
        <w:numPr>
          <w:ilvl w:val="0"/>
          <w:numId w:val="17"/>
        </w:numPr>
      </w:pPr>
      <w:r>
        <w:rPr>
          <w:b/>
          <w:bCs/>
        </w:rPr>
        <w:t>DROP</w:t>
      </w:r>
      <w:r>
        <w:t xml:space="preserve"> − delete objects from the database</w:t>
      </w:r>
    </w:p>
    <w:p w:rsidR="00B87CD8" w:rsidRDefault="00B87CD8" w:rsidP="00B87CD8">
      <w:pPr>
        <w:pStyle w:val="Heading2"/>
      </w:pPr>
      <w:r>
        <w:t>Data Control Language (DCL)</w:t>
      </w:r>
    </w:p>
    <w:p w:rsidR="00B87CD8" w:rsidRDefault="00B87CD8" w:rsidP="00B87CD8">
      <w:pPr>
        <w:pStyle w:val="NormalWeb"/>
      </w:pPr>
      <w:r>
        <w:t>Some examples of DCL statements are −</w:t>
      </w:r>
    </w:p>
    <w:p w:rsidR="00B87CD8" w:rsidRDefault="00B87CD8" w:rsidP="00B87CD8">
      <w:pPr>
        <w:pStyle w:val="NormalWeb"/>
        <w:numPr>
          <w:ilvl w:val="0"/>
          <w:numId w:val="18"/>
        </w:numPr>
      </w:pPr>
      <w:r>
        <w:rPr>
          <w:b/>
          <w:bCs/>
        </w:rPr>
        <w:t>GRANT</w:t>
      </w:r>
      <w:r>
        <w:t xml:space="preserve"> − gives user's access privileges to database</w:t>
      </w:r>
    </w:p>
    <w:p w:rsidR="00B87CD8" w:rsidRDefault="00B87CD8" w:rsidP="00B87CD8">
      <w:pPr>
        <w:pStyle w:val="NormalWeb"/>
        <w:numPr>
          <w:ilvl w:val="0"/>
          <w:numId w:val="18"/>
        </w:numPr>
      </w:pPr>
      <w:r>
        <w:rPr>
          <w:b/>
          <w:bCs/>
        </w:rPr>
        <w:t>REVOKE</w:t>
      </w:r>
      <w:r>
        <w:t xml:space="preserve"> − withdraw access privileges given with the GRANT command</w:t>
      </w:r>
    </w:p>
    <w:p w:rsidR="00B87CD8" w:rsidRDefault="00B87CD8" w:rsidP="00B87CD8">
      <w:pPr>
        <w:pStyle w:val="Heading2"/>
      </w:pPr>
      <w:r>
        <w:t>Why do We Need SQL?</w:t>
      </w:r>
    </w:p>
    <w:p w:rsidR="00B87CD8" w:rsidRDefault="00B87CD8" w:rsidP="00B87CD8">
      <w:pPr>
        <w:pStyle w:val="NormalWeb"/>
      </w:pPr>
      <w:r>
        <w:t xml:space="preserve">When we create Information Views in SAP HANA Modeler, we are creating it on top of some OLTP applications. </w:t>
      </w:r>
      <w:proofErr w:type="gramStart"/>
      <w:r>
        <w:t>All these in back end run on SQL.</w:t>
      </w:r>
      <w:proofErr w:type="gramEnd"/>
      <w:r>
        <w:t xml:space="preserve"> Database understands only this language.</w:t>
      </w:r>
    </w:p>
    <w:p w:rsidR="00B87CD8" w:rsidRDefault="00B87CD8" w:rsidP="00B87CD8">
      <w:pPr>
        <w:pStyle w:val="NormalWeb"/>
      </w:pPr>
      <w:r>
        <w:t>To do a testing if our report will meet the business requirement we have to run SQL statement in database if Output is according to the requirement.</w:t>
      </w:r>
    </w:p>
    <w:p w:rsidR="00B87CD8" w:rsidRDefault="00B87CD8" w:rsidP="00B87CD8">
      <w:pPr>
        <w:pStyle w:val="NormalWeb"/>
      </w:pPr>
      <w:r>
        <w:lastRenderedPageBreak/>
        <w:t>HANA Calculation views can be created in two ways - Graphical or using SQL script. When we create more complex Calculation views, then we might have to use direct SQL scripts.</w:t>
      </w:r>
    </w:p>
    <w:p w:rsidR="00B87CD8" w:rsidRDefault="00B87CD8" w:rsidP="00B87CD8">
      <w:pPr>
        <w:pStyle w:val="Heading3"/>
      </w:pPr>
      <w:r>
        <w:t>How to open SQL console in HANA Studio?</w:t>
      </w:r>
    </w:p>
    <w:p w:rsidR="00B87CD8" w:rsidRDefault="00B87CD8" w:rsidP="00B87CD8">
      <w:pPr>
        <w:pStyle w:val="NormalWeb"/>
      </w:pPr>
      <w:r>
        <w:t>Select the HANA system and click on SQL console option in system view. You can also open SQL console by right click on Catalog tab or any on any Schema name.</w:t>
      </w:r>
    </w:p>
    <w:p w:rsidR="00B87CD8" w:rsidRDefault="00B87CD8" w:rsidP="00B87CD8">
      <w:r>
        <w:rPr>
          <w:noProof/>
        </w:rPr>
        <w:drawing>
          <wp:inline distT="0" distB="0" distL="0" distR="0">
            <wp:extent cx="4981575" cy="1637665"/>
            <wp:effectExtent l="0" t="0" r="9525" b="635"/>
            <wp:docPr id="22" name="Picture 22" descr="SQL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QL Conso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1575" cy="1637665"/>
                    </a:xfrm>
                    <a:prstGeom prst="rect">
                      <a:avLst/>
                    </a:prstGeom>
                    <a:noFill/>
                    <a:ln>
                      <a:noFill/>
                    </a:ln>
                  </pic:spPr>
                </pic:pic>
              </a:graphicData>
            </a:graphic>
          </wp:inline>
        </w:drawing>
      </w:r>
    </w:p>
    <w:p w:rsidR="00B87CD8" w:rsidRDefault="00B87CD8" w:rsidP="00B87CD8">
      <w:pPr>
        <w:pStyle w:val="NormalWeb"/>
      </w:pPr>
      <w:r>
        <w:t>SAP HANA can act both as Relational as well as OLAP database. When we use BW on HANA, then we create cubes in BW and HANA, which act as relational database and always produce a SQL Statement. However, when we directly access HANA views using OLAP connection, then it will act as OLAP database and MDX will be generated.</w:t>
      </w:r>
    </w:p>
    <w:p w:rsidR="00B87CD8" w:rsidRDefault="00084505" w:rsidP="00B87CD8">
      <w:r>
        <w:pict>
          <v:rect id="_x0000_i1025" style="width:0;height:1.5pt" o:hralign="center" o:hrstd="t" o:hr="t" fillcolor="#a0a0a0" stroked="f"/>
        </w:pict>
      </w:r>
    </w:p>
    <w:p w:rsidR="00C17184" w:rsidRDefault="00C17184" w:rsidP="00C17184">
      <w:pPr>
        <w:pStyle w:val="Heading1"/>
      </w:pPr>
      <w:r>
        <w:t>SAP HANA - Data Types</w:t>
      </w:r>
    </w:p>
    <w:p w:rsidR="00C17184" w:rsidRPr="00C17184" w:rsidRDefault="00C17184" w:rsidP="00C17184">
      <w:p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sz w:val="24"/>
          <w:szCs w:val="24"/>
        </w:rPr>
        <w:t>You can create row or Column store tables in SAP HANA using create table option. A table can be created by executing a data definition create table statement or using graphical option in HANA studio.</w:t>
      </w:r>
    </w:p>
    <w:p w:rsidR="00C17184" w:rsidRPr="00C17184" w:rsidRDefault="00C17184" w:rsidP="00C17184">
      <w:p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sz w:val="24"/>
          <w:szCs w:val="24"/>
        </w:rPr>
        <w:t>When you create a table, you also need to define attributes inside it.</w:t>
      </w:r>
    </w:p>
    <w:p w:rsidR="00C17184" w:rsidRPr="00C17184" w:rsidRDefault="00C17184" w:rsidP="00C17184">
      <w:p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b/>
          <w:bCs/>
          <w:sz w:val="24"/>
          <w:szCs w:val="24"/>
        </w:rPr>
        <w:t>SQL statement to create a table in HANA Studio SQL Console</w:t>
      </w:r>
      <w:r w:rsidRPr="00C17184">
        <w:rPr>
          <w:rFonts w:ascii="Times New Roman" w:eastAsia="Times New Roman" w:hAnsi="Times New Roman" w:cs="Times New Roman"/>
          <w:sz w:val="24"/>
          <w:szCs w:val="24"/>
        </w:rPr>
        <w:t xml:space="preserve"> −</w:t>
      </w:r>
    </w:p>
    <w:p w:rsidR="00C17184" w:rsidRPr="00C17184" w:rsidRDefault="00C17184" w:rsidP="00C171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C17184">
        <w:rPr>
          <w:rFonts w:ascii="Calibri" w:eastAsia="Times New Roman" w:hAnsi="Calibri" w:cs="Calibri"/>
          <w:sz w:val="24"/>
          <w:szCs w:val="24"/>
        </w:rPr>
        <w:t>Create column Table TEST (</w:t>
      </w:r>
    </w:p>
    <w:p w:rsidR="00C17184" w:rsidRPr="00C17184" w:rsidRDefault="00C17184" w:rsidP="00C171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C17184">
        <w:rPr>
          <w:rFonts w:ascii="Calibri" w:eastAsia="Times New Roman" w:hAnsi="Calibri" w:cs="Calibri"/>
          <w:sz w:val="24"/>
          <w:szCs w:val="24"/>
        </w:rPr>
        <w:t xml:space="preserve">   ID INTEGER,</w:t>
      </w:r>
    </w:p>
    <w:p w:rsidR="00C17184" w:rsidRPr="00C17184" w:rsidRDefault="00C17184" w:rsidP="00C171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C17184">
        <w:rPr>
          <w:rFonts w:ascii="Calibri" w:eastAsia="Times New Roman" w:hAnsi="Calibri" w:cs="Calibri"/>
          <w:sz w:val="24"/>
          <w:szCs w:val="24"/>
        </w:rPr>
        <w:t xml:space="preserve">   NAME </w:t>
      </w:r>
      <w:proofErr w:type="gramStart"/>
      <w:r w:rsidRPr="00C17184">
        <w:rPr>
          <w:rFonts w:ascii="Calibri" w:eastAsia="Times New Roman" w:hAnsi="Calibri" w:cs="Calibri"/>
          <w:sz w:val="24"/>
          <w:szCs w:val="24"/>
        </w:rPr>
        <w:t>VARCHAR(</w:t>
      </w:r>
      <w:proofErr w:type="gramEnd"/>
      <w:r w:rsidRPr="00C17184">
        <w:rPr>
          <w:rFonts w:ascii="Calibri" w:eastAsia="Times New Roman" w:hAnsi="Calibri" w:cs="Calibri"/>
          <w:sz w:val="24"/>
          <w:szCs w:val="24"/>
        </w:rPr>
        <w:t>10),</w:t>
      </w:r>
    </w:p>
    <w:p w:rsidR="00C17184" w:rsidRPr="00C17184" w:rsidRDefault="00C17184" w:rsidP="00C171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C17184">
        <w:rPr>
          <w:rFonts w:ascii="Calibri" w:eastAsia="Times New Roman" w:hAnsi="Calibri" w:cs="Calibri"/>
          <w:sz w:val="24"/>
          <w:szCs w:val="24"/>
        </w:rPr>
        <w:t xml:space="preserve">   PRIMARY KEY (ID)</w:t>
      </w:r>
    </w:p>
    <w:p w:rsidR="00C17184" w:rsidRPr="00C17184" w:rsidRDefault="00C17184" w:rsidP="00C171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C17184">
        <w:rPr>
          <w:rFonts w:ascii="Calibri" w:eastAsia="Times New Roman" w:hAnsi="Calibri" w:cs="Calibri"/>
          <w:sz w:val="24"/>
          <w:szCs w:val="24"/>
        </w:rPr>
        <w:t>);</w:t>
      </w:r>
    </w:p>
    <w:p w:rsidR="00C17184" w:rsidRPr="00C17184" w:rsidRDefault="00C17184" w:rsidP="00C17184">
      <w:p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b/>
          <w:bCs/>
          <w:sz w:val="24"/>
          <w:szCs w:val="24"/>
        </w:rPr>
        <w:t>Creating a table in HANA studio using GUI option</w:t>
      </w:r>
      <w:r w:rsidRPr="00C17184">
        <w:rPr>
          <w:rFonts w:ascii="Times New Roman" w:eastAsia="Times New Roman" w:hAnsi="Times New Roman" w:cs="Times New Roman"/>
          <w:sz w:val="24"/>
          <w:szCs w:val="24"/>
        </w:rPr>
        <w:t xml:space="preserve"> −</w:t>
      </w:r>
    </w:p>
    <w:p w:rsidR="00C17184" w:rsidRPr="00C17184" w:rsidRDefault="00C17184" w:rsidP="00C171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008880" cy="1030605"/>
            <wp:effectExtent l="0" t="0" r="1270" b="0"/>
            <wp:docPr id="25" name="Picture 25" descr="GUI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UI Op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8880" cy="1030605"/>
                    </a:xfrm>
                    <a:prstGeom prst="rect">
                      <a:avLst/>
                    </a:prstGeom>
                    <a:noFill/>
                    <a:ln>
                      <a:noFill/>
                    </a:ln>
                  </pic:spPr>
                </pic:pic>
              </a:graphicData>
            </a:graphic>
          </wp:inline>
        </w:drawing>
      </w:r>
    </w:p>
    <w:p w:rsidR="00C17184" w:rsidRPr="00C17184" w:rsidRDefault="00C17184" w:rsidP="00C17184">
      <w:p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sz w:val="24"/>
          <w:szCs w:val="24"/>
        </w:rPr>
        <w:t>When you create a table, you need to define the names of columns and SQL data types. The Dimension field tells the length of value and the Key option to define it as primary key.</w:t>
      </w:r>
    </w:p>
    <w:p w:rsidR="00C17184" w:rsidRPr="00C17184" w:rsidRDefault="00C17184" w:rsidP="00C17184">
      <w:p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sz w:val="24"/>
          <w:szCs w:val="24"/>
        </w:rPr>
        <w:t>SAP HANA supports the following data types in a table −</w:t>
      </w:r>
    </w:p>
    <w:p w:rsidR="00C17184" w:rsidRPr="00C17184" w:rsidRDefault="00C17184" w:rsidP="00C171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76825" cy="1917700"/>
            <wp:effectExtent l="0" t="0" r="9525" b="6350"/>
            <wp:docPr id="24" name="Picture 24" descr="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ata Typ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6825" cy="1917700"/>
                    </a:xfrm>
                    <a:prstGeom prst="rect">
                      <a:avLst/>
                    </a:prstGeom>
                    <a:noFill/>
                    <a:ln>
                      <a:noFill/>
                    </a:ln>
                  </pic:spPr>
                </pic:pic>
              </a:graphicData>
            </a:graphic>
          </wp:inline>
        </w:drawing>
      </w:r>
    </w:p>
    <w:p w:rsidR="00C17184" w:rsidRPr="00C17184" w:rsidRDefault="00C17184" w:rsidP="00C17184">
      <w:p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sz w:val="24"/>
          <w:szCs w:val="24"/>
        </w:rPr>
        <w:t>SAP HANA supports 7 categories of SQL data types and it depends on the type of data you have to store in a column.</w:t>
      </w:r>
    </w:p>
    <w:p w:rsidR="00C17184" w:rsidRPr="00C17184" w:rsidRDefault="00C17184" w:rsidP="00C17184">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sz w:val="24"/>
          <w:szCs w:val="24"/>
        </w:rPr>
        <w:t>Numeric</w:t>
      </w:r>
    </w:p>
    <w:p w:rsidR="00C17184" w:rsidRPr="00C17184" w:rsidRDefault="00C17184" w:rsidP="00C17184">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sz w:val="24"/>
          <w:szCs w:val="24"/>
        </w:rPr>
        <w:t>Character/ String</w:t>
      </w:r>
    </w:p>
    <w:p w:rsidR="00C17184" w:rsidRPr="00C17184" w:rsidRDefault="00C17184" w:rsidP="00C17184">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sz w:val="24"/>
          <w:szCs w:val="24"/>
        </w:rPr>
        <w:t>Boolean</w:t>
      </w:r>
    </w:p>
    <w:p w:rsidR="00C17184" w:rsidRPr="00C17184" w:rsidRDefault="00C17184" w:rsidP="00C17184">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sz w:val="24"/>
          <w:szCs w:val="24"/>
        </w:rPr>
        <w:t>Date Time</w:t>
      </w:r>
    </w:p>
    <w:p w:rsidR="00C17184" w:rsidRPr="00C17184" w:rsidRDefault="00C17184" w:rsidP="00C17184">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sz w:val="24"/>
          <w:szCs w:val="24"/>
        </w:rPr>
        <w:t>Binary</w:t>
      </w:r>
    </w:p>
    <w:p w:rsidR="00C17184" w:rsidRPr="00C17184" w:rsidRDefault="00C17184" w:rsidP="00C17184">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sz w:val="24"/>
          <w:szCs w:val="24"/>
        </w:rPr>
        <w:t>Large Objects</w:t>
      </w:r>
    </w:p>
    <w:p w:rsidR="00C17184" w:rsidRPr="00C17184" w:rsidRDefault="00C17184" w:rsidP="00C17184">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sz w:val="24"/>
          <w:szCs w:val="24"/>
        </w:rPr>
        <w:t>Multi-Valued</w:t>
      </w:r>
    </w:p>
    <w:p w:rsidR="00C17184" w:rsidRPr="00C17184" w:rsidRDefault="00C17184" w:rsidP="00C17184">
      <w:p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sz w:val="24"/>
          <w:szCs w:val="24"/>
        </w:rPr>
        <w:t>The following table gives the list of data types in each category −</w:t>
      </w:r>
    </w:p>
    <w:p w:rsidR="00C17184" w:rsidRPr="00C17184" w:rsidRDefault="00C17184" w:rsidP="00C171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49520" cy="1412240"/>
            <wp:effectExtent l="0" t="0" r="0" b="0"/>
            <wp:docPr id="23" name="Picture 23" descr="Data Types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Types Catego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9520" cy="1412240"/>
                    </a:xfrm>
                    <a:prstGeom prst="rect">
                      <a:avLst/>
                    </a:prstGeom>
                    <a:noFill/>
                    <a:ln>
                      <a:noFill/>
                    </a:ln>
                  </pic:spPr>
                </pic:pic>
              </a:graphicData>
            </a:graphic>
          </wp:inline>
        </w:drawing>
      </w:r>
    </w:p>
    <w:p w:rsidR="00C17184" w:rsidRPr="00C17184" w:rsidRDefault="00C17184" w:rsidP="00C17184">
      <w:pPr>
        <w:spacing w:before="100" w:beforeAutospacing="1" w:after="100" w:afterAutospacing="1" w:line="240" w:lineRule="auto"/>
        <w:outlineLvl w:val="1"/>
        <w:rPr>
          <w:rFonts w:ascii="Times New Roman" w:eastAsia="Times New Roman" w:hAnsi="Times New Roman" w:cs="Times New Roman"/>
          <w:b/>
          <w:bCs/>
          <w:sz w:val="36"/>
          <w:szCs w:val="36"/>
        </w:rPr>
      </w:pPr>
      <w:r w:rsidRPr="00C17184">
        <w:rPr>
          <w:rFonts w:ascii="Times New Roman" w:eastAsia="Times New Roman" w:hAnsi="Times New Roman" w:cs="Times New Roman"/>
          <w:b/>
          <w:bCs/>
          <w:sz w:val="36"/>
          <w:szCs w:val="36"/>
        </w:rPr>
        <w:lastRenderedPageBreak/>
        <w:t>Date Time</w:t>
      </w:r>
    </w:p>
    <w:p w:rsidR="00C17184" w:rsidRPr="00C17184" w:rsidRDefault="00C17184" w:rsidP="00C17184">
      <w:p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sz w:val="24"/>
          <w:szCs w:val="24"/>
        </w:rPr>
        <w:t>These data types are used to store date and time in a table in HANA database.</w:t>
      </w:r>
    </w:p>
    <w:p w:rsidR="00C17184" w:rsidRPr="00C17184" w:rsidRDefault="00C17184" w:rsidP="00C17184">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b/>
          <w:bCs/>
          <w:sz w:val="24"/>
          <w:szCs w:val="24"/>
        </w:rPr>
        <w:t>DATE</w:t>
      </w:r>
      <w:r w:rsidRPr="00C17184">
        <w:rPr>
          <w:rFonts w:ascii="Times New Roman" w:eastAsia="Times New Roman" w:hAnsi="Times New Roman" w:cs="Times New Roman"/>
          <w:sz w:val="24"/>
          <w:szCs w:val="24"/>
        </w:rPr>
        <w:t xml:space="preserve"> − data type consists of year, month and day information to represent a date value in a column. Default format for a Date data type is YYYY-MM-DD.</w:t>
      </w:r>
    </w:p>
    <w:p w:rsidR="00C17184" w:rsidRPr="00C17184" w:rsidRDefault="00C17184" w:rsidP="00C17184">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b/>
          <w:bCs/>
          <w:sz w:val="24"/>
          <w:szCs w:val="24"/>
        </w:rPr>
        <w:t>TIME</w:t>
      </w:r>
      <w:r w:rsidRPr="00C17184">
        <w:rPr>
          <w:rFonts w:ascii="Times New Roman" w:eastAsia="Times New Roman" w:hAnsi="Times New Roman" w:cs="Times New Roman"/>
          <w:sz w:val="24"/>
          <w:szCs w:val="24"/>
        </w:rPr>
        <w:t xml:space="preserve"> − data type consists of hours, minutes, and seconds value in a table in HANA database. Default format for Time data type is HH: MI: SS.</w:t>
      </w:r>
    </w:p>
    <w:p w:rsidR="00C17184" w:rsidRPr="00C17184" w:rsidRDefault="00C17184" w:rsidP="00C17184">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b/>
          <w:bCs/>
          <w:sz w:val="24"/>
          <w:szCs w:val="24"/>
        </w:rPr>
        <w:t>SECOND DATE</w:t>
      </w:r>
      <w:r w:rsidRPr="00C17184">
        <w:rPr>
          <w:rFonts w:ascii="Times New Roman" w:eastAsia="Times New Roman" w:hAnsi="Times New Roman" w:cs="Times New Roman"/>
          <w:sz w:val="24"/>
          <w:szCs w:val="24"/>
        </w:rPr>
        <w:t xml:space="preserve"> − data type consists of year, month, day, hour, minute, second value in a table in HANA database. Default format for SECONDDATE data type is YYYY-MM-DD HH:MM</w:t>
      </w:r>
      <w:proofErr w:type="gramStart"/>
      <w:r w:rsidRPr="00C17184">
        <w:rPr>
          <w:rFonts w:ascii="Times New Roman" w:eastAsia="Times New Roman" w:hAnsi="Times New Roman" w:cs="Times New Roman"/>
          <w:sz w:val="24"/>
          <w:szCs w:val="24"/>
        </w:rPr>
        <w:t>:SS</w:t>
      </w:r>
      <w:proofErr w:type="gramEnd"/>
      <w:r w:rsidRPr="00C17184">
        <w:rPr>
          <w:rFonts w:ascii="Times New Roman" w:eastAsia="Times New Roman" w:hAnsi="Times New Roman" w:cs="Times New Roman"/>
          <w:sz w:val="24"/>
          <w:szCs w:val="24"/>
        </w:rPr>
        <w:t>.</w:t>
      </w:r>
    </w:p>
    <w:p w:rsidR="00C17184" w:rsidRPr="00C17184" w:rsidRDefault="00C17184" w:rsidP="00C17184">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b/>
          <w:bCs/>
          <w:sz w:val="24"/>
          <w:szCs w:val="24"/>
        </w:rPr>
        <w:t>TIMESTAMP</w:t>
      </w:r>
      <w:r w:rsidRPr="00C17184">
        <w:rPr>
          <w:rFonts w:ascii="Times New Roman" w:eastAsia="Times New Roman" w:hAnsi="Times New Roman" w:cs="Times New Roman"/>
          <w:sz w:val="24"/>
          <w:szCs w:val="24"/>
        </w:rPr>
        <w:t xml:space="preserve"> − data type consists of date and time information in a table in HANA database. Default format for TIMESTAMP data type is YYYY-MM-DD </w:t>
      </w:r>
      <w:proofErr w:type="spellStart"/>
      <w:r w:rsidRPr="00C17184">
        <w:rPr>
          <w:rFonts w:ascii="Times New Roman" w:eastAsia="Times New Roman" w:hAnsi="Times New Roman" w:cs="Times New Roman"/>
          <w:sz w:val="24"/>
          <w:szCs w:val="24"/>
        </w:rPr>
        <w:t>HH:MM:SS</w:t>
      </w:r>
      <w:proofErr w:type="gramStart"/>
      <w:r w:rsidRPr="00C17184">
        <w:rPr>
          <w:rFonts w:ascii="Times New Roman" w:eastAsia="Times New Roman" w:hAnsi="Times New Roman" w:cs="Times New Roman"/>
          <w:sz w:val="24"/>
          <w:szCs w:val="24"/>
        </w:rPr>
        <w:t>:FFn</w:t>
      </w:r>
      <w:proofErr w:type="spellEnd"/>
      <w:proofErr w:type="gramEnd"/>
      <w:r w:rsidRPr="00C17184">
        <w:rPr>
          <w:rFonts w:ascii="Times New Roman" w:eastAsia="Times New Roman" w:hAnsi="Times New Roman" w:cs="Times New Roman"/>
          <w:sz w:val="24"/>
          <w:szCs w:val="24"/>
        </w:rPr>
        <w:t xml:space="preserve">, where </w:t>
      </w:r>
      <w:proofErr w:type="spellStart"/>
      <w:r w:rsidRPr="00C17184">
        <w:rPr>
          <w:rFonts w:ascii="Times New Roman" w:eastAsia="Times New Roman" w:hAnsi="Times New Roman" w:cs="Times New Roman"/>
          <w:sz w:val="24"/>
          <w:szCs w:val="24"/>
        </w:rPr>
        <w:t>FFn</w:t>
      </w:r>
      <w:proofErr w:type="spellEnd"/>
      <w:r w:rsidRPr="00C17184">
        <w:rPr>
          <w:rFonts w:ascii="Times New Roman" w:eastAsia="Times New Roman" w:hAnsi="Times New Roman" w:cs="Times New Roman"/>
          <w:sz w:val="24"/>
          <w:szCs w:val="24"/>
        </w:rPr>
        <w:t xml:space="preserve"> represents fraction of second.</w:t>
      </w:r>
    </w:p>
    <w:p w:rsidR="00C17184" w:rsidRPr="00C17184" w:rsidRDefault="00C17184" w:rsidP="00C17184">
      <w:pPr>
        <w:spacing w:before="100" w:beforeAutospacing="1" w:after="100" w:afterAutospacing="1" w:line="240" w:lineRule="auto"/>
        <w:outlineLvl w:val="1"/>
        <w:rPr>
          <w:rFonts w:ascii="Times New Roman" w:eastAsia="Times New Roman" w:hAnsi="Times New Roman" w:cs="Times New Roman"/>
          <w:b/>
          <w:bCs/>
          <w:sz w:val="36"/>
          <w:szCs w:val="36"/>
        </w:rPr>
      </w:pPr>
      <w:r w:rsidRPr="00C17184">
        <w:rPr>
          <w:rFonts w:ascii="Times New Roman" w:eastAsia="Times New Roman" w:hAnsi="Times New Roman" w:cs="Times New Roman"/>
          <w:b/>
          <w:bCs/>
          <w:sz w:val="36"/>
          <w:szCs w:val="36"/>
        </w:rPr>
        <w:t>Numeric</w:t>
      </w:r>
    </w:p>
    <w:p w:rsidR="00C17184" w:rsidRPr="00C17184" w:rsidRDefault="00C17184" w:rsidP="00C17184">
      <w:pPr>
        <w:numPr>
          <w:ilvl w:val="0"/>
          <w:numId w:val="21"/>
        </w:numPr>
        <w:spacing w:before="100" w:beforeAutospacing="1" w:after="100" w:afterAutospacing="1" w:line="240" w:lineRule="auto"/>
        <w:rPr>
          <w:rFonts w:ascii="Times New Roman" w:eastAsia="Times New Roman" w:hAnsi="Times New Roman" w:cs="Times New Roman"/>
          <w:sz w:val="24"/>
          <w:szCs w:val="24"/>
        </w:rPr>
      </w:pPr>
      <w:proofErr w:type="spellStart"/>
      <w:r w:rsidRPr="00C17184">
        <w:rPr>
          <w:rFonts w:ascii="Times New Roman" w:eastAsia="Times New Roman" w:hAnsi="Times New Roman" w:cs="Times New Roman"/>
          <w:b/>
          <w:bCs/>
          <w:sz w:val="24"/>
          <w:szCs w:val="24"/>
        </w:rPr>
        <w:t>TinyINT</w:t>
      </w:r>
      <w:proofErr w:type="spellEnd"/>
      <w:r w:rsidRPr="00C17184">
        <w:rPr>
          <w:rFonts w:ascii="Times New Roman" w:eastAsia="Times New Roman" w:hAnsi="Times New Roman" w:cs="Times New Roman"/>
          <w:sz w:val="24"/>
          <w:szCs w:val="24"/>
        </w:rPr>
        <w:t xml:space="preserve"> − stores 8 bit unsigned integer. Min value: 0 and max value: 255</w:t>
      </w:r>
    </w:p>
    <w:p w:rsidR="00C17184" w:rsidRPr="00C17184" w:rsidRDefault="00C17184" w:rsidP="00C17184">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b/>
          <w:bCs/>
          <w:sz w:val="24"/>
          <w:szCs w:val="24"/>
        </w:rPr>
        <w:t>SMALLINT</w:t>
      </w:r>
      <w:r w:rsidRPr="00C17184">
        <w:rPr>
          <w:rFonts w:ascii="Times New Roman" w:eastAsia="Times New Roman" w:hAnsi="Times New Roman" w:cs="Times New Roman"/>
          <w:sz w:val="24"/>
          <w:szCs w:val="24"/>
        </w:rPr>
        <w:t xml:space="preserve"> − stores 16 bit signed integer. Min value: -32,768 and max value: 32,767</w:t>
      </w:r>
    </w:p>
    <w:p w:rsidR="00C17184" w:rsidRPr="00C17184" w:rsidRDefault="00C17184" w:rsidP="00C17184">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b/>
          <w:bCs/>
          <w:sz w:val="24"/>
          <w:szCs w:val="24"/>
        </w:rPr>
        <w:t>Integer</w:t>
      </w:r>
      <w:r w:rsidRPr="00C17184">
        <w:rPr>
          <w:rFonts w:ascii="Times New Roman" w:eastAsia="Times New Roman" w:hAnsi="Times New Roman" w:cs="Times New Roman"/>
          <w:sz w:val="24"/>
          <w:szCs w:val="24"/>
        </w:rPr>
        <w:t xml:space="preserve"> − stores 32 bit signed integer. Min value: -2,147,483,648 and max value: 2,147,483,648</w:t>
      </w:r>
    </w:p>
    <w:p w:rsidR="00C17184" w:rsidRPr="00C17184" w:rsidRDefault="00C17184" w:rsidP="00C17184">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b/>
          <w:bCs/>
          <w:sz w:val="24"/>
          <w:szCs w:val="24"/>
        </w:rPr>
        <w:t>BIGINT</w:t>
      </w:r>
      <w:r w:rsidRPr="00C17184">
        <w:rPr>
          <w:rFonts w:ascii="Times New Roman" w:eastAsia="Times New Roman" w:hAnsi="Times New Roman" w:cs="Times New Roman"/>
          <w:sz w:val="24"/>
          <w:szCs w:val="24"/>
        </w:rPr>
        <w:t xml:space="preserve"> − stores 64 bit signed integer. Min value: -9,223,372,036,854,775,808 and max value: 9,223,372,036,854,775,808</w:t>
      </w:r>
    </w:p>
    <w:p w:rsidR="00C17184" w:rsidRPr="00C17184" w:rsidRDefault="00C17184" w:rsidP="00C17184">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b/>
          <w:bCs/>
          <w:sz w:val="24"/>
          <w:szCs w:val="24"/>
        </w:rPr>
        <w:t>SMALL</w:t>
      </w:r>
      <w:r w:rsidRPr="00C17184">
        <w:rPr>
          <w:rFonts w:ascii="Times New Roman" w:eastAsia="Times New Roman" w:hAnsi="Times New Roman" w:cs="Times New Roman"/>
          <w:sz w:val="24"/>
          <w:szCs w:val="24"/>
        </w:rPr>
        <w:t xml:space="preserve"> − Decimal and Decimal: Min value: -10^38 +1 and max value: 10^38 -1</w:t>
      </w:r>
    </w:p>
    <w:p w:rsidR="00C17184" w:rsidRPr="00C17184" w:rsidRDefault="00C17184" w:rsidP="00C17184">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b/>
          <w:bCs/>
          <w:sz w:val="24"/>
          <w:szCs w:val="24"/>
        </w:rPr>
        <w:t>REAL</w:t>
      </w:r>
      <w:r w:rsidRPr="00C17184">
        <w:rPr>
          <w:rFonts w:ascii="Times New Roman" w:eastAsia="Times New Roman" w:hAnsi="Times New Roman" w:cs="Times New Roman"/>
          <w:sz w:val="24"/>
          <w:szCs w:val="24"/>
        </w:rPr>
        <w:t xml:space="preserve"> − Min Value:-3.40E + 38 and max value: 3.40E + 38</w:t>
      </w:r>
    </w:p>
    <w:p w:rsidR="00C17184" w:rsidRPr="00C17184" w:rsidRDefault="00C17184" w:rsidP="00C17184">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b/>
          <w:bCs/>
          <w:sz w:val="24"/>
          <w:szCs w:val="24"/>
        </w:rPr>
        <w:t>DOUBLE</w:t>
      </w:r>
      <w:r w:rsidRPr="00C17184">
        <w:rPr>
          <w:rFonts w:ascii="Times New Roman" w:eastAsia="Times New Roman" w:hAnsi="Times New Roman" w:cs="Times New Roman"/>
          <w:sz w:val="24"/>
          <w:szCs w:val="24"/>
        </w:rPr>
        <w:t xml:space="preserve"> − stores 64 bit floating point number. Min value: -1.7976931348623157E308 and max value: 1.7976931348623157E308</w:t>
      </w:r>
    </w:p>
    <w:p w:rsidR="00C17184" w:rsidRPr="00C17184" w:rsidRDefault="00C17184" w:rsidP="00C17184">
      <w:pPr>
        <w:spacing w:before="100" w:beforeAutospacing="1" w:after="100" w:afterAutospacing="1" w:line="240" w:lineRule="auto"/>
        <w:outlineLvl w:val="1"/>
        <w:rPr>
          <w:rFonts w:ascii="Times New Roman" w:eastAsia="Times New Roman" w:hAnsi="Times New Roman" w:cs="Times New Roman"/>
          <w:b/>
          <w:bCs/>
          <w:sz w:val="36"/>
          <w:szCs w:val="36"/>
        </w:rPr>
      </w:pPr>
      <w:r w:rsidRPr="00C17184">
        <w:rPr>
          <w:rFonts w:ascii="Times New Roman" w:eastAsia="Times New Roman" w:hAnsi="Times New Roman" w:cs="Times New Roman"/>
          <w:b/>
          <w:bCs/>
          <w:sz w:val="36"/>
          <w:szCs w:val="36"/>
        </w:rPr>
        <w:t>Boolean</w:t>
      </w:r>
    </w:p>
    <w:p w:rsidR="00C17184" w:rsidRPr="00C17184" w:rsidRDefault="00C17184" w:rsidP="00C17184">
      <w:p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sz w:val="24"/>
          <w:szCs w:val="24"/>
        </w:rPr>
        <w:t>Boolean data types stores Boolean value, which are TRUE, FALSE</w:t>
      </w:r>
    </w:p>
    <w:p w:rsidR="00C17184" w:rsidRPr="00C17184" w:rsidRDefault="00C17184" w:rsidP="00C17184">
      <w:pPr>
        <w:spacing w:before="100" w:beforeAutospacing="1" w:after="100" w:afterAutospacing="1" w:line="240" w:lineRule="auto"/>
        <w:outlineLvl w:val="1"/>
        <w:rPr>
          <w:rFonts w:ascii="Times New Roman" w:eastAsia="Times New Roman" w:hAnsi="Times New Roman" w:cs="Times New Roman"/>
          <w:b/>
          <w:bCs/>
          <w:sz w:val="36"/>
          <w:szCs w:val="36"/>
        </w:rPr>
      </w:pPr>
      <w:r w:rsidRPr="00C17184">
        <w:rPr>
          <w:rFonts w:ascii="Times New Roman" w:eastAsia="Times New Roman" w:hAnsi="Times New Roman" w:cs="Times New Roman"/>
          <w:b/>
          <w:bCs/>
          <w:sz w:val="36"/>
          <w:szCs w:val="36"/>
        </w:rPr>
        <w:t>Character</w:t>
      </w:r>
    </w:p>
    <w:p w:rsidR="00C17184" w:rsidRPr="00C17184" w:rsidRDefault="00C17184" w:rsidP="00C17184">
      <w:pPr>
        <w:numPr>
          <w:ilvl w:val="0"/>
          <w:numId w:val="22"/>
        </w:numPr>
        <w:spacing w:before="100" w:beforeAutospacing="1" w:after="100" w:afterAutospacing="1" w:line="240" w:lineRule="auto"/>
        <w:rPr>
          <w:rFonts w:ascii="Times New Roman" w:eastAsia="Times New Roman" w:hAnsi="Times New Roman" w:cs="Times New Roman"/>
          <w:sz w:val="24"/>
          <w:szCs w:val="24"/>
        </w:rPr>
      </w:pPr>
      <w:proofErr w:type="spellStart"/>
      <w:r w:rsidRPr="00C17184">
        <w:rPr>
          <w:rFonts w:ascii="Times New Roman" w:eastAsia="Times New Roman" w:hAnsi="Times New Roman" w:cs="Times New Roman"/>
          <w:b/>
          <w:bCs/>
          <w:sz w:val="24"/>
          <w:szCs w:val="24"/>
        </w:rPr>
        <w:t>Varchar</w:t>
      </w:r>
      <w:proofErr w:type="spellEnd"/>
      <w:r w:rsidRPr="00C17184">
        <w:rPr>
          <w:rFonts w:ascii="Times New Roman" w:eastAsia="Times New Roman" w:hAnsi="Times New Roman" w:cs="Times New Roman"/>
          <w:sz w:val="24"/>
          <w:szCs w:val="24"/>
        </w:rPr>
        <w:t xml:space="preserve"> − maximum of 8000 characters.</w:t>
      </w:r>
    </w:p>
    <w:p w:rsidR="00C17184" w:rsidRPr="00C17184" w:rsidRDefault="00C17184" w:rsidP="00C17184">
      <w:pPr>
        <w:numPr>
          <w:ilvl w:val="0"/>
          <w:numId w:val="22"/>
        </w:numPr>
        <w:spacing w:before="100" w:beforeAutospacing="1" w:after="100" w:afterAutospacing="1" w:line="240" w:lineRule="auto"/>
        <w:rPr>
          <w:rFonts w:ascii="Times New Roman" w:eastAsia="Times New Roman" w:hAnsi="Times New Roman" w:cs="Times New Roman"/>
          <w:sz w:val="24"/>
          <w:szCs w:val="24"/>
        </w:rPr>
      </w:pPr>
      <w:proofErr w:type="spellStart"/>
      <w:r w:rsidRPr="00C17184">
        <w:rPr>
          <w:rFonts w:ascii="Times New Roman" w:eastAsia="Times New Roman" w:hAnsi="Times New Roman" w:cs="Times New Roman"/>
          <w:b/>
          <w:bCs/>
          <w:sz w:val="24"/>
          <w:szCs w:val="24"/>
        </w:rPr>
        <w:t>Nvarchar</w:t>
      </w:r>
      <w:proofErr w:type="spellEnd"/>
      <w:r w:rsidRPr="00C17184">
        <w:rPr>
          <w:rFonts w:ascii="Times New Roman" w:eastAsia="Times New Roman" w:hAnsi="Times New Roman" w:cs="Times New Roman"/>
          <w:sz w:val="24"/>
          <w:szCs w:val="24"/>
        </w:rPr>
        <w:t xml:space="preserve"> − maximum length of 4000 characters</w:t>
      </w:r>
    </w:p>
    <w:p w:rsidR="00C17184" w:rsidRPr="00C17184" w:rsidRDefault="00C17184" w:rsidP="00C17184">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b/>
          <w:bCs/>
          <w:sz w:val="24"/>
          <w:szCs w:val="24"/>
        </w:rPr>
        <w:t>ALPHANUM</w:t>
      </w:r>
      <w:r w:rsidRPr="00C17184">
        <w:rPr>
          <w:rFonts w:ascii="Times New Roman" w:eastAsia="Times New Roman" w:hAnsi="Times New Roman" w:cs="Times New Roman"/>
          <w:sz w:val="24"/>
          <w:szCs w:val="24"/>
        </w:rPr>
        <w:t xml:space="preserve"> − stores alphanumeric characters. Value for an integer is </w:t>
      </w:r>
      <w:proofErr w:type="gramStart"/>
      <w:r w:rsidRPr="00C17184">
        <w:rPr>
          <w:rFonts w:ascii="Times New Roman" w:eastAsia="Times New Roman" w:hAnsi="Times New Roman" w:cs="Times New Roman"/>
          <w:sz w:val="24"/>
          <w:szCs w:val="24"/>
        </w:rPr>
        <w:t>between 1 to 127</w:t>
      </w:r>
      <w:proofErr w:type="gramEnd"/>
      <w:r w:rsidRPr="00C17184">
        <w:rPr>
          <w:rFonts w:ascii="Times New Roman" w:eastAsia="Times New Roman" w:hAnsi="Times New Roman" w:cs="Times New Roman"/>
          <w:sz w:val="24"/>
          <w:szCs w:val="24"/>
        </w:rPr>
        <w:t>.</w:t>
      </w:r>
    </w:p>
    <w:p w:rsidR="00C17184" w:rsidRPr="00C17184" w:rsidRDefault="00C17184" w:rsidP="00C17184">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b/>
          <w:bCs/>
          <w:sz w:val="24"/>
          <w:szCs w:val="24"/>
        </w:rPr>
        <w:t>SHORTTEXT</w:t>
      </w:r>
      <w:r w:rsidRPr="00C17184">
        <w:rPr>
          <w:rFonts w:ascii="Times New Roman" w:eastAsia="Times New Roman" w:hAnsi="Times New Roman" w:cs="Times New Roman"/>
          <w:sz w:val="24"/>
          <w:szCs w:val="24"/>
        </w:rPr>
        <w:t xml:space="preserve"> − stores variable length character string which supports text search features and string search features.</w:t>
      </w:r>
    </w:p>
    <w:p w:rsidR="00C17184" w:rsidRPr="00C17184" w:rsidRDefault="00C17184" w:rsidP="00C17184">
      <w:pPr>
        <w:spacing w:before="100" w:beforeAutospacing="1" w:after="100" w:afterAutospacing="1" w:line="240" w:lineRule="auto"/>
        <w:outlineLvl w:val="1"/>
        <w:rPr>
          <w:rFonts w:ascii="Times New Roman" w:eastAsia="Times New Roman" w:hAnsi="Times New Roman" w:cs="Times New Roman"/>
          <w:b/>
          <w:bCs/>
          <w:sz w:val="36"/>
          <w:szCs w:val="36"/>
        </w:rPr>
      </w:pPr>
      <w:r w:rsidRPr="00C17184">
        <w:rPr>
          <w:rFonts w:ascii="Times New Roman" w:eastAsia="Times New Roman" w:hAnsi="Times New Roman" w:cs="Times New Roman"/>
          <w:b/>
          <w:bCs/>
          <w:sz w:val="36"/>
          <w:szCs w:val="36"/>
        </w:rPr>
        <w:t>Binary</w:t>
      </w:r>
    </w:p>
    <w:p w:rsidR="00C17184" w:rsidRPr="00C17184" w:rsidRDefault="00C17184" w:rsidP="00C17184">
      <w:p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sz w:val="24"/>
          <w:szCs w:val="24"/>
        </w:rPr>
        <w:t>Binary types are used to store bytes of binary data.</w:t>
      </w:r>
    </w:p>
    <w:p w:rsidR="00C17184" w:rsidRPr="00C17184" w:rsidRDefault="00C17184" w:rsidP="00C17184">
      <w:pPr>
        <w:spacing w:before="100" w:beforeAutospacing="1" w:after="100" w:afterAutospacing="1" w:line="240" w:lineRule="auto"/>
        <w:rPr>
          <w:rFonts w:ascii="Times New Roman" w:eastAsia="Times New Roman" w:hAnsi="Times New Roman" w:cs="Times New Roman"/>
          <w:sz w:val="24"/>
          <w:szCs w:val="24"/>
        </w:rPr>
      </w:pPr>
      <w:proofErr w:type="gramStart"/>
      <w:r w:rsidRPr="00C17184">
        <w:rPr>
          <w:rFonts w:ascii="Times New Roman" w:eastAsia="Times New Roman" w:hAnsi="Times New Roman" w:cs="Times New Roman"/>
          <w:b/>
          <w:bCs/>
          <w:sz w:val="24"/>
          <w:szCs w:val="24"/>
        </w:rPr>
        <w:lastRenderedPageBreak/>
        <w:t>VARBINARY</w:t>
      </w:r>
      <w:r w:rsidRPr="00C17184">
        <w:rPr>
          <w:rFonts w:ascii="Times New Roman" w:eastAsia="Times New Roman" w:hAnsi="Times New Roman" w:cs="Times New Roman"/>
          <w:sz w:val="24"/>
          <w:szCs w:val="24"/>
        </w:rPr>
        <w:t xml:space="preserve"> − stores binary data in bytes.</w:t>
      </w:r>
      <w:proofErr w:type="gramEnd"/>
      <w:r w:rsidRPr="00C17184">
        <w:rPr>
          <w:rFonts w:ascii="Times New Roman" w:eastAsia="Times New Roman" w:hAnsi="Times New Roman" w:cs="Times New Roman"/>
          <w:sz w:val="24"/>
          <w:szCs w:val="24"/>
        </w:rPr>
        <w:t xml:space="preserve"> Max integer length is between 1 and 5000.</w:t>
      </w:r>
    </w:p>
    <w:p w:rsidR="00C17184" w:rsidRPr="00C17184" w:rsidRDefault="00C17184" w:rsidP="00C17184">
      <w:pPr>
        <w:spacing w:before="100" w:beforeAutospacing="1" w:after="100" w:afterAutospacing="1" w:line="240" w:lineRule="auto"/>
        <w:outlineLvl w:val="1"/>
        <w:rPr>
          <w:rFonts w:ascii="Times New Roman" w:eastAsia="Times New Roman" w:hAnsi="Times New Roman" w:cs="Times New Roman"/>
          <w:b/>
          <w:bCs/>
          <w:sz w:val="36"/>
          <w:szCs w:val="36"/>
        </w:rPr>
      </w:pPr>
      <w:r w:rsidRPr="00C17184">
        <w:rPr>
          <w:rFonts w:ascii="Times New Roman" w:eastAsia="Times New Roman" w:hAnsi="Times New Roman" w:cs="Times New Roman"/>
          <w:b/>
          <w:bCs/>
          <w:sz w:val="36"/>
          <w:szCs w:val="36"/>
        </w:rPr>
        <w:t>Large Objects</w:t>
      </w:r>
    </w:p>
    <w:p w:rsidR="00C17184" w:rsidRPr="00C17184" w:rsidRDefault="00C17184" w:rsidP="00C17184">
      <w:p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sz w:val="24"/>
          <w:szCs w:val="24"/>
        </w:rPr>
        <w:t>LARGEOBJECTS are used to store a large amount of data such as text documents and images.</w:t>
      </w:r>
    </w:p>
    <w:p w:rsidR="00C17184" w:rsidRPr="00C17184" w:rsidRDefault="00C17184" w:rsidP="00C17184">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b/>
          <w:bCs/>
          <w:sz w:val="24"/>
          <w:szCs w:val="24"/>
        </w:rPr>
        <w:t>NCLOB</w:t>
      </w:r>
      <w:r w:rsidRPr="00C17184">
        <w:rPr>
          <w:rFonts w:ascii="Times New Roman" w:eastAsia="Times New Roman" w:hAnsi="Times New Roman" w:cs="Times New Roman"/>
          <w:sz w:val="24"/>
          <w:szCs w:val="24"/>
        </w:rPr>
        <w:t xml:space="preserve"> − stores large UNICODE character object.</w:t>
      </w:r>
    </w:p>
    <w:p w:rsidR="00C17184" w:rsidRPr="00C17184" w:rsidRDefault="00C17184" w:rsidP="00C17184">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b/>
          <w:bCs/>
          <w:sz w:val="24"/>
          <w:szCs w:val="24"/>
        </w:rPr>
        <w:t>BLOB</w:t>
      </w:r>
      <w:r w:rsidRPr="00C17184">
        <w:rPr>
          <w:rFonts w:ascii="Times New Roman" w:eastAsia="Times New Roman" w:hAnsi="Times New Roman" w:cs="Times New Roman"/>
          <w:sz w:val="24"/>
          <w:szCs w:val="24"/>
        </w:rPr>
        <w:t xml:space="preserve"> − stores large amount of Binary data.</w:t>
      </w:r>
    </w:p>
    <w:p w:rsidR="00C17184" w:rsidRPr="00C17184" w:rsidRDefault="00C17184" w:rsidP="00C17184">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b/>
          <w:bCs/>
          <w:sz w:val="24"/>
          <w:szCs w:val="24"/>
        </w:rPr>
        <w:t>CLOB</w:t>
      </w:r>
      <w:r w:rsidRPr="00C17184">
        <w:rPr>
          <w:rFonts w:ascii="Times New Roman" w:eastAsia="Times New Roman" w:hAnsi="Times New Roman" w:cs="Times New Roman"/>
          <w:sz w:val="24"/>
          <w:szCs w:val="24"/>
        </w:rPr>
        <w:t xml:space="preserve"> − stores large amount of ASCII character data.</w:t>
      </w:r>
    </w:p>
    <w:p w:rsidR="00C17184" w:rsidRPr="00C17184" w:rsidRDefault="00C17184" w:rsidP="00C17184">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b/>
          <w:bCs/>
          <w:sz w:val="24"/>
          <w:szCs w:val="24"/>
        </w:rPr>
        <w:t>TEXT</w:t>
      </w:r>
      <w:r w:rsidRPr="00C17184">
        <w:rPr>
          <w:rFonts w:ascii="Times New Roman" w:eastAsia="Times New Roman" w:hAnsi="Times New Roman" w:cs="Times New Roman"/>
          <w:sz w:val="24"/>
          <w:szCs w:val="24"/>
        </w:rPr>
        <w:t xml:space="preserve"> − it enables text search features. This data type can be defined for only column tables and not for row store tables.</w:t>
      </w:r>
    </w:p>
    <w:p w:rsidR="00C17184" w:rsidRPr="00C17184" w:rsidRDefault="00C17184" w:rsidP="00C17184">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b/>
          <w:bCs/>
          <w:sz w:val="24"/>
          <w:szCs w:val="24"/>
        </w:rPr>
        <w:t>BINTEXT</w:t>
      </w:r>
      <w:r w:rsidRPr="00C17184">
        <w:rPr>
          <w:rFonts w:ascii="Times New Roman" w:eastAsia="Times New Roman" w:hAnsi="Times New Roman" w:cs="Times New Roman"/>
          <w:sz w:val="24"/>
          <w:szCs w:val="24"/>
        </w:rPr>
        <w:t xml:space="preserve"> − supports text search features but it is possible to insert binary data.</w:t>
      </w:r>
    </w:p>
    <w:p w:rsidR="00C17184" w:rsidRPr="00C17184" w:rsidRDefault="00C17184" w:rsidP="00C17184">
      <w:pPr>
        <w:spacing w:before="100" w:beforeAutospacing="1" w:after="100" w:afterAutospacing="1" w:line="240" w:lineRule="auto"/>
        <w:outlineLvl w:val="1"/>
        <w:rPr>
          <w:rFonts w:ascii="Times New Roman" w:eastAsia="Times New Roman" w:hAnsi="Times New Roman" w:cs="Times New Roman"/>
          <w:b/>
          <w:bCs/>
          <w:sz w:val="36"/>
          <w:szCs w:val="36"/>
        </w:rPr>
      </w:pPr>
      <w:r w:rsidRPr="00C17184">
        <w:rPr>
          <w:rFonts w:ascii="Times New Roman" w:eastAsia="Times New Roman" w:hAnsi="Times New Roman" w:cs="Times New Roman"/>
          <w:b/>
          <w:bCs/>
          <w:sz w:val="36"/>
          <w:szCs w:val="36"/>
        </w:rPr>
        <w:t>Multivalued</w:t>
      </w:r>
    </w:p>
    <w:p w:rsidR="00C17184" w:rsidRPr="00C17184" w:rsidRDefault="00C17184" w:rsidP="00C17184">
      <w:p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sz w:val="24"/>
          <w:szCs w:val="24"/>
        </w:rPr>
        <w:t>Multivalued data types are used to store collection of values with same data type.</w:t>
      </w:r>
    </w:p>
    <w:p w:rsidR="00C17184" w:rsidRPr="00C17184" w:rsidRDefault="00C17184" w:rsidP="00C17184">
      <w:pPr>
        <w:spacing w:before="100" w:beforeAutospacing="1" w:after="100" w:afterAutospacing="1" w:line="240" w:lineRule="auto"/>
        <w:outlineLvl w:val="1"/>
        <w:rPr>
          <w:rFonts w:ascii="Times New Roman" w:eastAsia="Times New Roman" w:hAnsi="Times New Roman" w:cs="Times New Roman"/>
          <w:b/>
          <w:bCs/>
          <w:sz w:val="36"/>
          <w:szCs w:val="36"/>
        </w:rPr>
      </w:pPr>
      <w:r w:rsidRPr="00C17184">
        <w:rPr>
          <w:rFonts w:ascii="Times New Roman" w:eastAsia="Times New Roman" w:hAnsi="Times New Roman" w:cs="Times New Roman"/>
          <w:b/>
          <w:bCs/>
          <w:sz w:val="36"/>
          <w:szCs w:val="36"/>
        </w:rPr>
        <w:t>Array</w:t>
      </w:r>
    </w:p>
    <w:p w:rsidR="00C17184" w:rsidRPr="00C17184" w:rsidRDefault="00C17184" w:rsidP="00C17184">
      <w:pPr>
        <w:spacing w:before="100" w:beforeAutospacing="1" w:after="100" w:afterAutospacing="1" w:line="240" w:lineRule="auto"/>
        <w:rPr>
          <w:rFonts w:ascii="Times New Roman" w:eastAsia="Times New Roman" w:hAnsi="Times New Roman" w:cs="Times New Roman"/>
          <w:sz w:val="24"/>
          <w:szCs w:val="24"/>
        </w:rPr>
      </w:pPr>
      <w:r w:rsidRPr="00C17184">
        <w:rPr>
          <w:rFonts w:ascii="Times New Roman" w:eastAsia="Times New Roman" w:hAnsi="Times New Roman" w:cs="Times New Roman"/>
          <w:sz w:val="24"/>
          <w:szCs w:val="24"/>
        </w:rPr>
        <w:t>Arrays store collections of value with the same data type. They can also contain null values.</w:t>
      </w:r>
    </w:p>
    <w:p w:rsidR="00B80B28" w:rsidRDefault="00B80B28" w:rsidP="009C07FF"/>
    <w:p w:rsidR="00A374BA" w:rsidRDefault="00A374BA" w:rsidP="00A374BA">
      <w:pPr>
        <w:pStyle w:val="Heading1"/>
      </w:pPr>
      <w:r>
        <w:t>SAP HANA - SQL Operators</w:t>
      </w:r>
    </w:p>
    <w:p w:rsidR="00A374BA" w:rsidRPr="00A374BA" w:rsidRDefault="00A374BA" w:rsidP="00A374BA">
      <w:pPr>
        <w:spacing w:before="100" w:beforeAutospacing="1" w:after="100" w:afterAutospacing="1"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An operator is a special character used primarily in SQL statement's with WHERE clause to perform operation, such as comparisons and arithmetic operations. They are used to pass conditions in a SQL query.</w:t>
      </w:r>
    </w:p>
    <w:p w:rsidR="00A374BA" w:rsidRPr="00A374BA" w:rsidRDefault="00A374BA" w:rsidP="00A374BA">
      <w:pPr>
        <w:spacing w:before="100" w:beforeAutospacing="1" w:after="100" w:afterAutospacing="1"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Operator types given below can be used in SQL statements in HANA −</w:t>
      </w:r>
    </w:p>
    <w:p w:rsidR="00A374BA" w:rsidRPr="00A374BA" w:rsidRDefault="00A374BA" w:rsidP="00A374BA">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Arithmetic Oper</w:t>
      </w:r>
      <w:bookmarkStart w:id="0" w:name="_GoBack"/>
      <w:bookmarkEnd w:id="0"/>
      <w:r w:rsidRPr="00A374BA">
        <w:rPr>
          <w:rFonts w:ascii="Times New Roman" w:eastAsia="Times New Roman" w:hAnsi="Times New Roman" w:cs="Times New Roman"/>
          <w:sz w:val="24"/>
          <w:szCs w:val="24"/>
        </w:rPr>
        <w:t>ators</w:t>
      </w:r>
    </w:p>
    <w:p w:rsidR="00A374BA" w:rsidRPr="00A374BA" w:rsidRDefault="00A374BA" w:rsidP="00A374BA">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Comparison/Relational Operators</w:t>
      </w:r>
    </w:p>
    <w:p w:rsidR="00A374BA" w:rsidRPr="00A374BA" w:rsidRDefault="00A374BA" w:rsidP="00A374BA">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Logical Operators</w:t>
      </w:r>
    </w:p>
    <w:p w:rsidR="00A374BA" w:rsidRPr="00A374BA" w:rsidRDefault="00A374BA" w:rsidP="00A374BA">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Set Operators</w:t>
      </w:r>
    </w:p>
    <w:p w:rsidR="00A374BA" w:rsidRPr="00A374BA" w:rsidRDefault="00A374BA" w:rsidP="00A374BA">
      <w:pPr>
        <w:spacing w:before="100" w:beforeAutospacing="1" w:after="100" w:afterAutospacing="1" w:line="240" w:lineRule="auto"/>
        <w:outlineLvl w:val="1"/>
        <w:rPr>
          <w:rFonts w:ascii="Times New Roman" w:eastAsia="Times New Roman" w:hAnsi="Times New Roman" w:cs="Times New Roman"/>
          <w:b/>
          <w:bCs/>
          <w:sz w:val="36"/>
          <w:szCs w:val="36"/>
        </w:rPr>
      </w:pPr>
      <w:r w:rsidRPr="00A374BA">
        <w:rPr>
          <w:rFonts w:ascii="Times New Roman" w:eastAsia="Times New Roman" w:hAnsi="Times New Roman" w:cs="Times New Roman"/>
          <w:b/>
          <w:bCs/>
          <w:sz w:val="36"/>
          <w:szCs w:val="36"/>
        </w:rPr>
        <w:t>Arithmetic Operators</w:t>
      </w:r>
    </w:p>
    <w:p w:rsidR="00A374BA" w:rsidRPr="00A374BA" w:rsidRDefault="00A374BA" w:rsidP="00A374BA">
      <w:pPr>
        <w:spacing w:before="100" w:beforeAutospacing="1" w:after="100" w:afterAutospacing="1"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Arithmetic operators are used to perform simple calculation functions like addition, subtraction, multiplication, division and percentage.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8009"/>
      </w:tblGrid>
      <w:tr w:rsidR="00A374BA" w:rsidRPr="00A374BA" w:rsidTr="00A374BA">
        <w:trPr>
          <w:tblCellSpacing w:w="15" w:type="dxa"/>
        </w:trPr>
        <w:tc>
          <w:tcPr>
            <w:tcW w:w="0" w:type="auto"/>
            <w:vAlign w:val="center"/>
            <w:hideMark/>
          </w:tcPr>
          <w:p w:rsidR="00A374BA" w:rsidRPr="00A374BA" w:rsidRDefault="00A374BA" w:rsidP="00A374BA">
            <w:pPr>
              <w:spacing w:after="0" w:line="240" w:lineRule="auto"/>
              <w:jc w:val="center"/>
              <w:rPr>
                <w:rFonts w:ascii="Times New Roman" w:eastAsia="Times New Roman" w:hAnsi="Times New Roman" w:cs="Times New Roman"/>
                <w:b/>
                <w:bCs/>
                <w:sz w:val="24"/>
                <w:szCs w:val="24"/>
              </w:rPr>
            </w:pPr>
            <w:r w:rsidRPr="00A374BA">
              <w:rPr>
                <w:rFonts w:ascii="Times New Roman" w:eastAsia="Times New Roman" w:hAnsi="Times New Roman" w:cs="Times New Roman"/>
                <w:b/>
                <w:bCs/>
                <w:sz w:val="24"/>
                <w:szCs w:val="24"/>
              </w:rPr>
              <w:t>Operator</w:t>
            </w:r>
          </w:p>
        </w:tc>
        <w:tc>
          <w:tcPr>
            <w:tcW w:w="0" w:type="auto"/>
            <w:vAlign w:val="center"/>
            <w:hideMark/>
          </w:tcPr>
          <w:p w:rsidR="00A374BA" w:rsidRPr="00A374BA" w:rsidRDefault="00A374BA" w:rsidP="00A374BA">
            <w:pPr>
              <w:spacing w:after="0" w:line="240" w:lineRule="auto"/>
              <w:jc w:val="center"/>
              <w:rPr>
                <w:rFonts w:ascii="Times New Roman" w:eastAsia="Times New Roman" w:hAnsi="Times New Roman" w:cs="Times New Roman"/>
                <w:b/>
                <w:bCs/>
                <w:sz w:val="24"/>
                <w:szCs w:val="24"/>
              </w:rPr>
            </w:pPr>
            <w:r w:rsidRPr="00A374BA">
              <w:rPr>
                <w:rFonts w:ascii="Times New Roman" w:eastAsia="Times New Roman" w:hAnsi="Times New Roman" w:cs="Times New Roman"/>
                <w:b/>
                <w:bCs/>
                <w:sz w:val="24"/>
                <w:szCs w:val="24"/>
              </w:rPr>
              <w:t>Description</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Addition − Adds values on either side of the operator</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lastRenderedPageBreak/>
              <w:t>-</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Subtraction − Subtracts right hand operand from left hand operand</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Multiplication − Multiplies values on either side of the operator</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Division − Divides left hand operand by right hand operand</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Modulus − Divides left hand operand by right hand operand and returns remainder</w:t>
            </w:r>
          </w:p>
        </w:tc>
      </w:tr>
    </w:tbl>
    <w:p w:rsidR="00A374BA" w:rsidRPr="00A374BA" w:rsidRDefault="00A374BA" w:rsidP="00A374BA">
      <w:pPr>
        <w:spacing w:before="100" w:beforeAutospacing="1" w:after="100" w:afterAutospacing="1" w:line="240" w:lineRule="auto"/>
        <w:outlineLvl w:val="1"/>
        <w:rPr>
          <w:rFonts w:ascii="Times New Roman" w:eastAsia="Times New Roman" w:hAnsi="Times New Roman" w:cs="Times New Roman"/>
          <w:b/>
          <w:bCs/>
          <w:sz w:val="36"/>
          <w:szCs w:val="36"/>
        </w:rPr>
      </w:pPr>
      <w:r w:rsidRPr="00A374BA">
        <w:rPr>
          <w:rFonts w:ascii="Times New Roman" w:eastAsia="Times New Roman" w:hAnsi="Times New Roman" w:cs="Times New Roman"/>
          <w:b/>
          <w:bCs/>
          <w:sz w:val="36"/>
          <w:szCs w:val="36"/>
        </w:rPr>
        <w:t>Comparison Operators</w:t>
      </w:r>
    </w:p>
    <w:p w:rsidR="00A374BA" w:rsidRPr="00A374BA" w:rsidRDefault="00A374BA" w:rsidP="00A374BA">
      <w:pPr>
        <w:spacing w:before="100" w:beforeAutospacing="1" w:after="100" w:afterAutospacing="1"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Comparison operators are used to compare the values in SQL statement.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8415"/>
      </w:tblGrid>
      <w:tr w:rsidR="00A374BA" w:rsidRPr="00A374BA" w:rsidTr="00A374BA">
        <w:trPr>
          <w:tblCellSpacing w:w="15" w:type="dxa"/>
        </w:trPr>
        <w:tc>
          <w:tcPr>
            <w:tcW w:w="0" w:type="auto"/>
            <w:vAlign w:val="center"/>
            <w:hideMark/>
          </w:tcPr>
          <w:p w:rsidR="00A374BA" w:rsidRPr="00A374BA" w:rsidRDefault="00A374BA" w:rsidP="00A374BA">
            <w:pPr>
              <w:spacing w:after="0" w:line="240" w:lineRule="auto"/>
              <w:jc w:val="center"/>
              <w:rPr>
                <w:rFonts w:ascii="Times New Roman" w:eastAsia="Times New Roman" w:hAnsi="Times New Roman" w:cs="Times New Roman"/>
                <w:b/>
                <w:bCs/>
                <w:sz w:val="24"/>
                <w:szCs w:val="24"/>
              </w:rPr>
            </w:pPr>
            <w:r w:rsidRPr="00A374BA">
              <w:rPr>
                <w:rFonts w:ascii="Times New Roman" w:eastAsia="Times New Roman" w:hAnsi="Times New Roman" w:cs="Times New Roman"/>
                <w:b/>
                <w:bCs/>
                <w:sz w:val="24"/>
                <w:szCs w:val="24"/>
              </w:rPr>
              <w:t>Operator</w:t>
            </w:r>
          </w:p>
        </w:tc>
        <w:tc>
          <w:tcPr>
            <w:tcW w:w="0" w:type="auto"/>
            <w:vAlign w:val="center"/>
            <w:hideMark/>
          </w:tcPr>
          <w:p w:rsidR="00A374BA" w:rsidRPr="00A374BA" w:rsidRDefault="00A374BA" w:rsidP="00A374BA">
            <w:pPr>
              <w:spacing w:after="0" w:line="240" w:lineRule="auto"/>
              <w:jc w:val="center"/>
              <w:rPr>
                <w:rFonts w:ascii="Times New Roman" w:eastAsia="Times New Roman" w:hAnsi="Times New Roman" w:cs="Times New Roman"/>
                <w:b/>
                <w:bCs/>
                <w:sz w:val="24"/>
                <w:szCs w:val="24"/>
              </w:rPr>
            </w:pPr>
            <w:r w:rsidRPr="00A374BA">
              <w:rPr>
                <w:rFonts w:ascii="Times New Roman" w:eastAsia="Times New Roman" w:hAnsi="Times New Roman" w:cs="Times New Roman"/>
                <w:b/>
                <w:bCs/>
                <w:sz w:val="24"/>
                <w:szCs w:val="24"/>
              </w:rPr>
              <w:t>Description</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Checks if the values of two operands are equal or not, if yes then condition becomes true.</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Checks if the values of two operands are equal or not, if values are not equal then condition becomes true.</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&lt;&gt;</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Checks if the values of two operands are equal or not, if values are not equal then condition becomes true.</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&gt;</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Checks if the value of left operand is greater than the value of right operand, if yes then condition becomes true.</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&lt;</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Checks if the value of left operand is less than the value of right operand, if yes then condition becomes true.</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&gt;=</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Checks if the value of left operand is greater than or equal to the value of right operand, if yes then condition becomes true.</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&lt;=</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Checks if the value of left operand is less than or equal to the value of right operand, if yes then condition becomes true.</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!&lt;</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Checks if the value of left operand is not less than the value of right operand, if yes then condition becomes true.</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!&gt;</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Checks if the value of left operand is not greater than the value of right operand, if yes then condition becomes true.</w:t>
            </w:r>
          </w:p>
        </w:tc>
      </w:tr>
    </w:tbl>
    <w:p w:rsidR="00A374BA" w:rsidRPr="00A374BA" w:rsidRDefault="00A374BA" w:rsidP="00A374BA">
      <w:pPr>
        <w:spacing w:before="100" w:beforeAutospacing="1" w:after="100" w:afterAutospacing="1" w:line="240" w:lineRule="auto"/>
        <w:outlineLvl w:val="1"/>
        <w:rPr>
          <w:rFonts w:ascii="Times New Roman" w:eastAsia="Times New Roman" w:hAnsi="Times New Roman" w:cs="Times New Roman"/>
          <w:b/>
          <w:bCs/>
          <w:sz w:val="36"/>
          <w:szCs w:val="36"/>
        </w:rPr>
      </w:pPr>
      <w:r w:rsidRPr="00A374BA">
        <w:rPr>
          <w:rFonts w:ascii="Times New Roman" w:eastAsia="Times New Roman" w:hAnsi="Times New Roman" w:cs="Times New Roman"/>
          <w:b/>
          <w:bCs/>
          <w:sz w:val="36"/>
          <w:szCs w:val="36"/>
        </w:rPr>
        <w:t>Logical operators</w:t>
      </w:r>
    </w:p>
    <w:p w:rsidR="00A374BA" w:rsidRPr="00A374BA" w:rsidRDefault="00A374BA" w:rsidP="00A374BA">
      <w:pPr>
        <w:spacing w:before="100" w:beforeAutospacing="1" w:after="100" w:afterAutospacing="1"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Logical operators are used to pass multiple conditions in SQL statement or are used to manipulate the results of conditions.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2"/>
        <w:gridCol w:w="8228"/>
      </w:tblGrid>
      <w:tr w:rsidR="00A374BA" w:rsidRPr="00A374BA" w:rsidTr="00A374BA">
        <w:trPr>
          <w:tblCellSpacing w:w="15" w:type="dxa"/>
        </w:trPr>
        <w:tc>
          <w:tcPr>
            <w:tcW w:w="0" w:type="auto"/>
            <w:vAlign w:val="center"/>
            <w:hideMark/>
          </w:tcPr>
          <w:p w:rsidR="00A374BA" w:rsidRPr="00A374BA" w:rsidRDefault="00A374BA" w:rsidP="00A374BA">
            <w:pPr>
              <w:spacing w:after="0" w:line="240" w:lineRule="auto"/>
              <w:jc w:val="center"/>
              <w:rPr>
                <w:rFonts w:ascii="Times New Roman" w:eastAsia="Times New Roman" w:hAnsi="Times New Roman" w:cs="Times New Roman"/>
                <w:b/>
                <w:bCs/>
                <w:sz w:val="24"/>
                <w:szCs w:val="24"/>
              </w:rPr>
            </w:pPr>
            <w:r w:rsidRPr="00A374BA">
              <w:rPr>
                <w:rFonts w:ascii="Times New Roman" w:eastAsia="Times New Roman" w:hAnsi="Times New Roman" w:cs="Times New Roman"/>
                <w:b/>
                <w:bCs/>
                <w:sz w:val="24"/>
                <w:szCs w:val="24"/>
              </w:rPr>
              <w:t>Operator</w:t>
            </w:r>
          </w:p>
        </w:tc>
        <w:tc>
          <w:tcPr>
            <w:tcW w:w="0" w:type="auto"/>
            <w:vAlign w:val="center"/>
            <w:hideMark/>
          </w:tcPr>
          <w:p w:rsidR="00A374BA" w:rsidRPr="00A374BA" w:rsidRDefault="00A374BA" w:rsidP="00A374BA">
            <w:pPr>
              <w:spacing w:after="0" w:line="240" w:lineRule="auto"/>
              <w:jc w:val="center"/>
              <w:rPr>
                <w:rFonts w:ascii="Times New Roman" w:eastAsia="Times New Roman" w:hAnsi="Times New Roman" w:cs="Times New Roman"/>
                <w:b/>
                <w:bCs/>
                <w:sz w:val="24"/>
                <w:szCs w:val="24"/>
              </w:rPr>
            </w:pPr>
            <w:r w:rsidRPr="00A374BA">
              <w:rPr>
                <w:rFonts w:ascii="Times New Roman" w:eastAsia="Times New Roman" w:hAnsi="Times New Roman" w:cs="Times New Roman"/>
                <w:b/>
                <w:bCs/>
                <w:sz w:val="24"/>
                <w:szCs w:val="24"/>
              </w:rPr>
              <w:t>Description</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ALL</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The ALL Operator is used to compare a value to all values in another value set.</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AND</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The AND operator allows the existence of multiple conditions in an SQL statement's WHERE clause.</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ANY</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The ANY operator is used to compare a value to any applicable value in the list according to the condition.</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BETWEEN</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 xml:space="preserve">The BETWEEN operator is used to search for values that are within a set of values, </w:t>
            </w:r>
            <w:r w:rsidRPr="00A374BA">
              <w:rPr>
                <w:rFonts w:ascii="Times New Roman" w:eastAsia="Times New Roman" w:hAnsi="Times New Roman" w:cs="Times New Roman"/>
                <w:sz w:val="24"/>
                <w:szCs w:val="24"/>
              </w:rPr>
              <w:lastRenderedPageBreak/>
              <w:t>given the minimum value and the maximum value.</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lastRenderedPageBreak/>
              <w:t>EXISTS</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The EXISTS operator is used to search for the presence of a row in a specified table that meets certain criteria.</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IN</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The IN operator is used to compare a value to a list of literal values that have been specified.</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LIKE</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The LIKE operator is used to compare a value to similar values using wildcard operators.</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NOT</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 xml:space="preserve">The NOT operator reverses the meaning of the logical operator with which it is used. </w:t>
            </w:r>
            <w:proofErr w:type="spellStart"/>
            <w:r w:rsidRPr="00A374BA">
              <w:rPr>
                <w:rFonts w:ascii="Times New Roman" w:eastAsia="Times New Roman" w:hAnsi="Times New Roman" w:cs="Times New Roman"/>
                <w:sz w:val="24"/>
                <w:szCs w:val="24"/>
              </w:rPr>
              <w:t>Eg</w:t>
            </w:r>
            <w:proofErr w:type="spellEnd"/>
            <w:r w:rsidRPr="00A374BA">
              <w:rPr>
                <w:rFonts w:ascii="Times New Roman" w:eastAsia="Times New Roman" w:hAnsi="Times New Roman" w:cs="Times New Roman"/>
                <w:sz w:val="24"/>
                <w:szCs w:val="24"/>
              </w:rPr>
              <w:t xml:space="preserve"> − NOT EXISTS, NOT BETWEEN, NOT IN, etc. </w:t>
            </w:r>
            <w:r w:rsidRPr="00A374BA">
              <w:rPr>
                <w:rFonts w:ascii="Times New Roman" w:eastAsia="Times New Roman" w:hAnsi="Times New Roman" w:cs="Times New Roman"/>
                <w:b/>
                <w:bCs/>
                <w:sz w:val="24"/>
                <w:szCs w:val="24"/>
              </w:rPr>
              <w:t>This is a negate operator</w:t>
            </w:r>
            <w:r w:rsidRPr="00A374BA">
              <w:rPr>
                <w:rFonts w:ascii="Times New Roman" w:eastAsia="Times New Roman" w:hAnsi="Times New Roman" w:cs="Times New Roman"/>
                <w:sz w:val="24"/>
                <w:szCs w:val="24"/>
              </w:rPr>
              <w:t>.</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OR</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The OR operator is used to compare multiple conditions in an SQL statement's WHERE clause.</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IS NULL</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The NULL operator is used to compare a value with a NULL value.</w:t>
            </w:r>
          </w:p>
        </w:tc>
      </w:tr>
      <w:tr w:rsidR="00A374BA" w:rsidRPr="00A374BA" w:rsidTr="00A374BA">
        <w:trPr>
          <w:tblCellSpacing w:w="15" w:type="dxa"/>
        </w:trPr>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UNIQUE</w:t>
            </w:r>
          </w:p>
        </w:tc>
        <w:tc>
          <w:tcPr>
            <w:tcW w:w="0" w:type="auto"/>
            <w:vAlign w:val="center"/>
            <w:hideMark/>
          </w:tcPr>
          <w:p w:rsidR="00A374BA" w:rsidRPr="00A374BA" w:rsidRDefault="00A374BA" w:rsidP="00A374BA">
            <w:pPr>
              <w:spacing w:after="0"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The UNIQUE operator searches every row of a specified table for uniqueness (no duplicates).</w:t>
            </w:r>
          </w:p>
        </w:tc>
      </w:tr>
    </w:tbl>
    <w:p w:rsidR="00A374BA" w:rsidRPr="00A374BA" w:rsidRDefault="00A374BA" w:rsidP="00A374BA">
      <w:pPr>
        <w:spacing w:before="100" w:beforeAutospacing="1" w:after="100" w:afterAutospacing="1" w:line="240" w:lineRule="auto"/>
        <w:outlineLvl w:val="1"/>
        <w:rPr>
          <w:rFonts w:ascii="Times New Roman" w:eastAsia="Times New Roman" w:hAnsi="Times New Roman" w:cs="Times New Roman"/>
          <w:b/>
          <w:bCs/>
          <w:sz w:val="36"/>
          <w:szCs w:val="36"/>
        </w:rPr>
      </w:pPr>
      <w:r w:rsidRPr="00A374BA">
        <w:rPr>
          <w:rFonts w:ascii="Times New Roman" w:eastAsia="Times New Roman" w:hAnsi="Times New Roman" w:cs="Times New Roman"/>
          <w:b/>
          <w:bCs/>
          <w:sz w:val="36"/>
          <w:szCs w:val="36"/>
        </w:rPr>
        <w:t>Set Operators</w:t>
      </w:r>
    </w:p>
    <w:p w:rsidR="00A374BA" w:rsidRPr="00A374BA" w:rsidRDefault="00A374BA" w:rsidP="00A374BA">
      <w:pPr>
        <w:spacing w:before="100" w:beforeAutospacing="1" w:after="100" w:afterAutospacing="1"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sz w:val="24"/>
          <w:szCs w:val="24"/>
        </w:rPr>
        <w:t>Set operators are used to combine results of two queries into a single result. Data type should be same for both the tables.</w:t>
      </w:r>
    </w:p>
    <w:p w:rsidR="00A374BA" w:rsidRPr="00A374BA" w:rsidRDefault="00A374BA" w:rsidP="00A374B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b/>
          <w:bCs/>
          <w:sz w:val="24"/>
          <w:szCs w:val="24"/>
        </w:rPr>
        <w:t>UNION</w:t>
      </w:r>
      <w:r w:rsidRPr="00A374BA">
        <w:rPr>
          <w:rFonts w:ascii="Times New Roman" w:eastAsia="Times New Roman" w:hAnsi="Times New Roman" w:cs="Times New Roman"/>
          <w:sz w:val="24"/>
          <w:szCs w:val="24"/>
        </w:rPr>
        <w:t xml:space="preserve"> − It combines the results of two or more Select statements. However it will eliminate duplicate rows.</w:t>
      </w:r>
    </w:p>
    <w:p w:rsidR="00A374BA" w:rsidRPr="00A374BA" w:rsidRDefault="00A374BA" w:rsidP="00A374B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b/>
          <w:bCs/>
          <w:sz w:val="24"/>
          <w:szCs w:val="24"/>
        </w:rPr>
        <w:t>UNION ALL</w:t>
      </w:r>
      <w:r w:rsidRPr="00A374BA">
        <w:rPr>
          <w:rFonts w:ascii="Times New Roman" w:eastAsia="Times New Roman" w:hAnsi="Times New Roman" w:cs="Times New Roman"/>
          <w:sz w:val="24"/>
          <w:szCs w:val="24"/>
        </w:rPr>
        <w:t xml:space="preserve"> − </w:t>
      </w:r>
      <w:proofErr w:type="gramStart"/>
      <w:r w:rsidRPr="00A374BA">
        <w:rPr>
          <w:rFonts w:ascii="Times New Roman" w:eastAsia="Times New Roman" w:hAnsi="Times New Roman" w:cs="Times New Roman"/>
          <w:sz w:val="24"/>
          <w:szCs w:val="24"/>
        </w:rPr>
        <w:t>This</w:t>
      </w:r>
      <w:proofErr w:type="gramEnd"/>
      <w:r w:rsidRPr="00A374BA">
        <w:rPr>
          <w:rFonts w:ascii="Times New Roman" w:eastAsia="Times New Roman" w:hAnsi="Times New Roman" w:cs="Times New Roman"/>
          <w:sz w:val="24"/>
          <w:szCs w:val="24"/>
        </w:rPr>
        <w:t xml:space="preserve"> operator is similar to Union but it also shows the duplicate rows.</w:t>
      </w:r>
    </w:p>
    <w:p w:rsidR="00A374BA" w:rsidRPr="00A374BA" w:rsidRDefault="00A374BA" w:rsidP="00A374B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b/>
          <w:bCs/>
          <w:sz w:val="24"/>
          <w:szCs w:val="24"/>
        </w:rPr>
        <w:t>INTERSECT</w:t>
      </w:r>
      <w:r w:rsidRPr="00A374BA">
        <w:rPr>
          <w:rFonts w:ascii="Times New Roman" w:eastAsia="Times New Roman" w:hAnsi="Times New Roman" w:cs="Times New Roman"/>
          <w:sz w:val="24"/>
          <w:szCs w:val="24"/>
        </w:rPr>
        <w:t xml:space="preserve"> − Intersect operation is used to combine the two SELECT statements, and it returns the records, which are common from both SELECT statements. In case of Intersect, the number of columns and datatype must be same in both the tables.</w:t>
      </w:r>
    </w:p>
    <w:p w:rsidR="00A374BA" w:rsidRPr="00A374BA" w:rsidRDefault="00A374BA" w:rsidP="00A374B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374BA">
        <w:rPr>
          <w:rFonts w:ascii="Times New Roman" w:eastAsia="Times New Roman" w:hAnsi="Times New Roman" w:cs="Times New Roman"/>
          <w:b/>
          <w:bCs/>
          <w:sz w:val="24"/>
          <w:szCs w:val="24"/>
        </w:rPr>
        <w:t>MINUS</w:t>
      </w:r>
      <w:r w:rsidRPr="00A374BA">
        <w:rPr>
          <w:rFonts w:ascii="Times New Roman" w:eastAsia="Times New Roman" w:hAnsi="Times New Roman" w:cs="Times New Roman"/>
          <w:sz w:val="24"/>
          <w:szCs w:val="24"/>
        </w:rPr>
        <w:t xml:space="preserve"> − Minus operation combines result of two SELECT statements and return only those results, which belong to first set of result and eliminate the rows in second statement from the output of first.</w:t>
      </w:r>
    </w:p>
    <w:p w:rsidR="00FC3FAB" w:rsidRDefault="00FC3FAB" w:rsidP="00FC3FAB">
      <w:pPr>
        <w:pStyle w:val="Heading1"/>
      </w:pPr>
      <w:r>
        <w:t>SAP HANA - SQL Functions</w:t>
      </w:r>
    </w:p>
    <w:p w:rsidR="00FC3FAB" w:rsidRPr="00FC3FAB" w:rsidRDefault="00FC3FAB" w:rsidP="00FC3FAB">
      <w:p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sz w:val="24"/>
          <w:szCs w:val="24"/>
        </w:rPr>
        <w:t>There are various SQL functions provided by SAP HANA database −</w:t>
      </w:r>
    </w:p>
    <w:p w:rsidR="00FC3FAB" w:rsidRPr="00FC3FAB" w:rsidRDefault="00FC3FAB" w:rsidP="00FC3FA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sz w:val="24"/>
          <w:szCs w:val="24"/>
        </w:rPr>
        <w:t>Numeric Functions</w:t>
      </w:r>
    </w:p>
    <w:p w:rsidR="00FC3FAB" w:rsidRPr="00FC3FAB" w:rsidRDefault="00FC3FAB" w:rsidP="00FC3FA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sz w:val="24"/>
          <w:szCs w:val="24"/>
        </w:rPr>
        <w:t>String Functions</w:t>
      </w:r>
    </w:p>
    <w:p w:rsidR="00FC3FAB" w:rsidRPr="00FC3FAB" w:rsidRDefault="00FC3FAB" w:rsidP="00FC3FAB">
      <w:pPr>
        <w:numPr>
          <w:ilvl w:val="0"/>
          <w:numId w:val="26"/>
        </w:numPr>
        <w:spacing w:before="100" w:beforeAutospacing="1" w:after="100" w:afterAutospacing="1" w:line="240" w:lineRule="auto"/>
        <w:rPr>
          <w:rFonts w:ascii="Times New Roman" w:eastAsia="Times New Roman" w:hAnsi="Times New Roman" w:cs="Times New Roman"/>
          <w:sz w:val="24"/>
          <w:szCs w:val="24"/>
        </w:rPr>
      </w:pPr>
      <w:proofErr w:type="spellStart"/>
      <w:r w:rsidRPr="00FC3FAB">
        <w:rPr>
          <w:rFonts w:ascii="Times New Roman" w:eastAsia="Times New Roman" w:hAnsi="Times New Roman" w:cs="Times New Roman"/>
          <w:sz w:val="24"/>
          <w:szCs w:val="24"/>
        </w:rPr>
        <w:t>Fulltext</w:t>
      </w:r>
      <w:proofErr w:type="spellEnd"/>
      <w:r w:rsidRPr="00FC3FAB">
        <w:rPr>
          <w:rFonts w:ascii="Times New Roman" w:eastAsia="Times New Roman" w:hAnsi="Times New Roman" w:cs="Times New Roman"/>
          <w:sz w:val="24"/>
          <w:szCs w:val="24"/>
        </w:rPr>
        <w:t xml:space="preserve"> Functions</w:t>
      </w:r>
    </w:p>
    <w:p w:rsidR="00FC3FAB" w:rsidRPr="00FC3FAB" w:rsidRDefault="00FC3FAB" w:rsidP="00FC3FAB">
      <w:pPr>
        <w:numPr>
          <w:ilvl w:val="0"/>
          <w:numId w:val="26"/>
        </w:numPr>
        <w:spacing w:before="100" w:beforeAutospacing="1" w:after="100" w:afterAutospacing="1" w:line="240" w:lineRule="auto"/>
        <w:rPr>
          <w:rFonts w:ascii="Times New Roman" w:eastAsia="Times New Roman" w:hAnsi="Times New Roman" w:cs="Times New Roman"/>
          <w:sz w:val="24"/>
          <w:szCs w:val="24"/>
        </w:rPr>
      </w:pPr>
      <w:proofErr w:type="spellStart"/>
      <w:r w:rsidRPr="00FC3FAB">
        <w:rPr>
          <w:rFonts w:ascii="Times New Roman" w:eastAsia="Times New Roman" w:hAnsi="Times New Roman" w:cs="Times New Roman"/>
          <w:sz w:val="24"/>
          <w:szCs w:val="24"/>
        </w:rPr>
        <w:t>Datetime</w:t>
      </w:r>
      <w:proofErr w:type="spellEnd"/>
      <w:r w:rsidRPr="00FC3FAB">
        <w:rPr>
          <w:rFonts w:ascii="Times New Roman" w:eastAsia="Times New Roman" w:hAnsi="Times New Roman" w:cs="Times New Roman"/>
          <w:sz w:val="24"/>
          <w:szCs w:val="24"/>
        </w:rPr>
        <w:t xml:space="preserve"> Functions</w:t>
      </w:r>
    </w:p>
    <w:p w:rsidR="00FC3FAB" w:rsidRPr="00FC3FAB" w:rsidRDefault="00FC3FAB" w:rsidP="00FC3FA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sz w:val="24"/>
          <w:szCs w:val="24"/>
        </w:rPr>
        <w:t>Aggregate Functions</w:t>
      </w:r>
    </w:p>
    <w:p w:rsidR="00FC3FAB" w:rsidRPr="00FC3FAB" w:rsidRDefault="00FC3FAB" w:rsidP="00FC3FA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sz w:val="24"/>
          <w:szCs w:val="24"/>
        </w:rPr>
        <w:t>Data Type Conversion Functions</w:t>
      </w:r>
    </w:p>
    <w:p w:rsidR="00FC3FAB" w:rsidRPr="00FC3FAB" w:rsidRDefault="00FC3FAB" w:rsidP="00FC3FA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sz w:val="24"/>
          <w:szCs w:val="24"/>
        </w:rPr>
        <w:t>Window Functions</w:t>
      </w:r>
    </w:p>
    <w:p w:rsidR="00FC3FAB" w:rsidRPr="00FC3FAB" w:rsidRDefault="00FC3FAB" w:rsidP="00FC3FA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sz w:val="24"/>
          <w:szCs w:val="24"/>
        </w:rPr>
        <w:t>Series Data Functions</w:t>
      </w:r>
    </w:p>
    <w:p w:rsidR="00FC3FAB" w:rsidRPr="00FC3FAB" w:rsidRDefault="00FC3FAB" w:rsidP="00FC3FA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sz w:val="24"/>
          <w:szCs w:val="24"/>
        </w:rPr>
        <w:lastRenderedPageBreak/>
        <w:t>Miscellaneous Functions</w:t>
      </w:r>
    </w:p>
    <w:p w:rsidR="00FC3FAB" w:rsidRPr="00FC3FAB" w:rsidRDefault="00FC3FAB" w:rsidP="00FC3FAB">
      <w:pPr>
        <w:spacing w:before="100" w:beforeAutospacing="1" w:after="100" w:afterAutospacing="1" w:line="240" w:lineRule="auto"/>
        <w:outlineLvl w:val="1"/>
        <w:rPr>
          <w:rFonts w:ascii="Times New Roman" w:eastAsia="Times New Roman" w:hAnsi="Times New Roman" w:cs="Times New Roman"/>
          <w:b/>
          <w:bCs/>
          <w:sz w:val="36"/>
          <w:szCs w:val="36"/>
        </w:rPr>
      </w:pPr>
      <w:r w:rsidRPr="00FC3FAB">
        <w:rPr>
          <w:rFonts w:ascii="Times New Roman" w:eastAsia="Times New Roman" w:hAnsi="Times New Roman" w:cs="Times New Roman"/>
          <w:b/>
          <w:bCs/>
          <w:sz w:val="36"/>
          <w:szCs w:val="36"/>
        </w:rPr>
        <w:t>Numeric Functions</w:t>
      </w:r>
    </w:p>
    <w:p w:rsidR="00FC3FAB" w:rsidRPr="00FC3FAB" w:rsidRDefault="00FC3FAB" w:rsidP="00FC3FAB">
      <w:p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sz w:val="24"/>
          <w:szCs w:val="24"/>
        </w:rPr>
        <w:t>These are inbuilt numeric functions in SQL and use in scripting. It takes numeric values or strings with numeric characters and return numeric values.</w:t>
      </w:r>
    </w:p>
    <w:p w:rsidR="00FC3FAB" w:rsidRPr="00FC3FAB" w:rsidRDefault="00FC3FAB" w:rsidP="00FC3FA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ABS</w:t>
      </w:r>
      <w:r w:rsidRPr="00FC3FAB">
        <w:rPr>
          <w:rFonts w:ascii="Times New Roman" w:eastAsia="Times New Roman" w:hAnsi="Times New Roman" w:cs="Times New Roman"/>
          <w:sz w:val="24"/>
          <w:szCs w:val="24"/>
        </w:rPr>
        <w:t xml:space="preserve"> − It returns the absolute value of a numeric argument.</w:t>
      </w:r>
    </w:p>
    <w:p w:rsidR="00FC3FAB" w:rsidRPr="00FC3FAB" w:rsidRDefault="00FC3FAB" w:rsidP="00FC3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FC3FAB">
        <w:rPr>
          <w:rFonts w:ascii="Calibri" w:eastAsia="Times New Roman" w:hAnsi="Calibri" w:cs="Calibri"/>
          <w:sz w:val="24"/>
          <w:szCs w:val="24"/>
        </w:rPr>
        <w:t>Example − SELECT ABS (-1) "abs" FROM TEST;</w:t>
      </w:r>
    </w:p>
    <w:p w:rsidR="00FC3FAB" w:rsidRPr="00FC3FAB" w:rsidRDefault="00FC3FAB" w:rsidP="00FC3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gramStart"/>
      <w:r w:rsidRPr="00FC3FAB">
        <w:rPr>
          <w:rFonts w:ascii="Calibri" w:eastAsia="Times New Roman" w:hAnsi="Calibri" w:cs="Calibri"/>
          <w:sz w:val="24"/>
          <w:szCs w:val="24"/>
        </w:rPr>
        <w:t>abs</w:t>
      </w:r>
      <w:proofErr w:type="gramEnd"/>
    </w:p>
    <w:p w:rsidR="00FC3FAB" w:rsidRPr="00FC3FAB" w:rsidRDefault="00FC3FAB" w:rsidP="00FC3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FC3FAB">
        <w:rPr>
          <w:rFonts w:ascii="Calibri" w:eastAsia="Times New Roman" w:hAnsi="Calibri" w:cs="Calibri"/>
          <w:sz w:val="24"/>
          <w:szCs w:val="24"/>
        </w:rPr>
        <w:t>1</w:t>
      </w:r>
    </w:p>
    <w:p w:rsidR="00FC3FAB" w:rsidRPr="00FC3FAB" w:rsidRDefault="00FC3FAB" w:rsidP="00FC3FAB">
      <w:p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sz w:val="24"/>
          <w:szCs w:val="24"/>
        </w:rPr>
        <w:t>ACOS, ASIN, ATAN, ATAN2 (These functions return trigonometric value of the argument)</w:t>
      </w:r>
    </w:p>
    <w:p w:rsidR="00FC3FAB" w:rsidRPr="00FC3FAB" w:rsidRDefault="00FC3FAB" w:rsidP="00FC3FA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BINTOHEX</w:t>
      </w:r>
      <w:r w:rsidRPr="00FC3FAB">
        <w:rPr>
          <w:rFonts w:ascii="Times New Roman" w:eastAsia="Times New Roman" w:hAnsi="Times New Roman" w:cs="Times New Roman"/>
          <w:sz w:val="24"/>
          <w:szCs w:val="24"/>
        </w:rPr>
        <w:t xml:space="preserve"> − It converts a Binary value to a hexadecimal value.</w:t>
      </w:r>
    </w:p>
    <w:p w:rsidR="00FC3FAB" w:rsidRPr="00FC3FAB" w:rsidRDefault="00FC3FAB" w:rsidP="00FC3FA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BITAND</w:t>
      </w:r>
      <w:r w:rsidRPr="00FC3FAB">
        <w:rPr>
          <w:rFonts w:ascii="Times New Roman" w:eastAsia="Times New Roman" w:hAnsi="Times New Roman" w:cs="Times New Roman"/>
          <w:sz w:val="24"/>
          <w:szCs w:val="24"/>
        </w:rPr>
        <w:t xml:space="preserve"> − It performs an AND operation on bits of passed argument.</w:t>
      </w:r>
    </w:p>
    <w:p w:rsidR="00FC3FAB" w:rsidRPr="00FC3FAB" w:rsidRDefault="00FC3FAB" w:rsidP="00FC3FA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BITCOUNT</w:t>
      </w:r>
      <w:r w:rsidRPr="00FC3FAB">
        <w:rPr>
          <w:rFonts w:ascii="Times New Roman" w:eastAsia="Times New Roman" w:hAnsi="Times New Roman" w:cs="Times New Roman"/>
          <w:sz w:val="24"/>
          <w:szCs w:val="24"/>
        </w:rPr>
        <w:t xml:space="preserve"> − It performs the count of number of set bits in an argument.</w:t>
      </w:r>
    </w:p>
    <w:p w:rsidR="00FC3FAB" w:rsidRPr="00FC3FAB" w:rsidRDefault="00FC3FAB" w:rsidP="00FC3FA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BITNOT</w:t>
      </w:r>
      <w:r w:rsidRPr="00FC3FAB">
        <w:rPr>
          <w:rFonts w:ascii="Times New Roman" w:eastAsia="Times New Roman" w:hAnsi="Times New Roman" w:cs="Times New Roman"/>
          <w:sz w:val="24"/>
          <w:szCs w:val="24"/>
        </w:rPr>
        <w:t xml:space="preserve"> − It performs a bitwise NOT operation on the bits of argument.</w:t>
      </w:r>
    </w:p>
    <w:p w:rsidR="00FC3FAB" w:rsidRPr="00FC3FAB" w:rsidRDefault="00FC3FAB" w:rsidP="00FC3FA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BITOR</w:t>
      </w:r>
      <w:r w:rsidRPr="00FC3FAB">
        <w:rPr>
          <w:rFonts w:ascii="Times New Roman" w:eastAsia="Times New Roman" w:hAnsi="Times New Roman" w:cs="Times New Roman"/>
          <w:sz w:val="24"/>
          <w:szCs w:val="24"/>
        </w:rPr>
        <w:t xml:space="preserve"> − It perform an OR operation on bits of passed argument.</w:t>
      </w:r>
    </w:p>
    <w:p w:rsidR="00FC3FAB" w:rsidRPr="00FC3FAB" w:rsidRDefault="00FC3FAB" w:rsidP="00FC3FA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BITSET</w:t>
      </w:r>
      <w:r w:rsidRPr="00FC3FAB">
        <w:rPr>
          <w:rFonts w:ascii="Times New Roman" w:eastAsia="Times New Roman" w:hAnsi="Times New Roman" w:cs="Times New Roman"/>
          <w:sz w:val="24"/>
          <w:szCs w:val="24"/>
        </w:rPr>
        <w:t xml:space="preserve"> − It is used to set bits to 1 in &lt;</w:t>
      </w:r>
      <w:proofErr w:type="spellStart"/>
      <w:r w:rsidRPr="00FC3FAB">
        <w:rPr>
          <w:rFonts w:ascii="Times New Roman" w:eastAsia="Times New Roman" w:hAnsi="Times New Roman" w:cs="Times New Roman"/>
          <w:sz w:val="24"/>
          <w:szCs w:val="24"/>
        </w:rPr>
        <w:t>target_num</w:t>
      </w:r>
      <w:proofErr w:type="spellEnd"/>
      <w:r w:rsidRPr="00FC3FAB">
        <w:rPr>
          <w:rFonts w:ascii="Times New Roman" w:eastAsia="Times New Roman" w:hAnsi="Times New Roman" w:cs="Times New Roman"/>
          <w:sz w:val="24"/>
          <w:szCs w:val="24"/>
        </w:rPr>
        <w:t>&gt; from the &lt;</w:t>
      </w:r>
      <w:proofErr w:type="spellStart"/>
      <w:r w:rsidRPr="00FC3FAB">
        <w:rPr>
          <w:rFonts w:ascii="Times New Roman" w:eastAsia="Times New Roman" w:hAnsi="Times New Roman" w:cs="Times New Roman"/>
          <w:sz w:val="24"/>
          <w:szCs w:val="24"/>
        </w:rPr>
        <w:t>start_bit</w:t>
      </w:r>
      <w:proofErr w:type="spellEnd"/>
      <w:r w:rsidRPr="00FC3FAB">
        <w:rPr>
          <w:rFonts w:ascii="Times New Roman" w:eastAsia="Times New Roman" w:hAnsi="Times New Roman" w:cs="Times New Roman"/>
          <w:sz w:val="24"/>
          <w:szCs w:val="24"/>
        </w:rPr>
        <w:t>&gt; position.</w:t>
      </w:r>
    </w:p>
    <w:p w:rsidR="00FC3FAB" w:rsidRPr="00FC3FAB" w:rsidRDefault="00FC3FAB" w:rsidP="00FC3FA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BITUNSET</w:t>
      </w:r>
      <w:r w:rsidRPr="00FC3FAB">
        <w:rPr>
          <w:rFonts w:ascii="Times New Roman" w:eastAsia="Times New Roman" w:hAnsi="Times New Roman" w:cs="Times New Roman"/>
          <w:sz w:val="24"/>
          <w:szCs w:val="24"/>
        </w:rPr>
        <w:t xml:space="preserve"> − It is used to set bits to 0 in &lt;</w:t>
      </w:r>
      <w:proofErr w:type="spellStart"/>
      <w:r w:rsidRPr="00FC3FAB">
        <w:rPr>
          <w:rFonts w:ascii="Times New Roman" w:eastAsia="Times New Roman" w:hAnsi="Times New Roman" w:cs="Times New Roman"/>
          <w:sz w:val="24"/>
          <w:szCs w:val="24"/>
        </w:rPr>
        <w:t>target_num</w:t>
      </w:r>
      <w:proofErr w:type="spellEnd"/>
      <w:r w:rsidRPr="00FC3FAB">
        <w:rPr>
          <w:rFonts w:ascii="Times New Roman" w:eastAsia="Times New Roman" w:hAnsi="Times New Roman" w:cs="Times New Roman"/>
          <w:sz w:val="24"/>
          <w:szCs w:val="24"/>
        </w:rPr>
        <w:t>&gt; from the &lt;</w:t>
      </w:r>
      <w:proofErr w:type="spellStart"/>
      <w:r w:rsidRPr="00FC3FAB">
        <w:rPr>
          <w:rFonts w:ascii="Times New Roman" w:eastAsia="Times New Roman" w:hAnsi="Times New Roman" w:cs="Times New Roman"/>
          <w:sz w:val="24"/>
          <w:szCs w:val="24"/>
        </w:rPr>
        <w:t>start_bit</w:t>
      </w:r>
      <w:proofErr w:type="spellEnd"/>
      <w:r w:rsidRPr="00FC3FAB">
        <w:rPr>
          <w:rFonts w:ascii="Times New Roman" w:eastAsia="Times New Roman" w:hAnsi="Times New Roman" w:cs="Times New Roman"/>
          <w:sz w:val="24"/>
          <w:szCs w:val="24"/>
        </w:rPr>
        <w:t>&gt; position.</w:t>
      </w:r>
    </w:p>
    <w:p w:rsidR="00FC3FAB" w:rsidRPr="00FC3FAB" w:rsidRDefault="00FC3FAB" w:rsidP="00FC3FA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BITXOR</w:t>
      </w:r>
      <w:r w:rsidRPr="00FC3FAB">
        <w:rPr>
          <w:rFonts w:ascii="Times New Roman" w:eastAsia="Times New Roman" w:hAnsi="Times New Roman" w:cs="Times New Roman"/>
          <w:sz w:val="24"/>
          <w:szCs w:val="24"/>
        </w:rPr>
        <w:t xml:space="preserve"> − It performs XOR operation on bits of passed argument.</w:t>
      </w:r>
    </w:p>
    <w:p w:rsidR="00FC3FAB" w:rsidRPr="00FC3FAB" w:rsidRDefault="00FC3FAB" w:rsidP="00FC3FA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CEIL</w:t>
      </w:r>
      <w:r w:rsidRPr="00FC3FAB">
        <w:rPr>
          <w:rFonts w:ascii="Times New Roman" w:eastAsia="Times New Roman" w:hAnsi="Times New Roman" w:cs="Times New Roman"/>
          <w:sz w:val="24"/>
          <w:szCs w:val="24"/>
        </w:rPr>
        <w:t xml:space="preserve"> − It returns the first integer that is greater or equal to the passed value.</w:t>
      </w:r>
    </w:p>
    <w:p w:rsidR="00FC3FAB" w:rsidRPr="00FC3FAB" w:rsidRDefault="00FC3FAB" w:rsidP="00FC3FA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sz w:val="24"/>
          <w:szCs w:val="24"/>
        </w:rPr>
        <w:t>COS, COSH, COT ((These functions return trigonometric value of the argument)</w:t>
      </w:r>
    </w:p>
    <w:p w:rsidR="00FC3FAB" w:rsidRPr="00FC3FAB" w:rsidRDefault="00FC3FAB" w:rsidP="00FC3FA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EXP</w:t>
      </w:r>
      <w:r w:rsidRPr="00FC3FAB">
        <w:rPr>
          <w:rFonts w:ascii="Times New Roman" w:eastAsia="Times New Roman" w:hAnsi="Times New Roman" w:cs="Times New Roman"/>
          <w:sz w:val="24"/>
          <w:szCs w:val="24"/>
        </w:rPr>
        <w:t xml:space="preserve"> − It returns the result of the base of natural logarithms </w:t>
      </w:r>
      <w:proofErr w:type="spellStart"/>
      <w:r w:rsidRPr="00FC3FAB">
        <w:rPr>
          <w:rFonts w:ascii="Times New Roman" w:eastAsia="Times New Roman" w:hAnsi="Times New Roman" w:cs="Times New Roman"/>
          <w:sz w:val="24"/>
          <w:szCs w:val="24"/>
        </w:rPr>
        <w:t>e</w:t>
      </w:r>
      <w:proofErr w:type="spellEnd"/>
      <w:r w:rsidRPr="00FC3FAB">
        <w:rPr>
          <w:rFonts w:ascii="Times New Roman" w:eastAsia="Times New Roman" w:hAnsi="Times New Roman" w:cs="Times New Roman"/>
          <w:sz w:val="24"/>
          <w:szCs w:val="24"/>
        </w:rPr>
        <w:t xml:space="preserve"> raised to the power of passed value.</w:t>
      </w:r>
    </w:p>
    <w:p w:rsidR="00FC3FAB" w:rsidRPr="00FC3FAB" w:rsidRDefault="00FC3FAB" w:rsidP="00FC3FA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FLOOR</w:t>
      </w:r>
      <w:r w:rsidRPr="00FC3FAB">
        <w:rPr>
          <w:rFonts w:ascii="Times New Roman" w:eastAsia="Times New Roman" w:hAnsi="Times New Roman" w:cs="Times New Roman"/>
          <w:sz w:val="24"/>
          <w:szCs w:val="24"/>
        </w:rPr>
        <w:t xml:space="preserve"> − It returns the largest integer not greater than the numeric argument.</w:t>
      </w:r>
    </w:p>
    <w:p w:rsidR="00FC3FAB" w:rsidRPr="00FC3FAB" w:rsidRDefault="00FC3FAB" w:rsidP="00FC3FA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HEXTOBIN</w:t>
      </w:r>
      <w:r w:rsidRPr="00FC3FAB">
        <w:rPr>
          <w:rFonts w:ascii="Times New Roman" w:eastAsia="Times New Roman" w:hAnsi="Times New Roman" w:cs="Times New Roman"/>
          <w:sz w:val="24"/>
          <w:szCs w:val="24"/>
        </w:rPr>
        <w:t xml:space="preserve"> − It converts a hexadecimal value to a binary value.</w:t>
      </w:r>
    </w:p>
    <w:p w:rsidR="00FC3FAB" w:rsidRPr="00FC3FAB" w:rsidRDefault="00FC3FAB" w:rsidP="00FC3FA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LN</w:t>
      </w:r>
      <w:r w:rsidRPr="00FC3FAB">
        <w:rPr>
          <w:rFonts w:ascii="Times New Roman" w:eastAsia="Times New Roman" w:hAnsi="Times New Roman" w:cs="Times New Roman"/>
          <w:sz w:val="24"/>
          <w:szCs w:val="24"/>
        </w:rPr>
        <w:t xml:space="preserve"> − It returns the natural logarithm of the argument.</w:t>
      </w:r>
    </w:p>
    <w:p w:rsidR="00FC3FAB" w:rsidRPr="00FC3FAB" w:rsidRDefault="00FC3FAB" w:rsidP="00FC3FA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LOG</w:t>
      </w:r>
      <w:r w:rsidRPr="00FC3FAB">
        <w:rPr>
          <w:rFonts w:ascii="Times New Roman" w:eastAsia="Times New Roman" w:hAnsi="Times New Roman" w:cs="Times New Roman"/>
          <w:sz w:val="24"/>
          <w:szCs w:val="24"/>
        </w:rPr>
        <w:t xml:space="preserve"> − It returns the algorithm value of a passed positive value. Both base and log value should be positive.</w:t>
      </w:r>
    </w:p>
    <w:p w:rsidR="00FC3FAB" w:rsidRPr="00FC3FAB" w:rsidRDefault="00FC3FAB" w:rsidP="00FC3FAB">
      <w:p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sz w:val="24"/>
          <w:szCs w:val="24"/>
        </w:rPr>
        <w:t>Various other numeric functions can also be used − MOD, POWER, RAND, ROUND, SIGN, SIN, SINH, SQRT, TAN, TANH, UMINUS</w:t>
      </w:r>
    </w:p>
    <w:p w:rsidR="00FC3FAB" w:rsidRPr="00FC3FAB" w:rsidRDefault="00FC3FAB" w:rsidP="00FC3FAB">
      <w:pPr>
        <w:spacing w:before="100" w:beforeAutospacing="1" w:after="100" w:afterAutospacing="1" w:line="240" w:lineRule="auto"/>
        <w:outlineLvl w:val="1"/>
        <w:rPr>
          <w:rFonts w:ascii="Times New Roman" w:eastAsia="Times New Roman" w:hAnsi="Times New Roman" w:cs="Times New Roman"/>
          <w:b/>
          <w:bCs/>
          <w:sz w:val="36"/>
          <w:szCs w:val="36"/>
        </w:rPr>
      </w:pPr>
      <w:r w:rsidRPr="00FC3FAB">
        <w:rPr>
          <w:rFonts w:ascii="Times New Roman" w:eastAsia="Times New Roman" w:hAnsi="Times New Roman" w:cs="Times New Roman"/>
          <w:b/>
          <w:bCs/>
          <w:sz w:val="36"/>
          <w:szCs w:val="36"/>
        </w:rPr>
        <w:t>String Functions</w:t>
      </w:r>
    </w:p>
    <w:p w:rsidR="00FC3FAB" w:rsidRPr="00FC3FAB" w:rsidRDefault="00FC3FAB" w:rsidP="00FC3FAB">
      <w:p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sz w:val="24"/>
          <w:szCs w:val="24"/>
        </w:rPr>
        <w:t>Various SQL string functions can be used in HANA with SQL scripting. Most common string functions are −</w:t>
      </w:r>
    </w:p>
    <w:p w:rsidR="00FC3FAB" w:rsidRPr="00FC3FAB" w:rsidRDefault="00FC3FAB" w:rsidP="00FC3FA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ASCII</w:t>
      </w:r>
      <w:r w:rsidRPr="00FC3FAB">
        <w:rPr>
          <w:rFonts w:ascii="Times New Roman" w:eastAsia="Times New Roman" w:hAnsi="Times New Roman" w:cs="Times New Roman"/>
          <w:sz w:val="24"/>
          <w:szCs w:val="24"/>
        </w:rPr>
        <w:t xml:space="preserve"> − It returns integer ASCII value of passed string.</w:t>
      </w:r>
    </w:p>
    <w:p w:rsidR="00FC3FAB" w:rsidRPr="00FC3FAB" w:rsidRDefault="00FC3FAB" w:rsidP="00FC3FA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CHAR</w:t>
      </w:r>
      <w:r w:rsidRPr="00FC3FAB">
        <w:rPr>
          <w:rFonts w:ascii="Times New Roman" w:eastAsia="Times New Roman" w:hAnsi="Times New Roman" w:cs="Times New Roman"/>
          <w:sz w:val="24"/>
          <w:szCs w:val="24"/>
        </w:rPr>
        <w:t xml:space="preserve"> − It returns the character associated with passed ASCII value.</w:t>
      </w:r>
    </w:p>
    <w:p w:rsidR="00FC3FAB" w:rsidRPr="00FC3FAB" w:rsidRDefault="00FC3FAB" w:rsidP="00FC3FA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CONCAT</w:t>
      </w:r>
      <w:r w:rsidRPr="00FC3FAB">
        <w:rPr>
          <w:rFonts w:ascii="Times New Roman" w:eastAsia="Times New Roman" w:hAnsi="Times New Roman" w:cs="Times New Roman"/>
          <w:sz w:val="24"/>
          <w:szCs w:val="24"/>
        </w:rPr>
        <w:t xml:space="preserve"> − It is Concatenation operator and returns the combined passed strings.</w:t>
      </w:r>
    </w:p>
    <w:p w:rsidR="00FC3FAB" w:rsidRPr="00FC3FAB" w:rsidRDefault="00FC3FAB" w:rsidP="00FC3FA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LCASE</w:t>
      </w:r>
      <w:r w:rsidRPr="00FC3FAB">
        <w:rPr>
          <w:rFonts w:ascii="Times New Roman" w:eastAsia="Times New Roman" w:hAnsi="Times New Roman" w:cs="Times New Roman"/>
          <w:sz w:val="24"/>
          <w:szCs w:val="24"/>
        </w:rPr>
        <w:t xml:space="preserve"> − It converts all character of a string to Lower case.</w:t>
      </w:r>
    </w:p>
    <w:p w:rsidR="00FC3FAB" w:rsidRPr="00FC3FAB" w:rsidRDefault="00FC3FAB" w:rsidP="00FC3FA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lastRenderedPageBreak/>
        <w:t>LEFT</w:t>
      </w:r>
      <w:r w:rsidRPr="00FC3FAB">
        <w:rPr>
          <w:rFonts w:ascii="Times New Roman" w:eastAsia="Times New Roman" w:hAnsi="Times New Roman" w:cs="Times New Roman"/>
          <w:sz w:val="24"/>
          <w:szCs w:val="24"/>
        </w:rPr>
        <w:t xml:space="preserve"> − It returns the first characters of a passed string as per mentioned value.</w:t>
      </w:r>
    </w:p>
    <w:p w:rsidR="00FC3FAB" w:rsidRPr="00FC3FAB" w:rsidRDefault="00FC3FAB" w:rsidP="00FC3FA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LENGTH</w:t>
      </w:r>
      <w:r w:rsidRPr="00FC3FAB">
        <w:rPr>
          <w:rFonts w:ascii="Times New Roman" w:eastAsia="Times New Roman" w:hAnsi="Times New Roman" w:cs="Times New Roman"/>
          <w:sz w:val="24"/>
          <w:szCs w:val="24"/>
        </w:rPr>
        <w:t xml:space="preserve"> − It returns the number of characters in passed string.</w:t>
      </w:r>
    </w:p>
    <w:p w:rsidR="00FC3FAB" w:rsidRPr="00FC3FAB" w:rsidRDefault="00FC3FAB" w:rsidP="00FC3FA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LOCATE</w:t>
      </w:r>
      <w:r w:rsidRPr="00FC3FAB">
        <w:rPr>
          <w:rFonts w:ascii="Times New Roman" w:eastAsia="Times New Roman" w:hAnsi="Times New Roman" w:cs="Times New Roman"/>
          <w:sz w:val="24"/>
          <w:szCs w:val="24"/>
        </w:rPr>
        <w:t xml:space="preserve"> − It returns the position of substring within passed string.</w:t>
      </w:r>
    </w:p>
    <w:p w:rsidR="00FC3FAB" w:rsidRPr="00FC3FAB" w:rsidRDefault="00FC3FAB" w:rsidP="00FC3FA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LOWER</w:t>
      </w:r>
      <w:r w:rsidRPr="00FC3FAB">
        <w:rPr>
          <w:rFonts w:ascii="Times New Roman" w:eastAsia="Times New Roman" w:hAnsi="Times New Roman" w:cs="Times New Roman"/>
          <w:sz w:val="24"/>
          <w:szCs w:val="24"/>
        </w:rPr>
        <w:t xml:space="preserve"> − It converts all characters in string to lowercase.</w:t>
      </w:r>
    </w:p>
    <w:p w:rsidR="00FC3FAB" w:rsidRPr="00FC3FAB" w:rsidRDefault="00FC3FAB" w:rsidP="00FC3FA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NCHAR</w:t>
      </w:r>
      <w:r w:rsidRPr="00FC3FAB">
        <w:rPr>
          <w:rFonts w:ascii="Times New Roman" w:eastAsia="Times New Roman" w:hAnsi="Times New Roman" w:cs="Times New Roman"/>
          <w:sz w:val="24"/>
          <w:szCs w:val="24"/>
        </w:rPr>
        <w:t xml:space="preserve"> − It returns the Unicode character with passed integer value.</w:t>
      </w:r>
    </w:p>
    <w:p w:rsidR="00FC3FAB" w:rsidRPr="00FC3FAB" w:rsidRDefault="00FC3FAB" w:rsidP="00FC3FA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REPLACE</w:t>
      </w:r>
      <w:r w:rsidRPr="00FC3FAB">
        <w:rPr>
          <w:rFonts w:ascii="Times New Roman" w:eastAsia="Times New Roman" w:hAnsi="Times New Roman" w:cs="Times New Roman"/>
          <w:sz w:val="24"/>
          <w:szCs w:val="24"/>
        </w:rPr>
        <w:t xml:space="preserve"> − It searches in passed original string for all occurrences of search string and replaces them with replace string.</w:t>
      </w:r>
    </w:p>
    <w:p w:rsidR="00FC3FAB" w:rsidRPr="00FC3FAB" w:rsidRDefault="00FC3FAB" w:rsidP="00FC3FA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RIGHT</w:t>
      </w:r>
      <w:r w:rsidRPr="00FC3FAB">
        <w:rPr>
          <w:rFonts w:ascii="Times New Roman" w:eastAsia="Times New Roman" w:hAnsi="Times New Roman" w:cs="Times New Roman"/>
          <w:sz w:val="24"/>
          <w:szCs w:val="24"/>
        </w:rPr>
        <w:t xml:space="preserve"> − It returns the rightmost passed value characters of mentioned string.</w:t>
      </w:r>
    </w:p>
    <w:p w:rsidR="00FC3FAB" w:rsidRPr="00FC3FAB" w:rsidRDefault="00FC3FAB" w:rsidP="00FC3FA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UPPER</w:t>
      </w:r>
      <w:r w:rsidRPr="00FC3FAB">
        <w:rPr>
          <w:rFonts w:ascii="Times New Roman" w:eastAsia="Times New Roman" w:hAnsi="Times New Roman" w:cs="Times New Roman"/>
          <w:sz w:val="24"/>
          <w:szCs w:val="24"/>
        </w:rPr>
        <w:t xml:space="preserve"> − It converts all characters in passed string to uppercase.</w:t>
      </w:r>
    </w:p>
    <w:p w:rsidR="00FC3FAB" w:rsidRPr="00FC3FAB" w:rsidRDefault="00FC3FAB" w:rsidP="00FC3FA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UCASE</w:t>
      </w:r>
      <w:r w:rsidRPr="00FC3FAB">
        <w:rPr>
          <w:rFonts w:ascii="Times New Roman" w:eastAsia="Times New Roman" w:hAnsi="Times New Roman" w:cs="Times New Roman"/>
          <w:sz w:val="24"/>
          <w:szCs w:val="24"/>
        </w:rPr>
        <w:t xml:space="preserve"> − It is identical to UPPER function. It converts all characters in passed string to uppercase.</w:t>
      </w:r>
    </w:p>
    <w:p w:rsidR="00FC3FAB" w:rsidRPr="00FC3FAB" w:rsidRDefault="00FC3FAB" w:rsidP="00FC3FAB">
      <w:p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sz w:val="24"/>
          <w:szCs w:val="24"/>
        </w:rPr>
        <w:t>Other string functions that can be used are − LPAD, LTRIM, RTRIM, STRTOBIN, SUBSTR_AFTER, SUBSTR_BEFORE, SUBSTRING, TRIM, UNICODE, RPAD, BINTOSTR</w:t>
      </w:r>
    </w:p>
    <w:p w:rsidR="00FC3FAB" w:rsidRPr="00FC3FAB" w:rsidRDefault="00FC3FAB" w:rsidP="00FC3FAB">
      <w:pPr>
        <w:spacing w:before="100" w:beforeAutospacing="1" w:after="100" w:afterAutospacing="1" w:line="240" w:lineRule="auto"/>
        <w:outlineLvl w:val="1"/>
        <w:rPr>
          <w:rFonts w:ascii="Times New Roman" w:eastAsia="Times New Roman" w:hAnsi="Times New Roman" w:cs="Times New Roman"/>
          <w:b/>
          <w:bCs/>
          <w:sz w:val="36"/>
          <w:szCs w:val="36"/>
        </w:rPr>
      </w:pPr>
      <w:r w:rsidRPr="00FC3FAB">
        <w:rPr>
          <w:rFonts w:ascii="Times New Roman" w:eastAsia="Times New Roman" w:hAnsi="Times New Roman" w:cs="Times New Roman"/>
          <w:b/>
          <w:bCs/>
          <w:sz w:val="36"/>
          <w:szCs w:val="36"/>
        </w:rPr>
        <w:t>Date Time functions</w:t>
      </w:r>
    </w:p>
    <w:p w:rsidR="00FC3FAB" w:rsidRPr="00FC3FAB" w:rsidRDefault="00FC3FAB" w:rsidP="00FC3FAB">
      <w:p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sz w:val="24"/>
          <w:szCs w:val="24"/>
        </w:rPr>
        <w:t>There are various Date Time functions that can be used in HANA in SQL scripts. Most common Date Time functions are −</w:t>
      </w:r>
    </w:p>
    <w:p w:rsidR="00FC3FAB" w:rsidRPr="00FC3FAB" w:rsidRDefault="00FC3FAB" w:rsidP="00FC3FA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CURRENT_DATE</w:t>
      </w:r>
      <w:r w:rsidRPr="00FC3FAB">
        <w:rPr>
          <w:rFonts w:ascii="Times New Roman" w:eastAsia="Times New Roman" w:hAnsi="Times New Roman" w:cs="Times New Roman"/>
          <w:sz w:val="24"/>
          <w:szCs w:val="24"/>
        </w:rPr>
        <w:t xml:space="preserve"> − It returns the current local system date.</w:t>
      </w:r>
    </w:p>
    <w:p w:rsidR="00FC3FAB" w:rsidRPr="00FC3FAB" w:rsidRDefault="00FC3FAB" w:rsidP="00FC3FA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CURRENT_TIME</w:t>
      </w:r>
      <w:r w:rsidRPr="00FC3FAB">
        <w:rPr>
          <w:rFonts w:ascii="Times New Roman" w:eastAsia="Times New Roman" w:hAnsi="Times New Roman" w:cs="Times New Roman"/>
          <w:sz w:val="24"/>
          <w:szCs w:val="24"/>
        </w:rPr>
        <w:t xml:space="preserve"> − It returns the current local system time.</w:t>
      </w:r>
    </w:p>
    <w:p w:rsidR="00FC3FAB" w:rsidRPr="00FC3FAB" w:rsidRDefault="00FC3FAB" w:rsidP="00FC3FA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CURRENT_TIMESTAMP</w:t>
      </w:r>
      <w:r w:rsidRPr="00FC3FAB">
        <w:rPr>
          <w:rFonts w:ascii="Times New Roman" w:eastAsia="Times New Roman" w:hAnsi="Times New Roman" w:cs="Times New Roman"/>
          <w:sz w:val="24"/>
          <w:szCs w:val="24"/>
        </w:rPr>
        <w:t xml:space="preserve"> − It returns the current local system timestamp details (YYYY-MM-DD HH:MM:SS</w:t>
      </w:r>
      <w:proofErr w:type="gramStart"/>
      <w:r w:rsidRPr="00FC3FAB">
        <w:rPr>
          <w:rFonts w:ascii="Times New Roman" w:eastAsia="Times New Roman" w:hAnsi="Times New Roman" w:cs="Times New Roman"/>
          <w:sz w:val="24"/>
          <w:szCs w:val="24"/>
        </w:rPr>
        <w:t>:FF</w:t>
      </w:r>
      <w:proofErr w:type="gramEnd"/>
      <w:r w:rsidRPr="00FC3FAB">
        <w:rPr>
          <w:rFonts w:ascii="Times New Roman" w:eastAsia="Times New Roman" w:hAnsi="Times New Roman" w:cs="Times New Roman"/>
          <w:sz w:val="24"/>
          <w:szCs w:val="24"/>
        </w:rPr>
        <w:t>).</w:t>
      </w:r>
    </w:p>
    <w:p w:rsidR="00FC3FAB" w:rsidRPr="00FC3FAB" w:rsidRDefault="00FC3FAB" w:rsidP="00FC3FA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CURRENT_UTCDATE</w:t>
      </w:r>
      <w:r w:rsidRPr="00FC3FAB">
        <w:rPr>
          <w:rFonts w:ascii="Times New Roman" w:eastAsia="Times New Roman" w:hAnsi="Times New Roman" w:cs="Times New Roman"/>
          <w:sz w:val="24"/>
          <w:szCs w:val="24"/>
        </w:rPr>
        <w:t xml:space="preserve"> − It returns current UTC (Greenwich Mean date) date.</w:t>
      </w:r>
    </w:p>
    <w:p w:rsidR="00FC3FAB" w:rsidRPr="00FC3FAB" w:rsidRDefault="00FC3FAB" w:rsidP="00FC3FA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CURRENT_UTCTIME</w:t>
      </w:r>
      <w:r w:rsidRPr="00FC3FAB">
        <w:rPr>
          <w:rFonts w:ascii="Times New Roman" w:eastAsia="Times New Roman" w:hAnsi="Times New Roman" w:cs="Times New Roman"/>
          <w:sz w:val="24"/>
          <w:szCs w:val="24"/>
        </w:rPr>
        <w:t xml:space="preserve"> − It returns current UTC (Greenwich Mean Time) time.</w:t>
      </w:r>
    </w:p>
    <w:p w:rsidR="00FC3FAB" w:rsidRPr="00FC3FAB" w:rsidRDefault="00FC3FAB" w:rsidP="00FC3FA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sz w:val="24"/>
          <w:szCs w:val="24"/>
        </w:rPr>
        <w:t>CURRENT_UTCTIMESTAMP</w:t>
      </w:r>
    </w:p>
    <w:p w:rsidR="00FC3FAB" w:rsidRPr="00FC3FAB" w:rsidRDefault="00FC3FAB" w:rsidP="00FC3FA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DAYOFMONTH</w:t>
      </w:r>
      <w:r w:rsidRPr="00FC3FAB">
        <w:rPr>
          <w:rFonts w:ascii="Times New Roman" w:eastAsia="Times New Roman" w:hAnsi="Times New Roman" w:cs="Times New Roman"/>
          <w:sz w:val="24"/>
          <w:szCs w:val="24"/>
        </w:rPr>
        <w:t xml:space="preserve"> − It returns the integer value of day in passed date in argument.</w:t>
      </w:r>
    </w:p>
    <w:p w:rsidR="00FC3FAB" w:rsidRPr="00FC3FAB" w:rsidRDefault="00FC3FAB" w:rsidP="00FC3FA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HOUR</w:t>
      </w:r>
      <w:r w:rsidRPr="00FC3FAB">
        <w:rPr>
          <w:rFonts w:ascii="Times New Roman" w:eastAsia="Times New Roman" w:hAnsi="Times New Roman" w:cs="Times New Roman"/>
          <w:sz w:val="24"/>
          <w:szCs w:val="24"/>
        </w:rPr>
        <w:t xml:space="preserve"> − It returns integer value of hour in passed time in argument.</w:t>
      </w:r>
    </w:p>
    <w:p w:rsidR="00FC3FAB" w:rsidRPr="00FC3FAB" w:rsidRDefault="00FC3FAB" w:rsidP="00FC3FA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YEAR</w:t>
      </w:r>
      <w:r w:rsidRPr="00FC3FAB">
        <w:rPr>
          <w:rFonts w:ascii="Times New Roman" w:eastAsia="Times New Roman" w:hAnsi="Times New Roman" w:cs="Times New Roman"/>
          <w:sz w:val="24"/>
          <w:szCs w:val="24"/>
        </w:rPr>
        <w:t xml:space="preserve"> − It returns the year value of passed date.</w:t>
      </w:r>
    </w:p>
    <w:p w:rsidR="00FC3FAB" w:rsidRPr="00FC3FAB" w:rsidRDefault="00FC3FAB" w:rsidP="00FC3FAB">
      <w:p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sz w:val="24"/>
          <w:szCs w:val="24"/>
        </w:rPr>
        <w:t>Other Date Time functions are − DAYOFYEAR, DAYNAME, DAYS_BETWEEN, EXTRACT, NANO100_BETWEEN, NEXT_DAY, NOW, QUARTER, SECOND, SECONDS_BETWEEN, UTCTOLOCAL, WEEK, WEEKDAY, WORKDAYS_BETWEEN, ISOWEEK, LAST_DAY, LOCALTOUTC, MINUTE, MONTH, MONTHNAME, ADD_DAYS, ADD_MONTHS, ADD_SECONDS, ADD_WORKDAYS</w:t>
      </w:r>
    </w:p>
    <w:p w:rsidR="00FC3FAB" w:rsidRPr="00FC3FAB" w:rsidRDefault="00FC3FAB" w:rsidP="00FC3FAB">
      <w:pPr>
        <w:spacing w:before="100" w:beforeAutospacing="1" w:after="100" w:afterAutospacing="1" w:line="240" w:lineRule="auto"/>
        <w:outlineLvl w:val="1"/>
        <w:rPr>
          <w:rFonts w:ascii="Times New Roman" w:eastAsia="Times New Roman" w:hAnsi="Times New Roman" w:cs="Times New Roman"/>
          <w:b/>
          <w:bCs/>
          <w:sz w:val="36"/>
          <w:szCs w:val="36"/>
        </w:rPr>
      </w:pPr>
      <w:r w:rsidRPr="00FC3FAB">
        <w:rPr>
          <w:rFonts w:ascii="Times New Roman" w:eastAsia="Times New Roman" w:hAnsi="Times New Roman" w:cs="Times New Roman"/>
          <w:b/>
          <w:bCs/>
          <w:sz w:val="36"/>
          <w:szCs w:val="36"/>
        </w:rPr>
        <w:t>Data Type Conversion Functions</w:t>
      </w:r>
    </w:p>
    <w:p w:rsidR="00FC3FAB" w:rsidRPr="00FC3FAB" w:rsidRDefault="00FC3FAB" w:rsidP="00FC3FAB">
      <w:p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sz w:val="24"/>
          <w:szCs w:val="24"/>
        </w:rPr>
        <w:t>These functions are used to convert one data type to other or to perform a check if conversion is possible or not.</w:t>
      </w:r>
    </w:p>
    <w:p w:rsidR="00FC3FAB" w:rsidRPr="00FC3FAB" w:rsidRDefault="00FC3FAB" w:rsidP="00FC3FAB">
      <w:p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sz w:val="24"/>
          <w:szCs w:val="24"/>
        </w:rPr>
        <w:t>Most common data type conversion functions used in HANA in SQL scripts −</w:t>
      </w:r>
    </w:p>
    <w:p w:rsidR="00FC3FAB" w:rsidRPr="00FC3FAB" w:rsidRDefault="00FC3FAB" w:rsidP="00FC3FA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CAST</w:t>
      </w:r>
      <w:r w:rsidRPr="00FC3FAB">
        <w:rPr>
          <w:rFonts w:ascii="Times New Roman" w:eastAsia="Times New Roman" w:hAnsi="Times New Roman" w:cs="Times New Roman"/>
          <w:sz w:val="24"/>
          <w:szCs w:val="24"/>
        </w:rPr>
        <w:t xml:space="preserve"> − It returns the value of an expression converted to a supplied data type.</w:t>
      </w:r>
    </w:p>
    <w:p w:rsidR="00FC3FAB" w:rsidRPr="00FC3FAB" w:rsidRDefault="00FC3FAB" w:rsidP="00FC3FA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lastRenderedPageBreak/>
        <w:t>TO_ALPHANUM</w:t>
      </w:r>
      <w:r w:rsidRPr="00FC3FAB">
        <w:rPr>
          <w:rFonts w:ascii="Times New Roman" w:eastAsia="Times New Roman" w:hAnsi="Times New Roman" w:cs="Times New Roman"/>
          <w:sz w:val="24"/>
          <w:szCs w:val="24"/>
        </w:rPr>
        <w:t xml:space="preserve"> − It converts a passed value to an ALPHANUM data type</w:t>
      </w:r>
    </w:p>
    <w:p w:rsidR="00FC3FAB" w:rsidRPr="00FC3FAB" w:rsidRDefault="00FC3FAB" w:rsidP="00FC3FA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TO_REAL</w:t>
      </w:r>
      <w:r w:rsidRPr="00FC3FAB">
        <w:rPr>
          <w:rFonts w:ascii="Times New Roman" w:eastAsia="Times New Roman" w:hAnsi="Times New Roman" w:cs="Times New Roman"/>
          <w:sz w:val="24"/>
          <w:szCs w:val="24"/>
        </w:rPr>
        <w:t xml:space="preserve"> − It converts a value to a REAL data type.</w:t>
      </w:r>
    </w:p>
    <w:p w:rsidR="00FC3FAB" w:rsidRPr="00FC3FAB" w:rsidRDefault="00FC3FAB" w:rsidP="00FC3FA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TO_TIME</w:t>
      </w:r>
      <w:r w:rsidRPr="00FC3FAB">
        <w:rPr>
          <w:rFonts w:ascii="Times New Roman" w:eastAsia="Times New Roman" w:hAnsi="Times New Roman" w:cs="Times New Roman"/>
          <w:sz w:val="24"/>
          <w:szCs w:val="24"/>
        </w:rPr>
        <w:t xml:space="preserve"> − It converts a passed time string to the TIME data type.</w:t>
      </w:r>
    </w:p>
    <w:p w:rsidR="00FC3FAB" w:rsidRPr="00FC3FAB" w:rsidRDefault="00FC3FAB" w:rsidP="00FC3FA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b/>
          <w:bCs/>
          <w:sz w:val="24"/>
          <w:szCs w:val="24"/>
        </w:rPr>
        <w:t>TO_CLOB</w:t>
      </w:r>
      <w:r w:rsidRPr="00FC3FAB">
        <w:rPr>
          <w:rFonts w:ascii="Times New Roman" w:eastAsia="Times New Roman" w:hAnsi="Times New Roman" w:cs="Times New Roman"/>
          <w:sz w:val="24"/>
          <w:szCs w:val="24"/>
        </w:rPr>
        <w:t xml:space="preserve"> − It converts a value to a CLOB data type.</w:t>
      </w:r>
    </w:p>
    <w:p w:rsidR="00FC3FAB" w:rsidRPr="00FC3FAB" w:rsidRDefault="00FC3FAB" w:rsidP="00FC3FAB">
      <w:p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sz w:val="24"/>
          <w:szCs w:val="24"/>
        </w:rPr>
        <w:t>Other similar Data Type conversion functions are − TO_BIGINT, TO_BINARY, TO_BLOB, TO_DATE, TO_DATS, TO_DECIMAL, TO_DOUBLE, TO_FIXEDCHAR, TO_INT, TO_INTEGER, TO_NCLOB, TO_NVARCHAR, TO_TIMESTAMP, TO_TINYINT, TO_VARCHAR, TO_SECONDDATE, TO_SMALLDECIMAL, TO_SMALLINT</w:t>
      </w:r>
    </w:p>
    <w:p w:rsidR="00FC3FAB" w:rsidRPr="00FC3FAB" w:rsidRDefault="00FC3FAB" w:rsidP="00FC3FAB">
      <w:pPr>
        <w:spacing w:before="100" w:beforeAutospacing="1" w:after="100" w:afterAutospacing="1" w:line="240" w:lineRule="auto"/>
        <w:rPr>
          <w:rFonts w:ascii="Times New Roman" w:eastAsia="Times New Roman" w:hAnsi="Times New Roman" w:cs="Times New Roman"/>
          <w:sz w:val="24"/>
          <w:szCs w:val="24"/>
        </w:rPr>
      </w:pPr>
      <w:r w:rsidRPr="00FC3FAB">
        <w:rPr>
          <w:rFonts w:ascii="Times New Roman" w:eastAsia="Times New Roman" w:hAnsi="Times New Roman" w:cs="Times New Roman"/>
          <w:sz w:val="24"/>
          <w:szCs w:val="24"/>
        </w:rPr>
        <w:t>There are also various Windows and other miscellaneous functions that can be used in HANA SQL scripts.</w:t>
      </w:r>
    </w:p>
    <w:p w:rsidR="00FC3FAB" w:rsidRPr="00FC3FAB" w:rsidRDefault="00FC3FAB" w:rsidP="00FC3FAB">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FC3FAB">
        <w:rPr>
          <w:rFonts w:ascii="Times New Roman" w:eastAsia="Times New Roman" w:hAnsi="Times New Roman" w:cs="Times New Roman"/>
          <w:b/>
          <w:bCs/>
          <w:sz w:val="24"/>
          <w:szCs w:val="24"/>
        </w:rPr>
        <w:t>Current_Schema</w:t>
      </w:r>
      <w:proofErr w:type="spellEnd"/>
      <w:r w:rsidRPr="00FC3FAB">
        <w:rPr>
          <w:rFonts w:ascii="Times New Roman" w:eastAsia="Times New Roman" w:hAnsi="Times New Roman" w:cs="Times New Roman"/>
          <w:sz w:val="24"/>
          <w:szCs w:val="24"/>
        </w:rPr>
        <w:t xml:space="preserve"> − It returns a string containing the current schema name.</w:t>
      </w:r>
    </w:p>
    <w:p w:rsidR="00FC3FAB" w:rsidRPr="00FC3FAB" w:rsidRDefault="00FC3FAB" w:rsidP="00FC3FAB">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FC3FAB">
        <w:rPr>
          <w:rFonts w:ascii="Times New Roman" w:eastAsia="Times New Roman" w:hAnsi="Times New Roman" w:cs="Times New Roman"/>
          <w:b/>
          <w:bCs/>
          <w:sz w:val="24"/>
          <w:szCs w:val="24"/>
        </w:rPr>
        <w:t>Session_User</w:t>
      </w:r>
      <w:proofErr w:type="spellEnd"/>
      <w:r w:rsidRPr="00FC3FAB">
        <w:rPr>
          <w:rFonts w:ascii="Times New Roman" w:eastAsia="Times New Roman" w:hAnsi="Times New Roman" w:cs="Times New Roman"/>
          <w:sz w:val="24"/>
          <w:szCs w:val="24"/>
        </w:rPr>
        <w:t xml:space="preserve"> − It returns the user name of current session</w:t>
      </w:r>
    </w:p>
    <w:p w:rsidR="004736EA" w:rsidRDefault="004736EA" w:rsidP="004736EA">
      <w:pPr>
        <w:pStyle w:val="Heading1"/>
      </w:pPr>
      <w:r>
        <w:t>SAP HANA - SQL Expressions</w:t>
      </w:r>
    </w:p>
    <w:p w:rsidR="00447EC0" w:rsidRDefault="00447EC0" w:rsidP="00447EC0">
      <w:pPr>
        <w:pStyle w:val="NormalWeb"/>
      </w:pPr>
      <w:r>
        <w:t>An Expression is used to evaluate a clause to return values. There are different SQL expressions that can be used in HANA −</w:t>
      </w:r>
    </w:p>
    <w:p w:rsidR="00447EC0" w:rsidRDefault="00447EC0" w:rsidP="00447EC0">
      <w:pPr>
        <w:numPr>
          <w:ilvl w:val="0"/>
          <w:numId w:val="33"/>
        </w:numPr>
        <w:spacing w:before="100" w:beforeAutospacing="1" w:after="100" w:afterAutospacing="1" w:line="240" w:lineRule="auto"/>
      </w:pPr>
      <w:r>
        <w:t>Case Expressions</w:t>
      </w:r>
    </w:p>
    <w:p w:rsidR="00447EC0" w:rsidRDefault="00447EC0" w:rsidP="00447EC0">
      <w:pPr>
        <w:numPr>
          <w:ilvl w:val="0"/>
          <w:numId w:val="33"/>
        </w:numPr>
        <w:spacing w:before="100" w:beforeAutospacing="1" w:after="100" w:afterAutospacing="1" w:line="240" w:lineRule="auto"/>
      </w:pPr>
      <w:r>
        <w:t>Function Expressions</w:t>
      </w:r>
    </w:p>
    <w:p w:rsidR="00447EC0" w:rsidRDefault="00447EC0" w:rsidP="00447EC0">
      <w:pPr>
        <w:numPr>
          <w:ilvl w:val="0"/>
          <w:numId w:val="33"/>
        </w:numPr>
        <w:spacing w:before="100" w:beforeAutospacing="1" w:after="100" w:afterAutospacing="1" w:line="240" w:lineRule="auto"/>
      </w:pPr>
      <w:r>
        <w:t>Aggregate Expressions</w:t>
      </w:r>
    </w:p>
    <w:p w:rsidR="00447EC0" w:rsidRDefault="00447EC0" w:rsidP="00447EC0">
      <w:pPr>
        <w:numPr>
          <w:ilvl w:val="0"/>
          <w:numId w:val="33"/>
        </w:numPr>
        <w:spacing w:before="100" w:beforeAutospacing="1" w:after="100" w:afterAutospacing="1" w:line="240" w:lineRule="auto"/>
      </w:pPr>
      <w:r>
        <w:t>Subqueries in Expressions</w:t>
      </w:r>
    </w:p>
    <w:p w:rsidR="00447EC0" w:rsidRDefault="00447EC0" w:rsidP="00447EC0">
      <w:pPr>
        <w:pStyle w:val="Heading2"/>
      </w:pPr>
      <w:r>
        <w:t>Case Expression</w:t>
      </w:r>
    </w:p>
    <w:p w:rsidR="00447EC0" w:rsidRDefault="00447EC0" w:rsidP="00447EC0">
      <w:pPr>
        <w:pStyle w:val="NormalWeb"/>
      </w:pPr>
      <w:r>
        <w:t>This is used to pass multiple conditions in a SQL expression. It allows the use of IF-ELSE-THEN logic without using procedures in SQL statements.</w:t>
      </w:r>
    </w:p>
    <w:p w:rsidR="00447EC0" w:rsidRDefault="00447EC0" w:rsidP="00447EC0">
      <w:pPr>
        <w:pStyle w:val="Heading3"/>
      </w:pPr>
      <w:r>
        <w:t>Example</w:t>
      </w:r>
    </w:p>
    <w:p w:rsidR="00447EC0" w:rsidRDefault="00447EC0" w:rsidP="00447EC0">
      <w:pPr>
        <w:pStyle w:val="HTMLPreformatted"/>
        <w:rPr>
          <w:rStyle w:val="pln"/>
          <w:rFonts w:eastAsiaTheme="majorEastAsia"/>
        </w:rPr>
      </w:pPr>
      <w:r>
        <w:rPr>
          <w:rStyle w:val="pln"/>
          <w:rFonts w:eastAsiaTheme="majorEastAsia"/>
        </w:rPr>
        <w:t xml:space="preserve">SELECT </w:t>
      </w:r>
      <w:proofErr w:type="gramStart"/>
      <w:r>
        <w:rPr>
          <w:rStyle w:val="pln"/>
          <w:rFonts w:eastAsiaTheme="majorEastAsia"/>
        </w:rPr>
        <w:t>COUNT</w:t>
      </w:r>
      <w:r>
        <w:rPr>
          <w:rStyle w:val="pun"/>
        </w:rPr>
        <w:t>(</w:t>
      </w:r>
      <w:proofErr w:type="gramEnd"/>
      <w:r>
        <w:rPr>
          <w:rStyle w:val="pln"/>
          <w:rFonts w:eastAsiaTheme="majorEastAsia"/>
        </w:rPr>
        <w:t xml:space="preserve"> CASE WHEN </w:t>
      </w:r>
      <w:proofErr w:type="spellStart"/>
      <w:r>
        <w:rPr>
          <w:rStyle w:val="pln"/>
          <w:rFonts w:eastAsiaTheme="majorEastAsia"/>
        </w:rPr>
        <w:t>sal</w:t>
      </w:r>
      <w:proofErr w:type="spellEnd"/>
      <w:r>
        <w:rPr>
          <w:rStyle w:val="pln"/>
          <w:rFonts w:eastAsiaTheme="majorEastAsia"/>
        </w:rPr>
        <w:t xml:space="preserve"> </w:t>
      </w:r>
      <w:r>
        <w:rPr>
          <w:rStyle w:val="pun"/>
        </w:rPr>
        <w:t>&lt;</w:t>
      </w:r>
      <w:r>
        <w:rPr>
          <w:rStyle w:val="pln"/>
          <w:rFonts w:eastAsiaTheme="majorEastAsia"/>
        </w:rPr>
        <w:t xml:space="preserve"> </w:t>
      </w:r>
      <w:r>
        <w:rPr>
          <w:rStyle w:val="lit"/>
        </w:rPr>
        <w:t>2000</w:t>
      </w:r>
      <w:r>
        <w:rPr>
          <w:rStyle w:val="pln"/>
          <w:rFonts w:eastAsiaTheme="majorEastAsia"/>
        </w:rPr>
        <w:t xml:space="preserve"> THEN </w:t>
      </w:r>
      <w:r>
        <w:rPr>
          <w:rStyle w:val="lit"/>
        </w:rPr>
        <w:t>1</w:t>
      </w:r>
      <w:r>
        <w:rPr>
          <w:rStyle w:val="pln"/>
          <w:rFonts w:eastAsiaTheme="majorEastAsia"/>
        </w:rPr>
        <w:t xml:space="preserve"> ELSE NULL </w:t>
      </w:r>
      <w:r>
        <w:rPr>
          <w:rStyle w:val="kwd"/>
        </w:rPr>
        <w:t>END</w:t>
      </w:r>
      <w:r>
        <w:rPr>
          <w:rStyle w:val="pln"/>
          <w:rFonts w:eastAsiaTheme="majorEastAsia"/>
        </w:rPr>
        <w:t xml:space="preserve"> </w:t>
      </w:r>
      <w:r>
        <w:rPr>
          <w:rStyle w:val="pun"/>
        </w:rPr>
        <w:t>)</w:t>
      </w:r>
      <w:r>
        <w:rPr>
          <w:rStyle w:val="pln"/>
          <w:rFonts w:eastAsiaTheme="majorEastAsia"/>
        </w:rPr>
        <w:t xml:space="preserve"> count1</w:t>
      </w:r>
      <w:r>
        <w:rPr>
          <w:rStyle w:val="pun"/>
        </w:rPr>
        <w:t>,</w:t>
      </w:r>
    </w:p>
    <w:p w:rsidR="00447EC0" w:rsidRDefault="00447EC0" w:rsidP="00447EC0">
      <w:pPr>
        <w:pStyle w:val="HTMLPreformatted"/>
        <w:rPr>
          <w:rStyle w:val="pln"/>
          <w:rFonts w:eastAsiaTheme="majorEastAsia"/>
        </w:rPr>
      </w:pPr>
      <w:proofErr w:type="gramStart"/>
      <w:r>
        <w:rPr>
          <w:rStyle w:val="pln"/>
          <w:rFonts w:eastAsiaTheme="majorEastAsia"/>
        </w:rPr>
        <w:t>COUNT</w:t>
      </w:r>
      <w:r>
        <w:rPr>
          <w:rStyle w:val="pun"/>
        </w:rPr>
        <w:t>(</w:t>
      </w:r>
      <w:proofErr w:type="gramEnd"/>
      <w:r>
        <w:rPr>
          <w:rStyle w:val="pln"/>
          <w:rFonts w:eastAsiaTheme="majorEastAsia"/>
        </w:rPr>
        <w:t xml:space="preserve"> CASE WHEN </w:t>
      </w:r>
      <w:proofErr w:type="spellStart"/>
      <w:r>
        <w:rPr>
          <w:rStyle w:val="pln"/>
          <w:rFonts w:eastAsiaTheme="majorEastAsia"/>
        </w:rPr>
        <w:t>sal</w:t>
      </w:r>
      <w:proofErr w:type="spellEnd"/>
      <w:r>
        <w:rPr>
          <w:rStyle w:val="pln"/>
          <w:rFonts w:eastAsiaTheme="majorEastAsia"/>
        </w:rPr>
        <w:t xml:space="preserve"> BETWEEN </w:t>
      </w:r>
      <w:r>
        <w:rPr>
          <w:rStyle w:val="lit"/>
        </w:rPr>
        <w:t>2001</w:t>
      </w:r>
      <w:r>
        <w:rPr>
          <w:rStyle w:val="pln"/>
          <w:rFonts w:eastAsiaTheme="majorEastAsia"/>
        </w:rPr>
        <w:t xml:space="preserve"> AND </w:t>
      </w:r>
      <w:r>
        <w:rPr>
          <w:rStyle w:val="lit"/>
        </w:rPr>
        <w:t>4000</w:t>
      </w:r>
      <w:r>
        <w:rPr>
          <w:rStyle w:val="pln"/>
          <w:rFonts w:eastAsiaTheme="majorEastAsia"/>
        </w:rPr>
        <w:t xml:space="preserve"> THEN </w:t>
      </w:r>
      <w:r>
        <w:rPr>
          <w:rStyle w:val="lit"/>
        </w:rPr>
        <w:t>1</w:t>
      </w:r>
      <w:r>
        <w:rPr>
          <w:rStyle w:val="pln"/>
          <w:rFonts w:eastAsiaTheme="majorEastAsia"/>
        </w:rPr>
        <w:t xml:space="preserve"> ELSE NULL </w:t>
      </w:r>
      <w:r>
        <w:rPr>
          <w:rStyle w:val="kwd"/>
        </w:rPr>
        <w:t>END</w:t>
      </w:r>
      <w:r>
        <w:rPr>
          <w:rStyle w:val="pln"/>
          <w:rFonts w:eastAsiaTheme="majorEastAsia"/>
        </w:rPr>
        <w:t xml:space="preserve"> </w:t>
      </w:r>
      <w:r>
        <w:rPr>
          <w:rStyle w:val="pun"/>
        </w:rPr>
        <w:t>)</w:t>
      </w:r>
      <w:r>
        <w:rPr>
          <w:rStyle w:val="pln"/>
          <w:rFonts w:eastAsiaTheme="majorEastAsia"/>
        </w:rPr>
        <w:t xml:space="preserve"> count2</w:t>
      </w:r>
      <w:r>
        <w:rPr>
          <w:rStyle w:val="pun"/>
        </w:rPr>
        <w:t>,</w:t>
      </w:r>
    </w:p>
    <w:p w:rsidR="00447EC0" w:rsidRDefault="00447EC0" w:rsidP="00447EC0">
      <w:pPr>
        <w:pStyle w:val="HTMLPreformatted"/>
      </w:pPr>
      <w:proofErr w:type="gramStart"/>
      <w:r>
        <w:rPr>
          <w:rStyle w:val="pln"/>
          <w:rFonts w:eastAsiaTheme="majorEastAsia"/>
        </w:rPr>
        <w:t>COUNT</w:t>
      </w:r>
      <w:r>
        <w:rPr>
          <w:rStyle w:val="pun"/>
        </w:rPr>
        <w:t>(</w:t>
      </w:r>
      <w:proofErr w:type="gramEnd"/>
      <w:r>
        <w:rPr>
          <w:rStyle w:val="pln"/>
          <w:rFonts w:eastAsiaTheme="majorEastAsia"/>
        </w:rPr>
        <w:t xml:space="preserve"> CASE WHEN </w:t>
      </w:r>
      <w:proofErr w:type="spellStart"/>
      <w:r>
        <w:rPr>
          <w:rStyle w:val="pln"/>
          <w:rFonts w:eastAsiaTheme="majorEastAsia"/>
        </w:rPr>
        <w:t>sal</w:t>
      </w:r>
      <w:proofErr w:type="spellEnd"/>
      <w:r>
        <w:rPr>
          <w:rStyle w:val="pln"/>
          <w:rFonts w:eastAsiaTheme="majorEastAsia"/>
        </w:rPr>
        <w:t xml:space="preserve"> </w:t>
      </w:r>
      <w:r>
        <w:rPr>
          <w:rStyle w:val="pun"/>
        </w:rPr>
        <w:t>&gt;</w:t>
      </w:r>
      <w:r>
        <w:rPr>
          <w:rStyle w:val="pln"/>
          <w:rFonts w:eastAsiaTheme="majorEastAsia"/>
        </w:rPr>
        <w:t xml:space="preserve"> </w:t>
      </w:r>
      <w:r>
        <w:rPr>
          <w:rStyle w:val="lit"/>
        </w:rPr>
        <w:t>4000</w:t>
      </w:r>
      <w:r>
        <w:rPr>
          <w:rStyle w:val="pln"/>
          <w:rFonts w:eastAsiaTheme="majorEastAsia"/>
        </w:rPr>
        <w:t xml:space="preserve"> THEN </w:t>
      </w:r>
      <w:r>
        <w:rPr>
          <w:rStyle w:val="lit"/>
        </w:rPr>
        <w:t>1</w:t>
      </w:r>
      <w:r>
        <w:rPr>
          <w:rStyle w:val="pln"/>
          <w:rFonts w:eastAsiaTheme="majorEastAsia"/>
        </w:rPr>
        <w:t xml:space="preserve"> ELSE NULL </w:t>
      </w:r>
      <w:r>
        <w:rPr>
          <w:rStyle w:val="kwd"/>
        </w:rPr>
        <w:t>END</w:t>
      </w:r>
      <w:r>
        <w:rPr>
          <w:rStyle w:val="pln"/>
          <w:rFonts w:eastAsiaTheme="majorEastAsia"/>
        </w:rPr>
        <w:t xml:space="preserve"> </w:t>
      </w:r>
      <w:r>
        <w:rPr>
          <w:rStyle w:val="pun"/>
        </w:rPr>
        <w:t>)</w:t>
      </w:r>
      <w:r>
        <w:rPr>
          <w:rStyle w:val="pln"/>
          <w:rFonts w:eastAsiaTheme="majorEastAsia"/>
        </w:rPr>
        <w:t xml:space="preserve"> count3 FROM </w:t>
      </w:r>
      <w:proofErr w:type="spellStart"/>
      <w:r>
        <w:rPr>
          <w:rStyle w:val="pln"/>
          <w:rFonts w:eastAsiaTheme="majorEastAsia"/>
        </w:rPr>
        <w:t>emp</w:t>
      </w:r>
      <w:proofErr w:type="spellEnd"/>
      <w:r>
        <w:rPr>
          <w:rStyle w:val="pun"/>
        </w:rPr>
        <w:t>;</w:t>
      </w:r>
    </w:p>
    <w:p w:rsidR="00447EC0" w:rsidRDefault="00447EC0" w:rsidP="00447EC0">
      <w:pPr>
        <w:pStyle w:val="NormalWeb"/>
      </w:pPr>
      <w:r>
        <w:t>This statement will return count1, count2, count3 with integer value as per passed condition.</w:t>
      </w:r>
    </w:p>
    <w:p w:rsidR="00447EC0" w:rsidRDefault="00447EC0" w:rsidP="00447EC0">
      <w:pPr>
        <w:pStyle w:val="Heading2"/>
      </w:pPr>
      <w:r>
        <w:t>Function Expressions</w:t>
      </w:r>
    </w:p>
    <w:p w:rsidR="00447EC0" w:rsidRDefault="00447EC0" w:rsidP="00447EC0">
      <w:pPr>
        <w:pStyle w:val="NormalWeb"/>
      </w:pPr>
      <w:r>
        <w:t>Function expressions involve SQL inbuilt functions to be used in Expressions.</w:t>
      </w:r>
    </w:p>
    <w:p w:rsidR="00447EC0" w:rsidRDefault="00447EC0" w:rsidP="00447EC0">
      <w:pPr>
        <w:pStyle w:val="Heading2"/>
      </w:pPr>
      <w:r>
        <w:t>Aggregate Expressions</w:t>
      </w:r>
    </w:p>
    <w:p w:rsidR="00447EC0" w:rsidRDefault="00447EC0" w:rsidP="00447EC0">
      <w:pPr>
        <w:pStyle w:val="NormalWeb"/>
      </w:pPr>
      <w:r>
        <w:lastRenderedPageBreak/>
        <w:t>Aggregate functions are used to perform complex calculations like Sum, Percentage, Min, Max, Count, Mode, Median, etc. Aggregate Expression uses Aggregate functions to calculate single value from multiple values.</w:t>
      </w:r>
    </w:p>
    <w:p w:rsidR="00447EC0" w:rsidRDefault="00447EC0" w:rsidP="00447EC0">
      <w:pPr>
        <w:pStyle w:val="NormalWeb"/>
      </w:pPr>
      <w:proofErr w:type="gramStart"/>
      <w:r>
        <w:rPr>
          <w:b/>
          <w:bCs/>
        </w:rPr>
        <w:t>Aggregate Functions</w:t>
      </w:r>
      <w:r>
        <w:t xml:space="preserve"> − Sum, Count, Minimum, Maximum.</w:t>
      </w:r>
      <w:proofErr w:type="gramEnd"/>
      <w:r>
        <w:t xml:space="preserve"> These are applied on measure values (facts) and </w:t>
      </w:r>
      <w:proofErr w:type="gramStart"/>
      <w:r>
        <w:t>It</w:t>
      </w:r>
      <w:proofErr w:type="gramEnd"/>
      <w:r>
        <w:t xml:space="preserve"> is always associated with a dimension.</w:t>
      </w:r>
    </w:p>
    <w:p w:rsidR="00447EC0" w:rsidRDefault="00447EC0" w:rsidP="00447EC0">
      <w:pPr>
        <w:pStyle w:val="NormalWeb"/>
      </w:pPr>
      <w:r>
        <w:t>Common aggregate functions include −</w:t>
      </w:r>
    </w:p>
    <w:p w:rsidR="00447EC0" w:rsidRDefault="00447EC0" w:rsidP="00447EC0">
      <w:pPr>
        <w:numPr>
          <w:ilvl w:val="0"/>
          <w:numId w:val="34"/>
        </w:numPr>
        <w:spacing w:before="100" w:beforeAutospacing="1" w:after="100" w:afterAutospacing="1" w:line="240" w:lineRule="auto"/>
      </w:pPr>
      <w:r>
        <w:t>Average ()</w:t>
      </w:r>
    </w:p>
    <w:p w:rsidR="00447EC0" w:rsidRDefault="00447EC0" w:rsidP="00447EC0">
      <w:pPr>
        <w:numPr>
          <w:ilvl w:val="0"/>
          <w:numId w:val="34"/>
        </w:numPr>
        <w:spacing w:before="100" w:beforeAutospacing="1" w:after="100" w:afterAutospacing="1" w:line="240" w:lineRule="auto"/>
      </w:pPr>
      <w:r>
        <w:t>Count ()</w:t>
      </w:r>
    </w:p>
    <w:p w:rsidR="00447EC0" w:rsidRDefault="00447EC0" w:rsidP="00447EC0">
      <w:pPr>
        <w:numPr>
          <w:ilvl w:val="0"/>
          <w:numId w:val="34"/>
        </w:numPr>
        <w:spacing w:before="100" w:beforeAutospacing="1" w:after="100" w:afterAutospacing="1" w:line="240" w:lineRule="auto"/>
      </w:pPr>
      <w:r>
        <w:t>Maximum ()</w:t>
      </w:r>
    </w:p>
    <w:p w:rsidR="00447EC0" w:rsidRDefault="00447EC0" w:rsidP="00447EC0">
      <w:pPr>
        <w:numPr>
          <w:ilvl w:val="0"/>
          <w:numId w:val="34"/>
        </w:numPr>
        <w:spacing w:before="100" w:beforeAutospacing="1" w:after="100" w:afterAutospacing="1" w:line="240" w:lineRule="auto"/>
      </w:pPr>
      <w:r>
        <w:t>Median ()</w:t>
      </w:r>
    </w:p>
    <w:p w:rsidR="00447EC0" w:rsidRDefault="00447EC0" w:rsidP="00447EC0">
      <w:pPr>
        <w:numPr>
          <w:ilvl w:val="0"/>
          <w:numId w:val="34"/>
        </w:numPr>
        <w:spacing w:before="100" w:beforeAutospacing="1" w:after="100" w:afterAutospacing="1" w:line="240" w:lineRule="auto"/>
      </w:pPr>
      <w:r>
        <w:t>Minimum ()</w:t>
      </w:r>
    </w:p>
    <w:p w:rsidR="00447EC0" w:rsidRDefault="00447EC0" w:rsidP="00447EC0">
      <w:pPr>
        <w:numPr>
          <w:ilvl w:val="0"/>
          <w:numId w:val="34"/>
        </w:numPr>
        <w:spacing w:before="100" w:beforeAutospacing="1" w:after="100" w:afterAutospacing="1" w:line="240" w:lineRule="auto"/>
      </w:pPr>
      <w:r>
        <w:t>Mode ()</w:t>
      </w:r>
    </w:p>
    <w:p w:rsidR="00447EC0" w:rsidRDefault="00447EC0" w:rsidP="00447EC0">
      <w:pPr>
        <w:numPr>
          <w:ilvl w:val="0"/>
          <w:numId w:val="34"/>
        </w:numPr>
        <w:spacing w:before="100" w:beforeAutospacing="1" w:after="100" w:afterAutospacing="1" w:line="240" w:lineRule="auto"/>
      </w:pPr>
      <w:r>
        <w:t>Sum ()</w:t>
      </w:r>
    </w:p>
    <w:p w:rsidR="00447EC0" w:rsidRDefault="00447EC0" w:rsidP="00447EC0">
      <w:pPr>
        <w:pStyle w:val="Heading2"/>
      </w:pPr>
      <w:r>
        <w:t>Subqueries in Expressions</w:t>
      </w:r>
    </w:p>
    <w:p w:rsidR="00447EC0" w:rsidRDefault="00447EC0" w:rsidP="00447EC0">
      <w:pPr>
        <w:pStyle w:val="NormalWeb"/>
      </w:pPr>
      <w:r>
        <w:t>A subquery as an expression is a Select statement. When it is used in an expression, it returns a zero or a single value.</w:t>
      </w:r>
    </w:p>
    <w:p w:rsidR="00447EC0" w:rsidRDefault="00447EC0" w:rsidP="00447EC0">
      <w:pPr>
        <w:pStyle w:val="NormalWeb"/>
      </w:pPr>
      <w:r>
        <w:t>A subquery is used to return data that will be used in the main query as a condition to further restrict the data to be retrieved.</w:t>
      </w:r>
    </w:p>
    <w:p w:rsidR="00447EC0" w:rsidRDefault="00447EC0" w:rsidP="00447EC0">
      <w:pPr>
        <w:pStyle w:val="NormalWeb"/>
      </w:pPr>
      <w:r>
        <w:t>Subqueries can be used with the SELECT, INSERT, UPDATE, and DELETE statements along with the operators like =, &lt;, &gt;, &gt;=, &lt;=, IN, BETWEEN etc.</w:t>
      </w:r>
    </w:p>
    <w:p w:rsidR="00447EC0" w:rsidRDefault="00447EC0" w:rsidP="00447EC0">
      <w:pPr>
        <w:pStyle w:val="NormalWeb"/>
      </w:pPr>
      <w:r>
        <w:t>There are a few rules that subqueries must follow −</w:t>
      </w:r>
    </w:p>
    <w:p w:rsidR="00447EC0" w:rsidRDefault="00447EC0" w:rsidP="00447EC0">
      <w:pPr>
        <w:pStyle w:val="NormalWeb"/>
        <w:numPr>
          <w:ilvl w:val="0"/>
          <w:numId w:val="35"/>
        </w:numPr>
      </w:pPr>
      <w:r>
        <w:t>Subqueries must be enclosed within parentheses.</w:t>
      </w:r>
    </w:p>
    <w:p w:rsidR="00447EC0" w:rsidRDefault="00447EC0" w:rsidP="00447EC0">
      <w:pPr>
        <w:pStyle w:val="NormalWeb"/>
        <w:numPr>
          <w:ilvl w:val="0"/>
          <w:numId w:val="35"/>
        </w:numPr>
      </w:pPr>
      <w:r>
        <w:t>A subquery can have only one column in the SELECT clause, unless multiple columns are in the main query for the subquery to compare its selected columns.</w:t>
      </w:r>
    </w:p>
    <w:p w:rsidR="00447EC0" w:rsidRDefault="00447EC0" w:rsidP="00447EC0">
      <w:pPr>
        <w:pStyle w:val="NormalWeb"/>
        <w:numPr>
          <w:ilvl w:val="0"/>
          <w:numId w:val="35"/>
        </w:numPr>
      </w:pPr>
      <w:r>
        <w:t>An ORDER BY cannot be used in a subquery, although the main query can use an ORDER BY. The GROUP BY can be used to perform the same function as the ORDER BY in a subquery.</w:t>
      </w:r>
    </w:p>
    <w:p w:rsidR="00447EC0" w:rsidRDefault="00447EC0" w:rsidP="00447EC0">
      <w:pPr>
        <w:pStyle w:val="NormalWeb"/>
        <w:numPr>
          <w:ilvl w:val="0"/>
          <w:numId w:val="35"/>
        </w:numPr>
      </w:pPr>
      <w:r>
        <w:t>Subqueries that return more than one row can only be used with multiple value operators, such as the IN operator.</w:t>
      </w:r>
    </w:p>
    <w:p w:rsidR="00447EC0" w:rsidRDefault="00447EC0" w:rsidP="00447EC0">
      <w:pPr>
        <w:pStyle w:val="NormalWeb"/>
        <w:numPr>
          <w:ilvl w:val="0"/>
          <w:numId w:val="35"/>
        </w:numPr>
      </w:pPr>
      <w:r>
        <w:t>The SELECT list cannot include any references to values that evaluate to a BLOB, ARRAY, CLOB, or NCLOB.</w:t>
      </w:r>
    </w:p>
    <w:p w:rsidR="00447EC0" w:rsidRDefault="00447EC0" w:rsidP="00447EC0">
      <w:pPr>
        <w:pStyle w:val="NormalWeb"/>
        <w:numPr>
          <w:ilvl w:val="0"/>
          <w:numId w:val="35"/>
        </w:numPr>
      </w:pPr>
      <w:r>
        <w:t>A subquery cannot be immediately enclosed in a set function.</w:t>
      </w:r>
    </w:p>
    <w:p w:rsidR="00447EC0" w:rsidRDefault="00447EC0" w:rsidP="00447EC0">
      <w:pPr>
        <w:pStyle w:val="NormalWeb"/>
        <w:numPr>
          <w:ilvl w:val="0"/>
          <w:numId w:val="35"/>
        </w:numPr>
      </w:pPr>
      <w:r>
        <w:t>The BETWEEN operator cannot be used with a subquery; however, the BETWEEN operator can be used within the subquery.</w:t>
      </w:r>
    </w:p>
    <w:p w:rsidR="00447EC0" w:rsidRDefault="00447EC0" w:rsidP="00447EC0">
      <w:pPr>
        <w:pStyle w:val="Heading3"/>
      </w:pPr>
      <w:r>
        <w:lastRenderedPageBreak/>
        <w:t>Subqueries with the SELECT Statement</w:t>
      </w:r>
    </w:p>
    <w:p w:rsidR="00447EC0" w:rsidRDefault="00447EC0" w:rsidP="00447EC0">
      <w:pPr>
        <w:pStyle w:val="NormalWeb"/>
      </w:pPr>
      <w:r>
        <w:t>Subqueries are most frequently used with the SELECT statement. The basic syntax is as follows −</w:t>
      </w:r>
    </w:p>
    <w:p w:rsidR="00447EC0" w:rsidRDefault="00447EC0" w:rsidP="00447EC0">
      <w:pPr>
        <w:pStyle w:val="Heading3"/>
      </w:pPr>
      <w:r>
        <w:t>Example</w:t>
      </w:r>
    </w:p>
    <w:p w:rsidR="00447EC0" w:rsidRDefault="00447EC0" w:rsidP="00447EC0">
      <w:pPr>
        <w:pStyle w:val="HTMLPreformatted"/>
        <w:rPr>
          <w:rStyle w:val="pln"/>
          <w:rFonts w:eastAsiaTheme="majorEastAsia"/>
        </w:rPr>
      </w:pPr>
      <w:r>
        <w:rPr>
          <w:rStyle w:val="pln"/>
          <w:rFonts w:eastAsiaTheme="majorEastAsia"/>
        </w:rPr>
        <w:t xml:space="preserve">SELECT </w:t>
      </w:r>
      <w:r>
        <w:rPr>
          <w:rStyle w:val="pun"/>
        </w:rPr>
        <w:t>*</w:t>
      </w:r>
      <w:r>
        <w:rPr>
          <w:rStyle w:val="pln"/>
          <w:rFonts w:eastAsiaTheme="majorEastAsia"/>
        </w:rPr>
        <w:t xml:space="preserve"> FROM CUSTOMERS</w:t>
      </w:r>
    </w:p>
    <w:p w:rsidR="00447EC0" w:rsidRDefault="00447EC0" w:rsidP="00447EC0">
      <w:pPr>
        <w:pStyle w:val="HTMLPreformatted"/>
        <w:rPr>
          <w:rStyle w:val="pln"/>
          <w:rFonts w:eastAsiaTheme="majorEastAsia"/>
        </w:rPr>
      </w:pPr>
      <w:r>
        <w:rPr>
          <w:rStyle w:val="pln"/>
          <w:rFonts w:eastAsiaTheme="majorEastAsia"/>
        </w:rPr>
        <w:t xml:space="preserve">WHERE ID IN </w:t>
      </w:r>
      <w:r>
        <w:rPr>
          <w:rStyle w:val="pun"/>
        </w:rPr>
        <w:t>(</w:t>
      </w:r>
      <w:r>
        <w:rPr>
          <w:rStyle w:val="pln"/>
          <w:rFonts w:eastAsiaTheme="majorEastAsia"/>
        </w:rPr>
        <w:t>SELECT ID</w:t>
      </w:r>
    </w:p>
    <w:p w:rsidR="00447EC0" w:rsidRDefault="00447EC0" w:rsidP="00447EC0">
      <w:pPr>
        <w:pStyle w:val="HTMLPreformatted"/>
        <w:rPr>
          <w:rStyle w:val="pln"/>
          <w:rFonts w:eastAsiaTheme="majorEastAsia"/>
        </w:rPr>
      </w:pPr>
      <w:r>
        <w:rPr>
          <w:rStyle w:val="pln"/>
          <w:rFonts w:eastAsiaTheme="majorEastAsia"/>
        </w:rPr>
        <w:t>FROM CUSTOMERS</w:t>
      </w:r>
    </w:p>
    <w:p w:rsidR="00447EC0" w:rsidRDefault="00447EC0" w:rsidP="00447EC0">
      <w:pPr>
        <w:pStyle w:val="HTMLPreformatted"/>
      </w:pPr>
      <w:r>
        <w:rPr>
          <w:rStyle w:val="pln"/>
          <w:rFonts w:eastAsiaTheme="majorEastAsia"/>
        </w:rPr>
        <w:t xml:space="preserve">WHERE SALARY </w:t>
      </w:r>
      <w:r>
        <w:rPr>
          <w:rStyle w:val="pun"/>
        </w:rPr>
        <w:t>&gt;</w:t>
      </w:r>
      <w:r>
        <w:rPr>
          <w:rStyle w:val="pln"/>
          <w:rFonts w:eastAsiaTheme="majorEastAsia"/>
        </w:rPr>
        <w:t xml:space="preserve"> </w:t>
      </w:r>
      <w:r>
        <w:rPr>
          <w:rStyle w:val="lit"/>
        </w:rPr>
        <w:t>4500</w:t>
      </w:r>
      <w:proofErr w:type="gramStart"/>
      <w:r>
        <w:rPr>
          <w:rStyle w:val="pun"/>
        </w:rPr>
        <w:t>)</w:t>
      </w:r>
      <w:r>
        <w:rPr>
          <w:rStyle w:val="pln"/>
          <w:rFonts w:eastAsiaTheme="majorEastAsia"/>
        </w:rPr>
        <w:t xml:space="preserve"> </w:t>
      </w:r>
      <w:r>
        <w:rPr>
          <w:rStyle w:val="pun"/>
        </w:rPr>
        <w:t>;</w:t>
      </w:r>
      <w:proofErr w:type="gramEnd"/>
    </w:p>
    <w:p w:rsidR="00447EC0" w:rsidRDefault="00447EC0" w:rsidP="00447EC0">
      <w:pPr>
        <w:pStyle w:val="HTMLPreformatted"/>
      </w:pPr>
      <w:r>
        <w:t>+----+----------+-----+---------+----------+</w:t>
      </w:r>
    </w:p>
    <w:p w:rsidR="00447EC0" w:rsidRDefault="00447EC0" w:rsidP="00447EC0">
      <w:pPr>
        <w:pStyle w:val="HTMLPreformatted"/>
      </w:pPr>
      <w:r>
        <w:t>| ID | NAME     | AGE | ADDRESS | SALARY   |</w:t>
      </w:r>
    </w:p>
    <w:p w:rsidR="00447EC0" w:rsidRDefault="00447EC0" w:rsidP="00447EC0">
      <w:pPr>
        <w:pStyle w:val="HTMLPreformatted"/>
      </w:pPr>
      <w:r>
        <w:t>+----+----------+-----+---------+----------+</w:t>
      </w:r>
    </w:p>
    <w:p w:rsidR="00447EC0" w:rsidRDefault="00447EC0" w:rsidP="00447EC0">
      <w:pPr>
        <w:pStyle w:val="HTMLPreformatted"/>
      </w:pPr>
      <w:r>
        <w:t xml:space="preserve">| </w:t>
      </w:r>
      <w:proofErr w:type="gramStart"/>
      <w:r>
        <w:t>4  |</w:t>
      </w:r>
      <w:proofErr w:type="gramEnd"/>
      <w:r>
        <w:t xml:space="preserve"> </w:t>
      </w:r>
      <w:proofErr w:type="spellStart"/>
      <w:r>
        <w:t>Chaitali</w:t>
      </w:r>
      <w:proofErr w:type="spellEnd"/>
      <w:r>
        <w:t xml:space="preserve"> | 25  | Mumbai  | 6500.00  |</w:t>
      </w:r>
    </w:p>
    <w:p w:rsidR="00447EC0" w:rsidRDefault="00447EC0" w:rsidP="00447EC0">
      <w:pPr>
        <w:pStyle w:val="HTMLPreformatted"/>
      </w:pPr>
      <w:r>
        <w:t xml:space="preserve">| </w:t>
      </w:r>
      <w:proofErr w:type="gramStart"/>
      <w:r>
        <w:t>5  |</w:t>
      </w:r>
      <w:proofErr w:type="gramEnd"/>
      <w:r>
        <w:t xml:space="preserve"> </w:t>
      </w:r>
      <w:proofErr w:type="spellStart"/>
      <w:r>
        <w:t>Hardik</w:t>
      </w:r>
      <w:proofErr w:type="spellEnd"/>
      <w:r>
        <w:t xml:space="preserve">   | 27  | Bhopal  | 8500.00  |</w:t>
      </w:r>
    </w:p>
    <w:p w:rsidR="00447EC0" w:rsidRDefault="00447EC0" w:rsidP="00447EC0">
      <w:pPr>
        <w:pStyle w:val="HTMLPreformatted"/>
      </w:pPr>
      <w:r>
        <w:t xml:space="preserve">| </w:t>
      </w:r>
      <w:proofErr w:type="gramStart"/>
      <w:r>
        <w:t>7  |</w:t>
      </w:r>
      <w:proofErr w:type="gramEnd"/>
      <w:r>
        <w:t xml:space="preserve"> </w:t>
      </w:r>
      <w:proofErr w:type="spellStart"/>
      <w:r>
        <w:t>Muffy</w:t>
      </w:r>
      <w:proofErr w:type="spellEnd"/>
      <w:r>
        <w:t xml:space="preserve">    | 24  | Indore  | 10000.00 |</w:t>
      </w:r>
    </w:p>
    <w:p w:rsidR="00447EC0" w:rsidRDefault="00447EC0" w:rsidP="00447EC0">
      <w:pPr>
        <w:pStyle w:val="HTMLPreformatted"/>
      </w:pPr>
      <w:r>
        <w:t>+----+----------+-----+---------+----------+</w:t>
      </w:r>
    </w:p>
    <w:p w:rsidR="00C17184" w:rsidRDefault="00C17184" w:rsidP="009C07FF"/>
    <w:sectPr w:rsidR="00C171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7322D"/>
    <w:multiLevelType w:val="multilevel"/>
    <w:tmpl w:val="5198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B94A2B"/>
    <w:multiLevelType w:val="multilevel"/>
    <w:tmpl w:val="3614F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230C3B"/>
    <w:multiLevelType w:val="multilevel"/>
    <w:tmpl w:val="BD1A4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6C6452"/>
    <w:multiLevelType w:val="multilevel"/>
    <w:tmpl w:val="F430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E2159B"/>
    <w:multiLevelType w:val="multilevel"/>
    <w:tmpl w:val="0C6E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9615CE"/>
    <w:multiLevelType w:val="multilevel"/>
    <w:tmpl w:val="5CC4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DA4A63"/>
    <w:multiLevelType w:val="multilevel"/>
    <w:tmpl w:val="DB74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6622B3"/>
    <w:multiLevelType w:val="multilevel"/>
    <w:tmpl w:val="DFD8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567846"/>
    <w:multiLevelType w:val="multilevel"/>
    <w:tmpl w:val="E09C5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1A1920"/>
    <w:multiLevelType w:val="multilevel"/>
    <w:tmpl w:val="44F0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AB4D58"/>
    <w:multiLevelType w:val="multilevel"/>
    <w:tmpl w:val="D534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FD7218"/>
    <w:multiLevelType w:val="multilevel"/>
    <w:tmpl w:val="84DE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E57913"/>
    <w:multiLevelType w:val="multilevel"/>
    <w:tmpl w:val="51EC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E703CB"/>
    <w:multiLevelType w:val="multilevel"/>
    <w:tmpl w:val="76C2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6338A3"/>
    <w:multiLevelType w:val="multilevel"/>
    <w:tmpl w:val="E3CA6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E54538"/>
    <w:multiLevelType w:val="multilevel"/>
    <w:tmpl w:val="8634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6C2053"/>
    <w:multiLevelType w:val="multilevel"/>
    <w:tmpl w:val="77C2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477688D"/>
    <w:multiLevelType w:val="multilevel"/>
    <w:tmpl w:val="743C7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F40C4C"/>
    <w:multiLevelType w:val="multilevel"/>
    <w:tmpl w:val="E72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5C0FF7"/>
    <w:multiLevelType w:val="multilevel"/>
    <w:tmpl w:val="3676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1F39C1"/>
    <w:multiLevelType w:val="multilevel"/>
    <w:tmpl w:val="C2B2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5724A6C"/>
    <w:multiLevelType w:val="multilevel"/>
    <w:tmpl w:val="A210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78D76F8"/>
    <w:multiLevelType w:val="multilevel"/>
    <w:tmpl w:val="9F0A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83E11AB"/>
    <w:multiLevelType w:val="multilevel"/>
    <w:tmpl w:val="DFE85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CA7C91"/>
    <w:multiLevelType w:val="multilevel"/>
    <w:tmpl w:val="40D0D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A0345AF"/>
    <w:multiLevelType w:val="multilevel"/>
    <w:tmpl w:val="3000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9C0E28"/>
    <w:multiLevelType w:val="multilevel"/>
    <w:tmpl w:val="85A0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C6099E"/>
    <w:multiLevelType w:val="multilevel"/>
    <w:tmpl w:val="5D82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0BE7D04"/>
    <w:multiLevelType w:val="multilevel"/>
    <w:tmpl w:val="A632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2B44203"/>
    <w:multiLevelType w:val="multilevel"/>
    <w:tmpl w:val="3948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327765D"/>
    <w:multiLevelType w:val="multilevel"/>
    <w:tmpl w:val="380CB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324E05"/>
    <w:multiLevelType w:val="multilevel"/>
    <w:tmpl w:val="C8A8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9370E67"/>
    <w:multiLevelType w:val="multilevel"/>
    <w:tmpl w:val="7B5A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99C19D7"/>
    <w:multiLevelType w:val="multilevel"/>
    <w:tmpl w:val="13BC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DA859DF"/>
    <w:multiLevelType w:val="multilevel"/>
    <w:tmpl w:val="1286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5"/>
  </w:num>
  <w:num w:numId="3">
    <w:abstractNumId w:val="24"/>
  </w:num>
  <w:num w:numId="4">
    <w:abstractNumId w:val="12"/>
  </w:num>
  <w:num w:numId="5">
    <w:abstractNumId w:val="15"/>
  </w:num>
  <w:num w:numId="6">
    <w:abstractNumId w:val="10"/>
  </w:num>
  <w:num w:numId="7">
    <w:abstractNumId w:val="21"/>
  </w:num>
  <w:num w:numId="8">
    <w:abstractNumId w:val="32"/>
  </w:num>
  <w:num w:numId="9">
    <w:abstractNumId w:val="34"/>
  </w:num>
  <w:num w:numId="10">
    <w:abstractNumId w:val="9"/>
  </w:num>
  <w:num w:numId="11">
    <w:abstractNumId w:val="19"/>
  </w:num>
  <w:num w:numId="12">
    <w:abstractNumId w:val="23"/>
  </w:num>
  <w:num w:numId="13">
    <w:abstractNumId w:val="1"/>
  </w:num>
  <w:num w:numId="14">
    <w:abstractNumId w:val="14"/>
  </w:num>
  <w:num w:numId="15">
    <w:abstractNumId w:val="26"/>
  </w:num>
  <w:num w:numId="16">
    <w:abstractNumId w:val="16"/>
  </w:num>
  <w:num w:numId="17">
    <w:abstractNumId w:val="8"/>
  </w:num>
  <w:num w:numId="18">
    <w:abstractNumId w:val="7"/>
  </w:num>
  <w:num w:numId="19">
    <w:abstractNumId w:val="33"/>
  </w:num>
  <w:num w:numId="20">
    <w:abstractNumId w:val="22"/>
  </w:num>
  <w:num w:numId="21">
    <w:abstractNumId w:val="6"/>
  </w:num>
  <w:num w:numId="22">
    <w:abstractNumId w:val="31"/>
  </w:num>
  <w:num w:numId="23">
    <w:abstractNumId w:val="13"/>
  </w:num>
  <w:num w:numId="24">
    <w:abstractNumId w:val="2"/>
  </w:num>
  <w:num w:numId="25">
    <w:abstractNumId w:val="0"/>
  </w:num>
  <w:num w:numId="26">
    <w:abstractNumId w:val="27"/>
  </w:num>
  <w:num w:numId="27">
    <w:abstractNumId w:val="3"/>
  </w:num>
  <w:num w:numId="28">
    <w:abstractNumId w:val="25"/>
  </w:num>
  <w:num w:numId="29">
    <w:abstractNumId w:val="11"/>
  </w:num>
  <w:num w:numId="30">
    <w:abstractNumId w:val="28"/>
  </w:num>
  <w:num w:numId="31">
    <w:abstractNumId w:val="4"/>
  </w:num>
  <w:num w:numId="32">
    <w:abstractNumId w:val="29"/>
  </w:num>
  <w:num w:numId="33">
    <w:abstractNumId w:val="20"/>
  </w:num>
  <w:num w:numId="34">
    <w:abstractNumId w:val="17"/>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E76"/>
    <w:rsid w:val="00011E0D"/>
    <w:rsid w:val="00084505"/>
    <w:rsid w:val="00167FF6"/>
    <w:rsid w:val="00254C95"/>
    <w:rsid w:val="00381B5C"/>
    <w:rsid w:val="00430A0E"/>
    <w:rsid w:val="00447EC0"/>
    <w:rsid w:val="004736EA"/>
    <w:rsid w:val="005724C1"/>
    <w:rsid w:val="006D3EF6"/>
    <w:rsid w:val="00777D53"/>
    <w:rsid w:val="009422B5"/>
    <w:rsid w:val="009C07FF"/>
    <w:rsid w:val="009C6220"/>
    <w:rsid w:val="00A374BA"/>
    <w:rsid w:val="00A658DF"/>
    <w:rsid w:val="00A93C69"/>
    <w:rsid w:val="00B80B28"/>
    <w:rsid w:val="00B87CD8"/>
    <w:rsid w:val="00C06E76"/>
    <w:rsid w:val="00C12700"/>
    <w:rsid w:val="00C17184"/>
    <w:rsid w:val="00CB3216"/>
    <w:rsid w:val="00EF082D"/>
    <w:rsid w:val="00FC3F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27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06E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77D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06E7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06E7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06E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E76"/>
    <w:rPr>
      <w:rFonts w:ascii="Tahoma" w:hAnsi="Tahoma" w:cs="Tahoma"/>
      <w:sz w:val="16"/>
      <w:szCs w:val="16"/>
    </w:rPr>
  </w:style>
  <w:style w:type="character" w:customStyle="1" w:styleId="Heading1Char">
    <w:name w:val="Heading 1 Char"/>
    <w:basedOn w:val="DefaultParagraphFont"/>
    <w:link w:val="Heading1"/>
    <w:uiPriority w:val="9"/>
    <w:rsid w:val="00C1270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777D53"/>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6D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6D3EF6"/>
    <w:rPr>
      <w:rFonts w:ascii="Calibri" w:eastAsia="Times New Roman" w:hAnsi="Calibri" w:cs="Calibri"/>
      <w:sz w:val="24"/>
      <w:szCs w:val="24"/>
    </w:rPr>
  </w:style>
  <w:style w:type="character" w:customStyle="1" w:styleId="typ">
    <w:name w:val="typ"/>
    <w:basedOn w:val="DefaultParagraphFont"/>
    <w:rsid w:val="006D3EF6"/>
  </w:style>
  <w:style w:type="character" w:customStyle="1" w:styleId="pln">
    <w:name w:val="pln"/>
    <w:basedOn w:val="DefaultParagraphFont"/>
    <w:rsid w:val="006D3EF6"/>
  </w:style>
  <w:style w:type="character" w:customStyle="1" w:styleId="pun">
    <w:name w:val="pun"/>
    <w:basedOn w:val="DefaultParagraphFont"/>
    <w:rsid w:val="006D3EF6"/>
  </w:style>
  <w:style w:type="character" w:customStyle="1" w:styleId="lit">
    <w:name w:val="lit"/>
    <w:basedOn w:val="DefaultParagraphFont"/>
    <w:rsid w:val="006D3EF6"/>
  </w:style>
  <w:style w:type="character" w:customStyle="1" w:styleId="kwd">
    <w:name w:val="kwd"/>
    <w:basedOn w:val="DefaultParagraphFont"/>
    <w:rsid w:val="006D3EF6"/>
  </w:style>
  <w:style w:type="character" w:customStyle="1" w:styleId="str">
    <w:name w:val="str"/>
    <w:basedOn w:val="DefaultParagraphFont"/>
    <w:rsid w:val="006D3EF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27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06E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77D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06E7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06E7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06E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E76"/>
    <w:rPr>
      <w:rFonts w:ascii="Tahoma" w:hAnsi="Tahoma" w:cs="Tahoma"/>
      <w:sz w:val="16"/>
      <w:szCs w:val="16"/>
    </w:rPr>
  </w:style>
  <w:style w:type="character" w:customStyle="1" w:styleId="Heading1Char">
    <w:name w:val="Heading 1 Char"/>
    <w:basedOn w:val="DefaultParagraphFont"/>
    <w:link w:val="Heading1"/>
    <w:uiPriority w:val="9"/>
    <w:rsid w:val="00C1270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777D53"/>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6D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6D3EF6"/>
    <w:rPr>
      <w:rFonts w:ascii="Calibri" w:eastAsia="Times New Roman" w:hAnsi="Calibri" w:cs="Calibri"/>
      <w:sz w:val="24"/>
      <w:szCs w:val="24"/>
    </w:rPr>
  </w:style>
  <w:style w:type="character" w:customStyle="1" w:styleId="typ">
    <w:name w:val="typ"/>
    <w:basedOn w:val="DefaultParagraphFont"/>
    <w:rsid w:val="006D3EF6"/>
  </w:style>
  <w:style w:type="character" w:customStyle="1" w:styleId="pln">
    <w:name w:val="pln"/>
    <w:basedOn w:val="DefaultParagraphFont"/>
    <w:rsid w:val="006D3EF6"/>
  </w:style>
  <w:style w:type="character" w:customStyle="1" w:styleId="pun">
    <w:name w:val="pun"/>
    <w:basedOn w:val="DefaultParagraphFont"/>
    <w:rsid w:val="006D3EF6"/>
  </w:style>
  <w:style w:type="character" w:customStyle="1" w:styleId="lit">
    <w:name w:val="lit"/>
    <w:basedOn w:val="DefaultParagraphFont"/>
    <w:rsid w:val="006D3EF6"/>
  </w:style>
  <w:style w:type="character" w:customStyle="1" w:styleId="kwd">
    <w:name w:val="kwd"/>
    <w:basedOn w:val="DefaultParagraphFont"/>
    <w:rsid w:val="006D3EF6"/>
  </w:style>
  <w:style w:type="character" w:customStyle="1" w:styleId="str">
    <w:name w:val="str"/>
    <w:basedOn w:val="DefaultParagraphFont"/>
    <w:rsid w:val="006D3E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45751">
      <w:bodyDiv w:val="1"/>
      <w:marLeft w:val="0"/>
      <w:marRight w:val="0"/>
      <w:marTop w:val="0"/>
      <w:marBottom w:val="0"/>
      <w:divBdr>
        <w:top w:val="none" w:sz="0" w:space="0" w:color="auto"/>
        <w:left w:val="none" w:sz="0" w:space="0" w:color="auto"/>
        <w:bottom w:val="none" w:sz="0" w:space="0" w:color="auto"/>
        <w:right w:val="none" w:sz="0" w:space="0" w:color="auto"/>
      </w:divBdr>
    </w:div>
    <w:div w:id="81149647">
      <w:bodyDiv w:val="1"/>
      <w:marLeft w:val="0"/>
      <w:marRight w:val="0"/>
      <w:marTop w:val="0"/>
      <w:marBottom w:val="0"/>
      <w:divBdr>
        <w:top w:val="none" w:sz="0" w:space="0" w:color="auto"/>
        <w:left w:val="none" w:sz="0" w:space="0" w:color="auto"/>
        <w:bottom w:val="none" w:sz="0" w:space="0" w:color="auto"/>
        <w:right w:val="none" w:sz="0" w:space="0" w:color="auto"/>
      </w:divBdr>
    </w:div>
    <w:div w:id="146409345">
      <w:bodyDiv w:val="1"/>
      <w:marLeft w:val="0"/>
      <w:marRight w:val="0"/>
      <w:marTop w:val="0"/>
      <w:marBottom w:val="0"/>
      <w:divBdr>
        <w:top w:val="none" w:sz="0" w:space="0" w:color="auto"/>
        <w:left w:val="none" w:sz="0" w:space="0" w:color="auto"/>
        <w:bottom w:val="none" w:sz="0" w:space="0" w:color="auto"/>
        <w:right w:val="none" w:sz="0" w:space="0" w:color="auto"/>
      </w:divBdr>
    </w:div>
    <w:div w:id="306668358">
      <w:bodyDiv w:val="1"/>
      <w:marLeft w:val="0"/>
      <w:marRight w:val="0"/>
      <w:marTop w:val="0"/>
      <w:marBottom w:val="0"/>
      <w:divBdr>
        <w:top w:val="none" w:sz="0" w:space="0" w:color="auto"/>
        <w:left w:val="none" w:sz="0" w:space="0" w:color="auto"/>
        <w:bottom w:val="none" w:sz="0" w:space="0" w:color="auto"/>
        <w:right w:val="none" w:sz="0" w:space="0" w:color="auto"/>
      </w:divBdr>
    </w:div>
    <w:div w:id="509760920">
      <w:bodyDiv w:val="1"/>
      <w:marLeft w:val="0"/>
      <w:marRight w:val="0"/>
      <w:marTop w:val="0"/>
      <w:marBottom w:val="0"/>
      <w:divBdr>
        <w:top w:val="none" w:sz="0" w:space="0" w:color="auto"/>
        <w:left w:val="none" w:sz="0" w:space="0" w:color="auto"/>
        <w:bottom w:val="none" w:sz="0" w:space="0" w:color="auto"/>
        <w:right w:val="none" w:sz="0" w:space="0" w:color="auto"/>
      </w:divBdr>
    </w:div>
    <w:div w:id="553125960">
      <w:bodyDiv w:val="1"/>
      <w:marLeft w:val="0"/>
      <w:marRight w:val="0"/>
      <w:marTop w:val="0"/>
      <w:marBottom w:val="0"/>
      <w:divBdr>
        <w:top w:val="none" w:sz="0" w:space="0" w:color="auto"/>
        <w:left w:val="none" w:sz="0" w:space="0" w:color="auto"/>
        <w:bottom w:val="none" w:sz="0" w:space="0" w:color="auto"/>
        <w:right w:val="none" w:sz="0" w:space="0" w:color="auto"/>
      </w:divBdr>
    </w:div>
    <w:div w:id="558127658">
      <w:bodyDiv w:val="1"/>
      <w:marLeft w:val="0"/>
      <w:marRight w:val="0"/>
      <w:marTop w:val="0"/>
      <w:marBottom w:val="0"/>
      <w:divBdr>
        <w:top w:val="none" w:sz="0" w:space="0" w:color="auto"/>
        <w:left w:val="none" w:sz="0" w:space="0" w:color="auto"/>
        <w:bottom w:val="none" w:sz="0" w:space="0" w:color="auto"/>
        <w:right w:val="none" w:sz="0" w:space="0" w:color="auto"/>
      </w:divBdr>
    </w:div>
    <w:div w:id="621770500">
      <w:bodyDiv w:val="1"/>
      <w:marLeft w:val="0"/>
      <w:marRight w:val="0"/>
      <w:marTop w:val="0"/>
      <w:marBottom w:val="0"/>
      <w:divBdr>
        <w:top w:val="none" w:sz="0" w:space="0" w:color="auto"/>
        <w:left w:val="none" w:sz="0" w:space="0" w:color="auto"/>
        <w:bottom w:val="none" w:sz="0" w:space="0" w:color="auto"/>
        <w:right w:val="none" w:sz="0" w:space="0" w:color="auto"/>
      </w:divBdr>
    </w:div>
    <w:div w:id="781189169">
      <w:bodyDiv w:val="1"/>
      <w:marLeft w:val="0"/>
      <w:marRight w:val="0"/>
      <w:marTop w:val="0"/>
      <w:marBottom w:val="0"/>
      <w:divBdr>
        <w:top w:val="none" w:sz="0" w:space="0" w:color="auto"/>
        <w:left w:val="none" w:sz="0" w:space="0" w:color="auto"/>
        <w:bottom w:val="none" w:sz="0" w:space="0" w:color="auto"/>
        <w:right w:val="none" w:sz="0" w:space="0" w:color="auto"/>
      </w:divBdr>
    </w:div>
    <w:div w:id="781804698">
      <w:bodyDiv w:val="1"/>
      <w:marLeft w:val="0"/>
      <w:marRight w:val="0"/>
      <w:marTop w:val="0"/>
      <w:marBottom w:val="0"/>
      <w:divBdr>
        <w:top w:val="none" w:sz="0" w:space="0" w:color="auto"/>
        <w:left w:val="none" w:sz="0" w:space="0" w:color="auto"/>
        <w:bottom w:val="none" w:sz="0" w:space="0" w:color="auto"/>
        <w:right w:val="none" w:sz="0" w:space="0" w:color="auto"/>
      </w:divBdr>
    </w:div>
    <w:div w:id="792671021">
      <w:bodyDiv w:val="1"/>
      <w:marLeft w:val="0"/>
      <w:marRight w:val="0"/>
      <w:marTop w:val="0"/>
      <w:marBottom w:val="0"/>
      <w:divBdr>
        <w:top w:val="none" w:sz="0" w:space="0" w:color="auto"/>
        <w:left w:val="none" w:sz="0" w:space="0" w:color="auto"/>
        <w:bottom w:val="none" w:sz="0" w:space="0" w:color="auto"/>
        <w:right w:val="none" w:sz="0" w:space="0" w:color="auto"/>
      </w:divBdr>
    </w:div>
    <w:div w:id="843395250">
      <w:bodyDiv w:val="1"/>
      <w:marLeft w:val="0"/>
      <w:marRight w:val="0"/>
      <w:marTop w:val="0"/>
      <w:marBottom w:val="0"/>
      <w:divBdr>
        <w:top w:val="none" w:sz="0" w:space="0" w:color="auto"/>
        <w:left w:val="none" w:sz="0" w:space="0" w:color="auto"/>
        <w:bottom w:val="none" w:sz="0" w:space="0" w:color="auto"/>
        <w:right w:val="none" w:sz="0" w:space="0" w:color="auto"/>
      </w:divBdr>
    </w:div>
    <w:div w:id="891697761">
      <w:bodyDiv w:val="1"/>
      <w:marLeft w:val="0"/>
      <w:marRight w:val="0"/>
      <w:marTop w:val="0"/>
      <w:marBottom w:val="0"/>
      <w:divBdr>
        <w:top w:val="none" w:sz="0" w:space="0" w:color="auto"/>
        <w:left w:val="none" w:sz="0" w:space="0" w:color="auto"/>
        <w:bottom w:val="none" w:sz="0" w:space="0" w:color="auto"/>
        <w:right w:val="none" w:sz="0" w:space="0" w:color="auto"/>
      </w:divBdr>
    </w:div>
    <w:div w:id="905576631">
      <w:bodyDiv w:val="1"/>
      <w:marLeft w:val="0"/>
      <w:marRight w:val="0"/>
      <w:marTop w:val="0"/>
      <w:marBottom w:val="0"/>
      <w:divBdr>
        <w:top w:val="none" w:sz="0" w:space="0" w:color="auto"/>
        <w:left w:val="none" w:sz="0" w:space="0" w:color="auto"/>
        <w:bottom w:val="none" w:sz="0" w:space="0" w:color="auto"/>
        <w:right w:val="none" w:sz="0" w:space="0" w:color="auto"/>
      </w:divBdr>
    </w:div>
    <w:div w:id="1062096090">
      <w:bodyDiv w:val="1"/>
      <w:marLeft w:val="0"/>
      <w:marRight w:val="0"/>
      <w:marTop w:val="0"/>
      <w:marBottom w:val="0"/>
      <w:divBdr>
        <w:top w:val="none" w:sz="0" w:space="0" w:color="auto"/>
        <w:left w:val="none" w:sz="0" w:space="0" w:color="auto"/>
        <w:bottom w:val="none" w:sz="0" w:space="0" w:color="auto"/>
        <w:right w:val="none" w:sz="0" w:space="0" w:color="auto"/>
      </w:divBdr>
    </w:div>
    <w:div w:id="1072703391">
      <w:bodyDiv w:val="1"/>
      <w:marLeft w:val="0"/>
      <w:marRight w:val="0"/>
      <w:marTop w:val="0"/>
      <w:marBottom w:val="0"/>
      <w:divBdr>
        <w:top w:val="none" w:sz="0" w:space="0" w:color="auto"/>
        <w:left w:val="none" w:sz="0" w:space="0" w:color="auto"/>
        <w:bottom w:val="none" w:sz="0" w:space="0" w:color="auto"/>
        <w:right w:val="none" w:sz="0" w:space="0" w:color="auto"/>
      </w:divBdr>
    </w:div>
    <w:div w:id="1118260662">
      <w:bodyDiv w:val="1"/>
      <w:marLeft w:val="0"/>
      <w:marRight w:val="0"/>
      <w:marTop w:val="0"/>
      <w:marBottom w:val="0"/>
      <w:divBdr>
        <w:top w:val="none" w:sz="0" w:space="0" w:color="auto"/>
        <w:left w:val="none" w:sz="0" w:space="0" w:color="auto"/>
        <w:bottom w:val="none" w:sz="0" w:space="0" w:color="auto"/>
        <w:right w:val="none" w:sz="0" w:space="0" w:color="auto"/>
      </w:divBdr>
    </w:div>
    <w:div w:id="1195457854">
      <w:bodyDiv w:val="1"/>
      <w:marLeft w:val="0"/>
      <w:marRight w:val="0"/>
      <w:marTop w:val="0"/>
      <w:marBottom w:val="0"/>
      <w:divBdr>
        <w:top w:val="none" w:sz="0" w:space="0" w:color="auto"/>
        <w:left w:val="none" w:sz="0" w:space="0" w:color="auto"/>
        <w:bottom w:val="none" w:sz="0" w:space="0" w:color="auto"/>
        <w:right w:val="none" w:sz="0" w:space="0" w:color="auto"/>
      </w:divBdr>
    </w:div>
    <w:div w:id="1207139867">
      <w:bodyDiv w:val="1"/>
      <w:marLeft w:val="0"/>
      <w:marRight w:val="0"/>
      <w:marTop w:val="0"/>
      <w:marBottom w:val="0"/>
      <w:divBdr>
        <w:top w:val="none" w:sz="0" w:space="0" w:color="auto"/>
        <w:left w:val="none" w:sz="0" w:space="0" w:color="auto"/>
        <w:bottom w:val="none" w:sz="0" w:space="0" w:color="auto"/>
        <w:right w:val="none" w:sz="0" w:space="0" w:color="auto"/>
      </w:divBdr>
    </w:div>
    <w:div w:id="1232276295">
      <w:bodyDiv w:val="1"/>
      <w:marLeft w:val="0"/>
      <w:marRight w:val="0"/>
      <w:marTop w:val="0"/>
      <w:marBottom w:val="0"/>
      <w:divBdr>
        <w:top w:val="none" w:sz="0" w:space="0" w:color="auto"/>
        <w:left w:val="none" w:sz="0" w:space="0" w:color="auto"/>
        <w:bottom w:val="none" w:sz="0" w:space="0" w:color="auto"/>
        <w:right w:val="none" w:sz="0" w:space="0" w:color="auto"/>
      </w:divBdr>
    </w:div>
    <w:div w:id="1323852998">
      <w:bodyDiv w:val="1"/>
      <w:marLeft w:val="0"/>
      <w:marRight w:val="0"/>
      <w:marTop w:val="0"/>
      <w:marBottom w:val="0"/>
      <w:divBdr>
        <w:top w:val="none" w:sz="0" w:space="0" w:color="auto"/>
        <w:left w:val="none" w:sz="0" w:space="0" w:color="auto"/>
        <w:bottom w:val="none" w:sz="0" w:space="0" w:color="auto"/>
        <w:right w:val="none" w:sz="0" w:space="0" w:color="auto"/>
      </w:divBdr>
    </w:div>
    <w:div w:id="1387676781">
      <w:bodyDiv w:val="1"/>
      <w:marLeft w:val="0"/>
      <w:marRight w:val="0"/>
      <w:marTop w:val="0"/>
      <w:marBottom w:val="0"/>
      <w:divBdr>
        <w:top w:val="none" w:sz="0" w:space="0" w:color="auto"/>
        <w:left w:val="none" w:sz="0" w:space="0" w:color="auto"/>
        <w:bottom w:val="none" w:sz="0" w:space="0" w:color="auto"/>
        <w:right w:val="none" w:sz="0" w:space="0" w:color="auto"/>
      </w:divBdr>
    </w:div>
    <w:div w:id="1454132906">
      <w:bodyDiv w:val="1"/>
      <w:marLeft w:val="0"/>
      <w:marRight w:val="0"/>
      <w:marTop w:val="0"/>
      <w:marBottom w:val="0"/>
      <w:divBdr>
        <w:top w:val="none" w:sz="0" w:space="0" w:color="auto"/>
        <w:left w:val="none" w:sz="0" w:space="0" w:color="auto"/>
        <w:bottom w:val="none" w:sz="0" w:space="0" w:color="auto"/>
        <w:right w:val="none" w:sz="0" w:space="0" w:color="auto"/>
      </w:divBdr>
    </w:div>
    <w:div w:id="1548449979">
      <w:bodyDiv w:val="1"/>
      <w:marLeft w:val="0"/>
      <w:marRight w:val="0"/>
      <w:marTop w:val="0"/>
      <w:marBottom w:val="0"/>
      <w:divBdr>
        <w:top w:val="none" w:sz="0" w:space="0" w:color="auto"/>
        <w:left w:val="none" w:sz="0" w:space="0" w:color="auto"/>
        <w:bottom w:val="none" w:sz="0" w:space="0" w:color="auto"/>
        <w:right w:val="none" w:sz="0" w:space="0" w:color="auto"/>
      </w:divBdr>
    </w:div>
    <w:div w:id="1598713846">
      <w:bodyDiv w:val="1"/>
      <w:marLeft w:val="0"/>
      <w:marRight w:val="0"/>
      <w:marTop w:val="0"/>
      <w:marBottom w:val="0"/>
      <w:divBdr>
        <w:top w:val="none" w:sz="0" w:space="0" w:color="auto"/>
        <w:left w:val="none" w:sz="0" w:space="0" w:color="auto"/>
        <w:bottom w:val="none" w:sz="0" w:space="0" w:color="auto"/>
        <w:right w:val="none" w:sz="0" w:space="0" w:color="auto"/>
      </w:divBdr>
    </w:div>
    <w:div w:id="1631663765">
      <w:bodyDiv w:val="1"/>
      <w:marLeft w:val="0"/>
      <w:marRight w:val="0"/>
      <w:marTop w:val="0"/>
      <w:marBottom w:val="0"/>
      <w:divBdr>
        <w:top w:val="none" w:sz="0" w:space="0" w:color="auto"/>
        <w:left w:val="none" w:sz="0" w:space="0" w:color="auto"/>
        <w:bottom w:val="none" w:sz="0" w:space="0" w:color="auto"/>
        <w:right w:val="none" w:sz="0" w:space="0" w:color="auto"/>
      </w:divBdr>
    </w:div>
    <w:div w:id="1685278290">
      <w:bodyDiv w:val="1"/>
      <w:marLeft w:val="0"/>
      <w:marRight w:val="0"/>
      <w:marTop w:val="0"/>
      <w:marBottom w:val="0"/>
      <w:divBdr>
        <w:top w:val="none" w:sz="0" w:space="0" w:color="auto"/>
        <w:left w:val="none" w:sz="0" w:space="0" w:color="auto"/>
        <w:bottom w:val="none" w:sz="0" w:space="0" w:color="auto"/>
        <w:right w:val="none" w:sz="0" w:space="0" w:color="auto"/>
      </w:divBdr>
    </w:div>
    <w:div w:id="211369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31</Pages>
  <Words>5582</Words>
  <Characters>31824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37332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24</cp:revision>
  <dcterms:created xsi:type="dcterms:W3CDTF">2016-11-05T02:48:00Z</dcterms:created>
  <dcterms:modified xsi:type="dcterms:W3CDTF">2016-11-05T04:30:00Z</dcterms:modified>
</cp:coreProperties>
</file>