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BB" w:rsidRPr="00CA5ABB" w:rsidRDefault="00CA5ABB" w:rsidP="00CA5ABB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</w:pPr>
      <w:r w:rsidRPr="00CA5ABB">
        <w:rPr>
          <w:rFonts w:ascii="Droid Sans" w:eastAsia="Times New Roman" w:hAnsi="Droid Sans" w:cs="Times New Roman"/>
          <w:b/>
          <w:bCs/>
          <w:color w:val="343434"/>
          <w:sz w:val="38"/>
          <w:szCs w:val="38"/>
        </w:rPr>
        <w:t>Define Company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Enter Transaction code SPRO in the command field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3990975" cy="933450"/>
            <wp:effectExtent l="0" t="0" r="9525" b="0"/>
            <wp:docPr id="8" name="Picture 8" descr="How to Create a Compan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Compan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In the next screen Select SAP reference IMG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4714875" cy="762000"/>
            <wp:effectExtent l="0" t="0" r="9525" b="0"/>
            <wp:docPr id="7" name="Picture 7" descr="How to Create a Compan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a Compan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In next screen Display IMG follow the menu path</w:t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br/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br/>
        <w:t>SAP Customizing Implementation Guide -&gt; Enterprise Structure -&gt; Definition-&gt; </w:t>
      </w:r>
      <w:hyperlink r:id="rId10" w:tooltip="Financial" w:history="1">
        <w:r w:rsidRPr="00CA5ABB">
          <w:rPr>
            <w:rFonts w:ascii="Droid Sans" w:eastAsia="Times New Roman" w:hAnsi="Droid Sans" w:cs="Times New Roman"/>
            <w:color w:val="70BDCD"/>
            <w:sz w:val="26"/>
            <w:szCs w:val="26"/>
          </w:rPr>
          <w:t>Financial</w:t>
        </w:r>
      </w:hyperlink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  <w:hyperlink r:id="rId11" w:tooltip="accounting" w:history="1">
        <w:r w:rsidRPr="00CA5ABB">
          <w:rPr>
            <w:rFonts w:ascii="Droid Sans" w:eastAsia="Times New Roman" w:hAnsi="Droid Sans" w:cs="Times New Roman"/>
            <w:color w:val="70BDCD"/>
            <w:sz w:val="26"/>
            <w:szCs w:val="26"/>
          </w:rPr>
          <w:t>Accounting</w:t>
        </w:r>
      </w:hyperlink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-&gt; Define Company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3171825" cy="2505075"/>
            <wp:effectExtent l="0" t="0" r="9525" b="9525"/>
            <wp:docPr id="6" name="Picture 6" descr="How to Create a Compan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Compan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In the next Screen</w:t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br/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br/>
        <w:t>1)    Press New Entries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076825" cy="628650"/>
            <wp:effectExtent l="0" t="0" r="9525" b="0"/>
            <wp:docPr id="4" name="Picture 4" descr="How to Create a Company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reate a Company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BB" w:rsidRPr="00CA5ABB" w:rsidRDefault="00CA5ABB" w:rsidP="00CA5ABB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br/>
        <w:t xml:space="preserve">In the next Screen Enter the Company </w:t>
      </w:r>
      <w:proofErr w:type="gramStart"/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Details :</w:t>
      </w:r>
      <w:proofErr w:type="gramEnd"/>
    </w:p>
    <w:p w:rsidR="00CA5ABB" w:rsidRPr="00CA5ABB" w:rsidRDefault="00CA5ABB" w:rsidP="00CA5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  Enter a unique Company Id for the Company within your corporate group</w:t>
      </w:r>
    </w:p>
    <w:p w:rsidR="00CA5ABB" w:rsidRPr="00CA5ABB" w:rsidRDefault="00CA5ABB" w:rsidP="00CA5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  Enter the Company Name</w:t>
      </w:r>
    </w:p>
    <w:p w:rsidR="00CA5ABB" w:rsidRPr="00CA5ABB" w:rsidRDefault="00CA5ABB" w:rsidP="00CA5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  In the Detailed Information Section Enter the Company Address details such as Street , PO Box, Postal Code, City</w:t>
      </w:r>
    </w:p>
    <w:p w:rsidR="00CA5ABB" w:rsidRPr="00CA5ABB" w:rsidRDefault="00CA5ABB" w:rsidP="00CA5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  Select Country code for country the company is established</w:t>
      </w:r>
    </w:p>
    <w:p w:rsidR="00CA5ABB" w:rsidRPr="00CA5ABB" w:rsidRDefault="00CA5ABB" w:rsidP="00CA5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  Select Default language for the Company for Print forms and  Default Texts</w:t>
      </w:r>
    </w:p>
    <w:p w:rsidR="00CA5ABB" w:rsidRPr="00CA5ABB" w:rsidRDefault="00CA5ABB" w:rsidP="00CA5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  Select a Local Currency for the Company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5981700" cy="3838575"/>
            <wp:effectExtent l="0" t="0" r="0" b="9525"/>
            <wp:docPr id="3" name="Picture 3" descr="How to Create a Compan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Create a Compan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BB" w:rsidRPr="00CA5ABB" w:rsidRDefault="00CA5ABB" w:rsidP="00CA5ABB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br/>
        <w:t xml:space="preserve">After completing all the required </w:t>
      </w:r>
      <w:proofErr w:type="gramStart"/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information ,press</w:t>
      </w:r>
      <w:proofErr w:type="gramEnd"/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save </w:t>
      </w: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drawing>
          <wp:inline distT="0" distB="0" distL="0" distR="0">
            <wp:extent cx="295275" cy="295275"/>
            <wp:effectExtent l="0" t="0" r="9525" b="9525"/>
            <wp:docPr id="2" name="Picture 2" descr="How to Create a Company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Create a Company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Enter your customizing request number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  <w:r>
        <w:rPr>
          <w:rFonts w:ascii="Droid Sans" w:eastAsia="Times New Roman" w:hAnsi="Droid Sans" w:cs="Times New Roman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3905250" cy="2924175"/>
            <wp:effectExtent l="0" t="0" r="0" b="9525"/>
            <wp:docPr id="1" name="Picture 1" descr="How to Create a Company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Create a Company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 </w:t>
      </w:r>
    </w:p>
    <w:p w:rsidR="00CA5ABB" w:rsidRPr="00CA5ABB" w:rsidRDefault="00CA5ABB" w:rsidP="00CA5ABB">
      <w:pPr>
        <w:shd w:val="clear" w:color="auto" w:fill="FFFFFF"/>
        <w:spacing w:after="225" w:line="360" w:lineRule="atLeast"/>
        <w:rPr>
          <w:rFonts w:ascii="Droid Sans" w:eastAsia="Times New Roman" w:hAnsi="Droid Sans" w:cs="Times New Roman"/>
          <w:color w:val="343434"/>
          <w:sz w:val="26"/>
          <w:szCs w:val="26"/>
        </w:rPr>
      </w:pPr>
      <w:proofErr w:type="gramStart"/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>and</w:t>
      </w:r>
      <w:proofErr w:type="gramEnd"/>
      <w:r w:rsidRPr="00CA5ABB">
        <w:rPr>
          <w:rFonts w:ascii="Droid Sans" w:eastAsia="Times New Roman" w:hAnsi="Droid Sans" w:cs="Times New Roman"/>
          <w:color w:val="343434"/>
          <w:sz w:val="26"/>
          <w:szCs w:val="26"/>
        </w:rPr>
        <w:t xml:space="preserve"> your company is created.</w:t>
      </w:r>
    </w:p>
    <w:p w:rsidR="00CA5ABB" w:rsidRDefault="00CA5ABB" w:rsidP="00CA5ABB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Create a Company Code and Assign to a Company</w:t>
      </w:r>
    </w:p>
    <w:p w:rsidR="00CA5ABB" w:rsidRDefault="00CA5ABB" w:rsidP="00CA5ABB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This is a 2 Step Process</w:t>
      </w:r>
    </w:p>
    <w:p w:rsidR="00CA5ABB" w:rsidRDefault="00CA5ABB" w:rsidP="00CA5A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Define Company Code</w:t>
      </w:r>
    </w:p>
    <w:p w:rsidR="00CA5ABB" w:rsidRDefault="00CA5ABB" w:rsidP="00CA5A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Assign Company to Company Code</w:t>
      </w:r>
    </w:p>
    <w:p w:rsidR="00CA5ABB" w:rsidRDefault="00CA5ABB" w:rsidP="00CA5ABB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Define Company Code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Transaction code SPRO in the command field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3990975" cy="933450"/>
            <wp:effectExtent l="0" t="0" r="9525" b="0"/>
            <wp:docPr id="23" name="Picture 23" descr="How to Create a Company Code and Assign to a Company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ow to Create a Company Code and Assign to a Company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 Select SAP reference IMG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714875" cy="762000"/>
            <wp:effectExtent l="0" t="0" r="9525" b="0"/>
            <wp:docPr id="22" name="Picture 22" descr="How to Create a Company Code and Assign to a Company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Create a Company Code and Assign to a Company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next screen Display IMG follow the menu path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SAP Customizing Implementation Guide -&gt; Enterprise Structure -&gt;Definition-&gt;Financial Accounting-&gt;Edit, Copy, Delete, Check Company Code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276725" cy="2781300"/>
            <wp:effectExtent l="0" t="0" r="9525" b="0"/>
            <wp:docPr id="21" name="Picture 21" descr="How to Create a Company Code and Assign to a Company 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ow to Create a Company Code and Assign to a Company 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  In the next screen, select activity </w:t>
      </w:r>
      <w:proofErr w:type="gramStart"/>
      <w:r>
        <w:rPr>
          <w:rFonts w:ascii="Droid Sans" w:hAnsi="Droid Sans"/>
          <w:color w:val="343434"/>
          <w:sz w:val="26"/>
          <w:szCs w:val="26"/>
        </w:rPr>
        <w:t>-  Edit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Company Code Data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800725" cy="4943475"/>
            <wp:effectExtent l="0" t="0" r="9525" b="9525"/>
            <wp:docPr id="20" name="Picture 20" descr="How to Create a Company Code and Assign to a Company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Create a Company Code and Assign to a Company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Change View Company code screen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Select New Entries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3933825" cy="619125"/>
            <wp:effectExtent l="0" t="0" r="9525" b="9525"/>
            <wp:docPr id="19" name="Picture 19" descr="How to Create a Company Code and Assign to a Company 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ow to Create a Company Code and Assign to a Company 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 Enter the Following Details</w:t>
      </w:r>
    </w:p>
    <w:p w:rsidR="00CA5ABB" w:rsidRDefault="00CA5ABB" w:rsidP="00CA5A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  your Unique Company Code Number</w:t>
      </w:r>
    </w:p>
    <w:p w:rsidR="00CA5ABB" w:rsidRDefault="00CA5ABB" w:rsidP="00CA5A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Company Name</w:t>
      </w:r>
    </w:p>
    <w:p w:rsidR="00CA5ABB" w:rsidRDefault="00CA5ABB" w:rsidP="00CA5A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Additional Data section Enter City</w:t>
      </w:r>
    </w:p>
    <w:p w:rsidR="00CA5ABB" w:rsidRDefault="00CA5ABB" w:rsidP="00CA5A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Country for the Company</w:t>
      </w:r>
    </w:p>
    <w:p w:rsidR="00CA5ABB" w:rsidRDefault="00CA5ABB" w:rsidP="00CA5A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>Enter Local Currency</w:t>
      </w:r>
    </w:p>
    <w:p w:rsidR="00CA5ABB" w:rsidRDefault="00CA5ABB" w:rsidP="00CA5A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Default Language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3400425" cy="2743200"/>
            <wp:effectExtent l="0" t="0" r="9525" b="0"/>
            <wp:docPr id="18" name="Picture 18" descr="how to create a company code and assign to a company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ow to create a company code and assign to a company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 Click Address Details button on same screen</w:t>
      </w:r>
    </w:p>
    <w:p w:rsidR="00CA5ABB" w:rsidRDefault="00CA5ABB" w:rsidP="00CA5ABB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1419225" cy="295275"/>
            <wp:effectExtent l="0" t="0" r="9525" b="9525"/>
            <wp:docPr id="16" name="Picture 16" descr="How to Create a Company Code and Assign to a Company 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ow to Create a Company Code and Assign to a Company 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br/>
        <w:t>Enter Address Details for the Company this will appear in print forms</w:t>
      </w:r>
    </w:p>
    <w:p w:rsidR="00CA5ABB" w:rsidRDefault="00CA5ABB" w:rsidP="00CA5A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Name Section Enter Title and Company Name</w:t>
      </w:r>
    </w:p>
    <w:p w:rsidR="00CA5ABB" w:rsidRDefault="00CA5ABB" w:rsidP="00CA5A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Search Term section Enter Search term 1 and 2</w:t>
      </w:r>
    </w:p>
    <w:p w:rsidR="00CA5ABB" w:rsidRDefault="00CA5ABB" w:rsidP="00CA5A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Street Address section enter street, postal code, city, country</w:t>
      </w:r>
    </w:p>
    <w:p w:rsidR="00CA5ABB" w:rsidRDefault="00CA5ABB" w:rsidP="00CA5A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P O Box Address  section Enter PO Box and Postal Code</w:t>
      </w:r>
    </w:p>
    <w:p w:rsidR="00CA5ABB" w:rsidRDefault="00CA5ABB" w:rsidP="00CA5A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Communication Section Enter appropriate details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734050" cy="6410325"/>
            <wp:effectExtent l="0" t="0" r="0" b="9525"/>
            <wp:docPr id="15" name="Picture 15" descr="How to Create a Company Code and Assign to a Company 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ow to Create a Company Code and Assign to a Company 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After Completing this information Press Save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95275" cy="295275"/>
            <wp:effectExtent l="0" t="0" r="9525" b="9525"/>
            <wp:docPr id="14" name="Picture 14" descr="How to Create a Company Code and Assign to a Company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ow to Create a Company Code and Assign to a Company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343434"/>
          <w:sz w:val="26"/>
          <w:szCs w:val="26"/>
        </w:rPr>
        <w:t> and Enter your Change Request number.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733925" cy="1362075"/>
            <wp:effectExtent l="0" t="0" r="9525" b="9525"/>
            <wp:docPr id="13" name="Picture 13" descr="How to Create a Company Code and Assign to a Company 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w to Create a Company Code and Assign to a Company 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You have successfully created a new Company code.</w:t>
      </w:r>
    </w:p>
    <w:p w:rsidR="00CA5ABB" w:rsidRDefault="00CA5ABB" w:rsidP="00CA5ABB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Assign Company Code to Company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SAP Reference IMG Select the Menu path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SAP Customizing Implementation Guide -&gt;Enterprise Structure-&gt;Assignment-&gt;Financial Accounting-&gt;Assign Company Code to Company</w:t>
      </w:r>
      <w:r>
        <w:rPr>
          <w:rFonts w:ascii="Droid Sans" w:hAnsi="Droid Sans"/>
          <w:color w:val="343434"/>
          <w:sz w:val="26"/>
          <w:szCs w:val="26"/>
        </w:rPr>
        <w:br/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3962400" cy="2600325"/>
            <wp:effectExtent l="0" t="0" r="0" b="9525"/>
            <wp:docPr id="12" name="Picture 12" descr="How to Create a Company Code and Assign to a Company 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ow to Create a Company Code and Assign to a Company 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 Enter the unique Company ID against the Company Code you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</w:r>
      <w:proofErr w:type="gramStart"/>
      <w:r>
        <w:rPr>
          <w:rFonts w:ascii="Droid Sans" w:hAnsi="Droid Sans"/>
          <w:color w:val="343434"/>
          <w:sz w:val="26"/>
          <w:szCs w:val="26"/>
        </w:rPr>
        <w:t>Want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to assign to this Company.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514975" cy="1314450"/>
            <wp:effectExtent l="0" t="0" r="9525" b="0"/>
            <wp:docPr id="11" name="Picture 11" descr="How to Create a Company Code and Assign to a Company 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ow to Create a Company Code and Assign to a Company 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 Press Save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95275" cy="295275"/>
            <wp:effectExtent l="0" t="0" r="9525" b="9525"/>
            <wp:docPr id="10" name="Picture 10" descr="How to Create a Company Code and Assign to a Company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ow to Create a Company Code and Assign to a Company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343434"/>
          <w:sz w:val="26"/>
          <w:szCs w:val="26"/>
        </w:rPr>
        <w:t> and Enter the Customizing request Number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733925" cy="1362075"/>
            <wp:effectExtent l="0" t="0" r="9525" b="9525"/>
            <wp:docPr id="9" name="Picture 9" descr="How to Create a Company Code and Assign to a Company 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ow to Create a Company Code and Assign to a Company 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You have assigned the desired Company code to the Company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Pr="00CA5ABB" w:rsidRDefault="00CA5ABB" w:rsidP="00CA5ABB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Create Chart of Accounts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The following tutorial takes you through the steps to create Chart of Accounts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Enter Transaction code SPRO in the command field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171700" cy="676275"/>
            <wp:effectExtent l="0" t="0" r="0" b="9525"/>
            <wp:docPr id="32" name="Picture 32" descr="How to Create Chart of Accounts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ow to Create Chart of Accounts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In the next screen Select SAP reference IMG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733675" cy="647700"/>
            <wp:effectExtent l="0" t="0" r="9525" b="0"/>
            <wp:docPr id="31" name="Picture 31" descr="How to Create Chart of Accounts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w to Create Chart of Accounts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next screen-"Display IMG</w:t>
      </w:r>
      <w:proofErr w:type="gramStart"/>
      <w:r>
        <w:rPr>
          <w:rFonts w:ascii="Droid Sans" w:hAnsi="Droid Sans"/>
          <w:color w:val="343434"/>
          <w:sz w:val="26"/>
          <w:szCs w:val="26"/>
        </w:rPr>
        <w:t>"  navigate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the following menu path :  SAP Customizing Implementation Guide -&gt;</w:t>
      </w:r>
      <w:hyperlink r:id="rId44" w:tooltip="Financial" w:history="1">
        <w:r>
          <w:rPr>
            <w:rStyle w:val="Hyperlink"/>
            <w:rFonts w:ascii="Droid Sans" w:hAnsi="Droid Sans"/>
            <w:color w:val="70BDCD"/>
            <w:sz w:val="26"/>
            <w:szCs w:val="26"/>
          </w:rPr>
          <w:t>Financial</w:t>
        </w:r>
      </w:hyperlink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Accounting -&gt; General Ledger Accounting -&gt; G/L Accounts -&gt; Master Data -&gt; Preparations -&gt; Edit Chart of Accounts List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3971925" cy="3629025"/>
            <wp:effectExtent l="0" t="0" r="9525" b="9525"/>
            <wp:docPr id="30" name="Picture 30" descr="How to Create Chart of Accounts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w to Create Chart of Accounts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select New Entries</w:t>
      </w:r>
    </w:p>
    <w:p w:rsidR="00CA5ABB" w:rsidRDefault="00CA5ABB" w:rsidP="00CA5ABB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857750" cy="590550"/>
            <wp:effectExtent l="0" t="0" r="0" b="0"/>
            <wp:docPr id="28" name="Picture 28" descr="How to Create Chart of Accounts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ow to Create Chart of Accounts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</w:t>
      </w:r>
      <w:proofErr w:type="spellStart"/>
      <w:r>
        <w:rPr>
          <w:rFonts w:ascii="Droid Sans" w:hAnsi="Droid Sans"/>
          <w:color w:val="343434"/>
          <w:sz w:val="26"/>
          <w:szCs w:val="26"/>
        </w:rPr>
        <w:t>screen</w:t>
      </w:r>
      <w:proofErr w:type="gramStart"/>
      <w:r>
        <w:rPr>
          <w:rFonts w:ascii="Droid Sans" w:hAnsi="Droid Sans"/>
          <w:color w:val="343434"/>
          <w:sz w:val="26"/>
          <w:szCs w:val="26"/>
        </w:rPr>
        <w:t>,Enter</w:t>
      </w:r>
      <w:proofErr w:type="spellEnd"/>
      <w:proofErr w:type="gramEnd"/>
      <w:r>
        <w:rPr>
          <w:rFonts w:ascii="Droid Sans" w:hAnsi="Droid Sans"/>
          <w:color w:val="343434"/>
          <w:sz w:val="26"/>
          <w:szCs w:val="26"/>
        </w:rPr>
        <w:t xml:space="preserve"> Following Data :</w:t>
      </w:r>
    </w:p>
    <w:p w:rsidR="00CA5ABB" w:rsidRDefault="00CA5ABB" w:rsidP="00CA5A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a unique Chart of Accounts Code , maximum length is four</w:t>
      </w:r>
    </w:p>
    <w:p w:rsidR="00CA5ABB" w:rsidRDefault="00CA5ABB" w:rsidP="00CA5A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a Description for the Chart of Accounts</w:t>
      </w:r>
    </w:p>
    <w:p w:rsidR="00CA5ABB" w:rsidRDefault="00CA5ABB" w:rsidP="00CA5A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Enter Language in which the Chart of Accounts is </w:t>
      </w:r>
      <w:proofErr w:type="spellStart"/>
      <w:r>
        <w:rPr>
          <w:rFonts w:ascii="Droid Sans" w:hAnsi="Droid Sans"/>
          <w:color w:val="343434"/>
          <w:sz w:val="26"/>
          <w:szCs w:val="26"/>
        </w:rPr>
        <w:t>created.All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accounts have a description in this </w:t>
      </w:r>
      <w:proofErr w:type="spellStart"/>
      <w:r>
        <w:rPr>
          <w:rFonts w:ascii="Droid Sans" w:hAnsi="Droid Sans"/>
          <w:color w:val="343434"/>
          <w:sz w:val="26"/>
          <w:szCs w:val="26"/>
        </w:rPr>
        <w:t>language.Master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Data can only be displayed or maintained in this language</w:t>
      </w:r>
    </w:p>
    <w:p w:rsidR="00CA5ABB" w:rsidRDefault="00CA5ABB" w:rsidP="00CA5A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maximum length for G/L Accounts number, it could be maximum to ten digits if number is short then it will prefix zero before it to make it to the  maximum length</w:t>
      </w:r>
    </w:p>
    <w:p w:rsidR="00CA5ABB" w:rsidRDefault="00CA5ABB" w:rsidP="00CA5A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type of integration between G/L accounts and cost elements</w:t>
      </w:r>
    </w:p>
    <w:p w:rsidR="00CA5ABB" w:rsidRDefault="00CA5ABB" w:rsidP="00CA5A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Chart of Accounts  which is used in the corporate group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610225" cy="3971925"/>
            <wp:effectExtent l="0" t="0" r="9525" b="9525"/>
            <wp:docPr id="27" name="Picture 27" descr="How to Create Chart of Accounts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ow to Create Chart of Accounts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After you complete entering this information Press </w:t>
      </w:r>
      <w:proofErr w:type="gramStart"/>
      <w:r>
        <w:rPr>
          <w:rFonts w:ascii="Droid Sans" w:hAnsi="Droid Sans"/>
          <w:color w:val="343434"/>
          <w:sz w:val="26"/>
          <w:szCs w:val="26"/>
        </w:rPr>
        <w:t>Save </w:t>
      </w:r>
      <w:proofErr w:type="gramEnd"/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95275" cy="295275"/>
            <wp:effectExtent l="0" t="0" r="9525" b="9525"/>
            <wp:docPr id="26" name="Picture 26" descr="How to Create Chart of Accounts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ow to Create Chart of Accounts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343434"/>
          <w:sz w:val="26"/>
          <w:szCs w:val="26"/>
        </w:rPr>
        <w:t xml:space="preserve">.   In the next screen, </w:t>
      </w:r>
      <w:proofErr w:type="gramStart"/>
      <w:r>
        <w:rPr>
          <w:rFonts w:ascii="Droid Sans" w:hAnsi="Droid Sans"/>
          <w:color w:val="343434"/>
          <w:sz w:val="26"/>
          <w:szCs w:val="26"/>
        </w:rPr>
        <w:t>Enter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your Change Request number.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000000"/>
          <w:sz w:val="26"/>
          <w:szCs w:val="26"/>
        </w:rPr>
        <w:drawing>
          <wp:inline distT="0" distB="0" distL="0" distR="0">
            <wp:extent cx="4762500" cy="1600200"/>
            <wp:effectExtent l="0" t="0" r="0" b="0"/>
            <wp:docPr id="25" name="Picture 25" descr="How to Create Chart of Accounts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ow to Create Chart of Accounts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 You have successfully created a new Chart of Accounts.</w:t>
      </w:r>
    </w:p>
    <w:p w:rsidR="00CA5ABB" w:rsidRDefault="00CA5ABB" w:rsidP="00CA5ABB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Create Chart of Accounts (COA) Account Group</w:t>
      </w:r>
    </w:p>
    <w:p w:rsidR="00CA5ABB" w:rsidRDefault="00CA5ABB" w:rsidP="00CA5ABB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>This tutorial takes you through the steps to create a COA Account Group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Enter Transaction code SPRO in the command field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171700" cy="676275"/>
            <wp:effectExtent l="0" t="0" r="0" b="9525"/>
            <wp:docPr id="44" name="Picture 44" descr="How to Create Chart of Accounts (COA) Account Group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w to Create Chart of Accounts (COA) Account Group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 Select SAP reference IMG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60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733675" cy="647700"/>
            <wp:effectExtent l="0" t="0" r="9525" b="0"/>
            <wp:docPr id="43" name="Picture 43" descr="How to Create Chart of Accounts (COA) Account Group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w to Create Chart of Accounts (COA) Account Group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next screen-"Display IMG"  navigate the following menu path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SAP Customizing Implementation Guide -&gt;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hyperlink r:id="rId55" w:tooltip="Financial" w:history="1">
        <w:r>
          <w:rPr>
            <w:rStyle w:val="Hyperlink"/>
            <w:rFonts w:ascii="Droid Sans" w:hAnsi="Droid Sans"/>
            <w:color w:val="70BDCD"/>
            <w:sz w:val="26"/>
            <w:szCs w:val="26"/>
          </w:rPr>
          <w:t>Financial</w:t>
        </w:r>
      </w:hyperlink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Accounting -&gt; General Ledger Accounting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-&gt; G/L Accounts -&gt; Master Data -&gt; Preparations -&gt; Define Account Group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143375" cy="3981450"/>
            <wp:effectExtent l="0" t="0" r="9525" b="0"/>
            <wp:docPr id="42" name="Picture 42" descr="How to Create a Chart of Accounts Account Group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ow to Create a Chart of Accounts Account Group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select New Entries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533900" cy="619125"/>
            <wp:effectExtent l="0" t="0" r="0" b="9525"/>
            <wp:docPr id="41" name="Picture 41" descr="How to Create a Chart of Accounts Account Group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w to Create a Chart of Accounts Account Group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Enter following Information</w:t>
      </w:r>
    </w:p>
    <w:p w:rsidR="00CA5ABB" w:rsidRDefault="00CA5ABB" w:rsidP="00CA5A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Chart of Accounts key in which the Account Group is to be created</w:t>
      </w:r>
    </w:p>
    <w:p w:rsidR="00CA5ABB" w:rsidRDefault="00CA5ABB" w:rsidP="00CA5A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unique  Account Group key</w:t>
      </w:r>
    </w:p>
    <w:p w:rsidR="00CA5ABB" w:rsidRDefault="00CA5ABB" w:rsidP="00CA5A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Description for the Account Group</w:t>
      </w:r>
    </w:p>
    <w:p w:rsidR="00CA5ABB" w:rsidRDefault="00CA5ABB" w:rsidP="00CA5A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number range for the G/L account to be created in the Account Group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238750" cy="1266825"/>
            <wp:effectExtent l="0" t="0" r="0" b="9525"/>
            <wp:docPr id="40" name="Picture 40" descr="How to Create a Chart of Accounts Account Grou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w to Create a Chart of Accounts Account Grou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BB" w:rsidRDefault="00CA5ABB" w:rsidP="00CA5ABB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CA5ABB" w:rsidRDefault="00CA5ABB" w:rsidP="00CA5ABB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Fonts w:ascii="Droid Sans" w:hAnsi="Droid Sans"/>
          <w:color w:val="343434"/>
          <w:sz w:val="26"/>
          <w:szCs w:val="26"/>
        </w:rPr>
        <w:t>select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Field Status from the Application menu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923925" cy="304800"/>
            <wp:effectExtent l="0" t="0" r="9525" b="0"/>
            <wp:docPr id="38" name="Picture 38" descr="How to Create a Chart of Accounts Account Group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ow to Create a Chart of Accounts Account Group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you can change the field status for different sections of the G/L COA Master Data. For example select Account Control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000500" cy="3057525"/>
            <wp:effectExtent l="0" t="0" r="0" b="9525"/>
            <wp:docPr id="37" name="Picture 37" descr="How to Create a Chart of Accounts Account Group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ow to Create a Chart of Accounts Account Group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Now you can maintain the status of different fields belonging to Account Control Tab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 xml:space="preserve">between Suppressed </w:t>
      </w:r>
      <w:proofErr w:type="gramStart"/>
      <w:r>
        <w:rPr>
          <w:rFonts w:ascii="Droid Sans" w:hAnsi="Droid Sans"/>
          <w:color w:val="343434"/>
          <w:sz w:val="26"/>
          <w:szCs w:val="26"/>
        </w:rPr>
        <w:t>( Hidden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) , Required , Optional and Display modes.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591175" cy="2428875"/>
            <wp:effectExtent l="0" t="0" r="9525" b="9525"/>
            <wp:docPr id="36" name="Picture 36" descr="How to Create a Chart of Accounts Account Group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ow to Create a Chart of Accounts Account Group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Style w:val="Strong"/>
          <w:rFonts w:ascii="Droid Sans" w:hAnsi="Droid Sans"/>
          <w:color w:val="343434"/>
          <w:sz w:val="26"/>
          <w:szCs w:val="26"/>
        </w:rPr>
        <w:t>Note</w:t>
      </w:r>
      <w:r>
        <w:rPr>
          <w:rStyle w:val="apple-converted-space"/>
          <w:rFonts w:ascii="Droid Sans" w:hAnsi="Droid Sans"/>
          <w:b/>
          <w:bCs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:</w:t>
      </w:r>
      <w:proofErr w:type="gramEnd"/>
      <w:r>
        <w:rPr>
          <w:rFonts w:ascii="Droid Sans" w:hAnsi="Droid Sans"/>
          <w:color w:val="343434"/>
          <w:sz w:val="26"/>
          <w:szCs w:val="26"/>
        </w:rPr>
        <w:t>-The default status of fields is Optional.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 xml:space="preserve">After maintaining the field </w:t>
      </w:r>
      <w:proofErr w:type="gramStart"/>
      <w:r>
        <w:rPr>
          <w:rFonts w:ascii="Droid Sans" w:hAnsi="Droid Sans"/>
          <w:color w:val="343434"/>
          <w:sz w:val="26"/>
          <w:szCs w:val="26"/>
        </w:rPr>
        <w:t>status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press save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38125" cy="276225"/>
            <wp:effectExtent l="0" t="0" r="9525" b="9525"/>
            <wp:docPr id="35" name="Picture 35" descr="How to Create a Chart of Accounts Account Group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ow to Create a Chart of Accounts Account Group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343434"/>
          <w:sz w:val="26"/>
          <w:szCs w:val="26"/>
        </w:rPr>
        <w:t> Enter your change request number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743450" cy="1581150"/>
            <wp:effectExtent l="0" t="0" r="0" b="0"/>
            <wp:docPr id="34" name="Picture 34" descr="How to Create a Chart of Accounts Account Group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w to Create a Chart of Accounts Account Group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CA5ABB" w:rsidRDefault="00CA5ABB" w:rsidP="00CA5ABB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You have successfully created a Chart of Accounts Account Group.</w:t>
      </w:r>
    </w:p>
    <w:p w:rsidR="002B150C" w:rsidRDefault="002B150C" w:rsidP="002B150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Create Retained Earnings Account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This tutorial demonstrates how to create Retained Earnings Account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Transaction code SPRO in the command field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171700" cy="676275"/>
            <wp:effectExtent l="0" t="0" r="0" b="9525"/>
            <wp:docPr id="55" name="Picture 55" descr="How to Create Retained Earnings Account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ow to Create Retained Earnings Account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 Select SAP reference IMG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>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733675" cy="647700"/>
            <wp:effectExtent l="0" t="0" r="9525" b="0"/>
            <wp:docPr id="54" name="Picture 54" descr="How to Create Retained Earnings Account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ow to Create Retained Earnings Account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next screen-"Display IMG</w:t>
      </w:r>
      <w:proofErr w:type="gramStart"/>
      <w:r>
        <w:rPr>
          <w:rFonts w:ascii="Droid Sans" w:hAnsi="Droid Sans"/>
          <w:color w:val="343434"/>
          <w:sz w:val="26"/>
          <w:szCs w:val="26"/>
        </w:rPr>
        <w:t>"  navigate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the following menu path :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 xml:space="preserve">SAP </w:t>
      </w:r>
      <w:proofErr w:type="spellStart"/>
      <w:r>
        <w:rPr>
          <w:rFonts w:ascii="Droid Sans" w:hAnsi="Droid Sans"/>
          <w:color w:val="343434"/>
          <w:sz w:val="26"/>
          <w:szCs w:val="26"/>
        </w:rPr>
        <w:t>Customizing</w:t>
      </w:r>
      <w:r>
        <w:rPr>
          <w:rFonts w:ascii="Cambria Math" w:hAnsi="Cambria Math" w:cs="Cambria Math"/>
          <w:color w:val="343434"/>
          <w:sz w:val="26"/>
          <w:szCs w:val="26"/>
        </w:rPr>
        <w:t>⇒</w:t>
      </w:r>
      <w:r>
        <w:rPr>
          <w:rFonts w:ascii="Droid Sans" w:hAnsi="Droid Sans"/>
          <w:color w:val="343434"/>
          <w:sz w:val="26"/>
          <w:szCs w:val="26"/>
        </w:rPr>
        <w:t>Implementation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</w:t>
      </w:r>
      <w:proofErr w:type="spellStart"/>
      <w:r>
        <w:rPr>
          <w:rFonts w:ascii="Droid Sans" w:hAnsi="Droid Sans"/>
          <w:color w:val="343434"/>
          <w:sz w:val="26"/>
          <w:szCs w:val="26"/>
        </w:rPr>
        <w:t>Guide</w:t>
      </w:r>
      <w:r>
        <w:rPr>
          <w:rFonts w:ascii="Cambria Math" w:hAnsi="Cambria Math" w:cs="Cambria Math"/>
          <w:color w:val="343434"/>
          <w:sz w:val="26"/>
          <w:szCs w:val="26"/>
        </w:rPr>
        <w:t>⇒</w:t>
      </w:r>
      <w:r>
        <w:rPr>
          <w:rFonts w:ascii="Droid Sans" w:hAnsi="Droid Sans"/>
          <w:color w:val="343434"/>
          <w:sz w:val="26"/>
          <w:szCs w:val="26"/>
        </w:rPr>
        <w:t>Financial</w:t>
      </w:r>
      <w:proofErr w:type="spellEnd"/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hyperlink r:id="rId72" w:tooltip="accounting" w:history="1">
        <w:r>
          <w:rPr>
            <w:rStyle w:val="Hyperlink"/>
            <w:rFonts w:ascii="Droid Sans" w:hAnsi="Droid Sans"/>
            <w:color w:val="70BDCD"/>
            <w:sz w:val="26"/>
            <w:szCs w:val="26"/>
            <w:u w:val="none"/>
          </w:rPr>
          <w:t>Accounting</w:t>
        </w:r>
      </w:hyperlink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Cambria Math" w:hAnsi="Cambria Math" w:cs="Cambria Math"/>
          <w:color w:val="343434"/>
          <w:sz w:val="26"/>
          <w:szCs w:val="26"/>
        </w:rPr>
        <w:t>⇒</w:t>
      </w:r>
      <w:r>
        <w:rPr>
          <w:rFonts w:ascii="Droid Sans" w:hAnsi="Droid Sans"/>
          <w:color w:val="343434"/>
          <w:sz w:val="26"/>
          <w:szCs w:val="26"/>
        </w:rPr>
        <w:t xml:space="preserve">General Ledger </w:t>
      </w:r>
      <w:proofErr w:type="spellStart"/>
      <w:r>
        <w:rPr>
          <w:rFonts w:ascii="Droid Sans" w:hAnsi="Droid Sans"/>
          <w:color w:val="343434"/>
          <w:sz w:val="26"/>
          <w:szCs w:val="26"/>
        </w:rPr>
        <w:t>Accounting</w:t>
      </w:r>
      <w:r>
        <w:rPr>
          <w:rFonts w:ascii="Cambria Math" w:hAnsi="Cambria Math" w:cs="Cambria Math"/>
          <w:color w:val="343434"/>
          <w:sz w:val="26"/>
          <w:szCs w:val="26"/>
        </w:rPr>
        <w:t>⇒</w:t>
      </w:r>
      <w:r>
        <w:rPr>
          <w:rFonts w:ascii="Droid Sans" w:hAnsi="Droid Sans"/>
          <w:color w:val="343434"/>
          <w:sz w:val="26"/>
          <w:szCs w:val="26"/>
        </w:rPr>
        <w:t>G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/L Accounts </w:t>
      </w:r>
      <w:r>
        <w:rPr>
          <w:rFonts w:ascii="Cambria Math" w:hAnsi="Cambria Math" w:cs="Cambria Math"/>
          <w:color w:val="343434"/>
          <w:sz w:val="26"/>
          <w:szCs w:val="26"/>
        </w:rPr>
        <w:t>⇒</w:t>
      </w:r>
      <w:r>
        <w:rPr>
          <w:rFonts w:ascii="Droid Sans" w:hAnsi="Droid Sans"/>
          <w:color w:val="343434"/>
          <w:sz w:val="26"/>
          <w:szCs w:val="26"/>
        </w:rPr>
        <w:t>Master Data</w:t>
      </w:r>
      <w:r>
        <w:rPr>
          <w:rFonts w:ascii="Cambria Math" w:hAnsi="Cambria Math" w:cs="Cambria Math"/>
          <w:color w:val="343434"/>
          <w:sz w:val="26"/>
          <w:szCs w:val="26"/>
        </w:rPr>
        <w:t>⇒</w:t>
      </w:r>
      <w:r>
        <w:rPr>
          <w:rFonts w:ascii="Droid Sans" w:hAnsi="Droid Sans"/>
          <w:color w:val="343434"/>
          <w:sz w:val="26"/>
          <w:szCs w:val="26"/>
        </w:rPr>
        <w:t xml:space="preserve"> Preparations</w:t>
      </w:r>
      <w:r>
        <w:rPr>
          <w:rFonts w:ascii="Cambria Math" w:hAnsi="Cambria Math" w:cs="Cambria Math"/>
          <w:color w:val="343434"/>
          <w:sz w:val="26"/>
          <w:szCs w:val="26"/>
        </w:rPr>
        <w:t>⇒</w:t>
      </w:r>
      <w:r>
        <w:rPr>
          <w:rFonts w:ascii="Droid Sans" w:hAnsi="Droid Sans"/>
          <w:color w:val="343434"/>
          <w:sz w:val="26"/>
          <w:szCs w:val="26"/>
        </w:rPr>
        <w:t xml:space="preserve"> Define Retained Earnings Account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391025" cy="4181475"/>
            <wp:effectExtent l="0" t="0" r="9525" b="9525"/>
            <wp:docPr id="53" name="Picture 53" descr="How to create Retained Earnings Account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ow to create Retained Earnings Account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</w:t>
      </w:r>
      <w:proofErr w:type="gramStart"/>
      <w:r>
        <w:rPr>
          <w:rFonts w:ascii="Droid Sans" w:hAnsi="Droid Sans"/>
          <w:color w:val="343434"/>
          <w:sz w:val="26"/>
          <w:szCs w:val="26"/>
        </w:rPr>
        <w:t>,  Enter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the Chart of Accounts to maintain the Retained Earnings Account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2847975" cy="1362075"/>
            <wp:effectExtent l="0" t="0" r="9525" b="9525"/>
            <wp:docPr id="52" name="Picture 52" descr="How to create Retained Earnings Account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ow to create Retained Earnings Account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select New Entries from the Application Menu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972050" cy="590550"/>
            <wp:effectExtent l="0" t="0" r="0" b="0"/>
            <wp:docPr id="51" name="Picture 51" descr="How to create Retained Earnings Account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ow to create Retained Earnings Account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screen, </w:t>
      </w:r>
      <w:proofErr w:type="gramStart"/>
      <w:r>
        <w:rPr>
          <w:rFonts w:ascii="Droid Sans" w:hAnsi="Droid Sans"/>
          <w:color w:val="343434"/>
          <w:sz w:val="26"/>
          <w:szCs w:val="26"/>
        </w:rPr>
        <w:t>Enter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the following information</w:t>
      </w:r>
    </w:p>
    <w:p w:rsidR="002B150C" w:rsidRDefault="002B150C" w:rsidP="002B15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Enter the P&amp;L statement account type, to determine the retained earnings account for each P&amp;L </w:t>
      </w:r>
      <w:proofErr w:type="spellStart"/>
      <w:r>
        <w:rPr>
          <w:rFonts w:ascii="Droid Sans" w:hAnsi="Droid Sans"/>
          <w:color w:val="343434"/>
          <w:sz w:val="26"/>
          <w:szCs w:val="26"/>
        </w:rPr>
        <w:t>account.If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you are creating a P&amp;L account, you must make an entry here.</w:t>
      </w:r>
    </w:p>
    <w:p w:rsidR="002B150C" w:rsidRDefault="002B150C" w:rsidP="002B15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G/L Account which will be considered as Retained Earnings account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534025" cy="2000250"/>
            <wp:effectExtent l="0" t="0" r="9525" b="0"/>
            <wp:docPr id="50" name="Picture 50" descr="How to create Retained Earnings Account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ow to create Retained Earnings Account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You can maintain the posting key for this account by selecting posting key in the Application Menu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714375" cy="314325"/>
            <wp:effectExtent l="0" t="0" r="9525" b="9525"/>
            <wp:docPr id="49" name="Picture 49" descr="How to create Retained Earnings Account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ow to create Retained Earnings Account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After this you can assign posting key for Debit and Credit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410200" cy="2381250"/>
            <wp:effectExtent l="0" t="0" r="0" b="0"/>
            <wp:docPr id="48" name="Picture 48" descr="How to create Retained Earnings Account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ow to create Retained Earnings Account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After maintaining all required </w:t>
      </w:r>
      <w:proofErr w:type="gramStart"/>
      <w:r>
        <w:rPr>
          <w:rFonts w:ascii="Droid Sans" w:hAnsi="Droid Sans"/>
          <w:color w:val="343434"/>
          <w:sz w:val="26"/>
          <w:szCs w:val="26"/>
        </w:rPr>
        <w:t>information 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press save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38125" cy="276225"/>
            <wp:effectExtent l="0" t="0" r="9525" b="9525"/>
            <wp:docPr id="47" name="Picture 47" descr="How to Create Retained Earnings Account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ow to Create Retained Earnings Account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343434"/>
          <w:sz w:val="26"/>
          <w:szCs w:val="26"/>
        </w:rPr>
        <w:t>and Enter your change request number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60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743450" cy="1581150"/>
            <wp:effectExtent l="0" t="0" r="0" b="0"/>
            <wp:docPr id="46" name="Picture 46" descr="How to Create Retained Earnings Account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ow to Create Retained Earnings Account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You have successfully created a Retained Earnings Account.</w:t>
      </w:r>
    </w:p>
    <w:p w:rsidR="002B150C" w:rsidRDefault="002B150C" w:rsidP="002B150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Block or Delete a G/L Account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Transaction Code FS00 in SAP Command Field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3895725" cy="2619375"/>
            <wp:effectExtent l="0" t="0" r="9525" b="9525"/>
            <wp:docPr id="62" name="Picture 62" descr="How to Block or Delete a G/L Account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ow to Block or Delete a G/L Account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</w:t>
      </w:r>
    </w:p>
    <w:p w:rsidR="002B150C" w:rsidRDefault="002B150C" w:rsidP="002B15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G/L Account you want to block or delete</w:t>
      </w:r>
    </w:p>
    <w:p w:rsidR="002B150C" w:rsidRDefault="002B150C" w:rsidP="002B15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Company Code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457825" cy="5086350"/>
            <wp:effectExtent l="0" t="0" r="9525" b="0"/>
            <wp:docPr id="61" name="Picture 61" descr="How to Block or Delete a G/L Account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ow to Block or Delete a G/L Account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For Blocking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</w:t>
      </w:r>
      <w:proofErr w:type="gramStart"/>
      <w:r>
        <w:rPr>
          <w:rFonts w:ascii="Droid Sans" w:hAnsi="Droid Sans"/>
          <w:color w:val="343434"/>
          <w:sz w:val="26"/>
          <w:szCs w:val="26"/>
        </w:rPr>
        <w:t>step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Press the Block button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419725" cy="5076825"/>
            <wp:effectExtent l="0" t="0" r="9525" b="9525"/>
            <wp:docPr id="60" name="Picture 60" descr="How to Block or Delete a G/L Account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ow to Block or Delete a G/L Account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you have the blocking options for the G/L Accounts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400675" cy="3400425"/>
            <wp:effectExtent l="0" t="0" r="9525" b="9525"/>
            <wp:docPr id="58" name="Picture 58" descr="How to Block or Delete a G/L Account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ow to Block or Delete a G/L Account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For Deleting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</w:t>
      </w:r>
      <w:proofErr w:type="gramStart"/>
      <w:r>
        <w:rPr>
          <w:rFonts w:ascii="Droid Sans" w:hAnsi="Droid Sans"/>
          <w:color w:val="343434"/>
          <w:sz w:val="26"/>
          <w:szCs w:val="26"/>
        </w:rPr>
        <w:t>step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Press the Mark for deletion button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372100" cy="5038725"/>
            <wp:effectExtent l="0" t="0" r="0" b="9525"/>
            <wp:docPr id="57" name="Picture 57" descr="How to Block or Delete a G/L Account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ow to Block or Delete a G/L Account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you have the deletion options for the G/L Accounts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438775" cy="3400425"/>
            <wp:effectExtent l="0" t="0" r="9525" b="9525"/>
            <wp:docPr id="56" name="Picture 56" descr="How to Block or Delete a G/L Account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ow to Block or Delete a G/L Account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 xml:space="preserve">How </w:t>
      </w:r>
      <w:proofErr w:type="gramStart"/>
      <w:r>
        <w:rPr>
          <w:rFonts w:ascii="Droid Sans" w:hAnsi="Droid Sans"/>
          <w:color w:val="343434"/>
          <w:sz w:val="46"/>
          <w:szCs w:val="46"/>
        </w:rPr>
        <w:t>To</w:t>
      </w:r>
      <w:proofErr w:type="gramEnd"/>
      <w:r>
        <w:rPr>
          <w:rFonts w:ascii="Droid Sans" w:hAnsi="Droid Sans"/>
          <w:color w:val="343434"/>
          <w:sz w:val="46"/>
          <w:szCs w:val="46"/>
        </w:rPr>
        <w:t xml:space="preserve"> create a New General Ledger Account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Transaction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FS00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 xml:space="preserve">into the SAP command </w:t>
      </w:r>
      <w:proofErr w:type="gramStart"/>
      <w:r>
        <w:rPr>
          <w:rFonts w:ascii="Droid Sans" w:hAnsi="Droid Sans"/>
          <w:color w:val="343434"/>
          <w:sz w:val="26"/>
          <w:szCs w:val="26"/>
        </w:rPr>
        <w:t>prompt  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click execute</w:t>
      </w:r>
      <w:r>
        <w:rPr>
          <w:rStyle w:val="Strong"/>
          <w:rFonts w:ascii="Droid Sans" w:hAnsi="Droid Sans"/>
          <w:color w:val="343434"/>
          <w:sz w:val="26"/>
          <w:szCs w:val="26"/>
        </w:rPr>
        <w:t>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3438525" cy="1190625"/>
            <wp:effectExtent l="0" t="0" r="9525" b="9525"/>
            <wp:docPr id="71" name="Picture 71" descr="http://cdn.guru99.com/images/sap/2010/05/SAP-General-Ledger-Account-1.jp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cdn.guru99.com/images/sap/2010/05/SAP-General-Ledger-Account-1.jp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Edit G/L Account Screen</w:t>
      </w:r>
    </w:p>
    <w:p w:rsidR="002B150C" w:rsidRDefault="002B150C" w:rsidP="002B15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G/L Account no.</w:t>
      </w:r>
    </w:p>
    <w:p w:rsidR="002B150C" w:rsidRDefault="002B150C" w:rsidP="002B15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Company Code</w:t>
      </w:r>
    </w:p>
    <w:p w:rsidR="002B150C" w:rsidRDefault="002B150C" w:rsidP="002B15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Click Create.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Fonts w:ascii="Droid Sans" w:hAnsi="Droid Sans"/>
          <w:color w:val="343434"/>
          <w:sz w:val="26"/>
          <w:szCs w:val="26"/>
        </w:rPr>
        <w:t>Note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SAP provides you an option to  create a GL account with reference to another GL account. </w:t>
      </w:r>
      <w:proofErr w:type="gramStart"/>
      <w:r>
        <w:rPr>
          <w:rFonts w:ascii="Droid Sans" w:hAnsi="Droid Sans"/>
          <w:color w:val="343434"/>
          <w:sz w:val="26"/>
          <w:szCs w:val="26"/>
        </w:rPr>
        <w:t>More on this later in the tutorial.</w:t>
      </w:r>
      <w:proofErr w:type="gramEnd"/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876800" cy="3657600"/>
            <wp:effectExtent l="0" t="0" r="0" b="0"/>
            <wp:docPr id="70" name="Picture 70" descr="http://cdn.guru99.com/images/sap/2010/05/SAP-General-Ledger-Account-2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cdn.guru99.com/images/sap/2010/05/SAP-General-Ledger-Account-2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</w:t>
      </w:r>
    </w:p>
    <w:p w:rsidR="002B150C" w:rsidRDefault="002B150C" w:rsidP="002B1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Account Group</w:t>
      </w:r>
    </w:p>
    <w:p w:rsidR="002B150C" w:rsidRDefault="002B150C" w:rsidP="002B1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As per the type of G/L Account you are creating select either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P&amp;L Statement Acct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or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Balance Sheet Account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radio button.</w:t>
      </w:r>
    </w:p>
    <w:p w:rsidR="002B150C" w:rsidRDefault="002B150C" w:rsidP="002B1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Short Text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field, enter a short description for the new GL account.</w:t>
      </w:r>
    </w:p>
    <w:p w:rsidR="002B150C" w:rsidRDefault="002B150C" w:rsidP="002B15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G/L Acct Long Text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field, enter a detailed description for the new GL account.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3905250" cy="3657600"/>
            <wp:effectExtent l="0" t="0" r="0" b="0"/>
            <wp:docPr id="69" name="Picture 69" descr="http://cdn.guru99.com/images/sap/2010/05/SAP-General-Ledger-Account-3.jpg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cdn.guru99.com/images/sap/2010/05/SAP-General-Ledger-Account-3.jpg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Click on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Create/Bank/Interest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tab.</w:t>
      </w:r>
    </w:p>
    <w:p w:rsidR="002B150C" w:rsidRDefault="002B150C" w:rsidP="002B150C">
      <w:pPr>
        <w:numPr>
          <w:ilvl w:val="0"/>
          <w:numId w:val="11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Field Status Group</w:t>
      </w:r>
      <w:r>
        <w:rPr>
          <w:rFonts w:ascii="Droid Sans" w:hAnsi="Droid Sans"/>
          <w:color w:val="343434"/>
          <w:sz w:val="26"/>
          <w:szCs w:val="26"/>
        </w:rPr>
        <w:t>, select a GL field status group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Click </w:t>
      </w:r>
      <w:proofErr w:type="gramStart"/>
      <w:r>
        <w:rPr>
          <w:rFonts w:ascii="Droid Sans" w:hAnsi="Droid Sans"/>
          <w:color w:val="343434"/>
          <w:sz w:val="26"/>
          <w:szCs w:val="26"/>
        </w:rPr>
        <w:t>Save .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A new G/L Account is created.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857500" cy="1190625"/>
            <wp:effectExtent l="0" t="0" r="0" b="9525"/>
            <wp:docPr id="67" name="Picture 67" descr="http://cdn.guru99.com/images/sap/2010/05/SAP-General-Ledger-Account-4.jp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cdn.guru99.com/images/sap/2010/05/SAP-General-Ledger-Account-4.jpg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case you choose to create a new SAP G/L account with reference to a template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447925" cy="323850"/>
            <wp:effectExtent l="0" t="0" r="9525" b="0"/>
            <wp:docPr id="66" name="Picture 66" descr="http://cdn.guru99.com/images/sap/2010/05/SAP-General-Ledger-Account-5.jpg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cdn.guru99.com/images/sap/2010/05/SAP-General-Ledger-Account-5.jpg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a reference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G/L account no.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and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Company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2857500" cy="1085850"/>
            <wp:effectExtent l="0" t="0" r="0" b="0"/>
            <wp:docPr id="65" name="Picture 65" descr="http://cdn.guru99.com/images/sap/2010/05/SAP-General-Ledger-Account-6.jp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cdn.guru99.com/images/sap/2010/05/SAP-General-Ledger-Account-6.jp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Change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Short Text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and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G/L acct long text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2B150C" w:rsidRDefault="002B150C" w:rsidP="002B150C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Validate the other information on the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Type/description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and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Create/bank/interest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proofErr w:type="gramStart"/>
      <w:r>
        <w:rPr>
          <w:rFonts w:ascii="Droid Sans" w:hAnsi="Droid Sans"/>
          <w:color w:val="343434"/>
          <w:sz w:val="26"/>
          <w:szCs w:val="26"/>
        </w:rPr>
        <w:t>tabs .</w:t>
      </w:r>
      <w:proofErr w:type="gramEnd"/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000000"/>
          <w:sz w:val="26"/>
          <w:szCs w:val="26"/>
        </w:rPr>
        <w:drawing>
          <wp:inline distT="0" distB="0" distL="0" distR="0">
            <wp:extent cx="3905250" cy="2924175"/>
            <wp:effectExtent l="0" t="0" r="0" b="9525"/>
            <wp:docPr id="64" name="Picture 64" descr="http://cdn.guru99.com/images/sap/2010/05/SAP-General-Ledger-Account-7.jpg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cdn.guru99.com/images/sap/2010/05/SAP-General-Ledger-Account-7.jpg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Click Save to create the G/L Account.</w:t>
      </w:r>
    </w:p>
    <w:p w:rsidR="002B150C" w:rsidRDefault="002B150C" w:rsidP="002B150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Posting to General Ledger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Posting payroll results to accounting is one of the subsequent activities performed after a successful payroll run. It usually takes place once each payroll period, as well as after each off-cycle payroll run. Once you have exited the payroll run, you need to post the payroll results to the appropriate GL accounts (including cost </w:t>
      </w:r>
      <w:proofErr w:type="spellStart"/>
      <w:r>
        <w:rPr>
          <w:rFonts w:ascii="Droid Sans" w:hAnsi="Droid Sans"/>
          <w:color w:val="343434"/>
          <w:sz w:val="26"/>
          <w:szCs w:val="26"/>
        </w:rPr>
        <w:t>centres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). GL </w:t>
      </w:r>
      <w:proofErr w:type="spellStart"/>
      <w:r>
        <w:rPr>
          <w:rFonts w:ascii="Droid Sans" w:hAnsi="Droid Sans"/>
          <w:color w:val="343434"/>
          <w:sz w:val="26"/>
          <w:szCs w:val="26"/>
        </w:rPr>
        <w:t>psoting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does the following-</w:t>
      </w:r>
    </w:p>
    <w:p w:rsidR="002B150C" w:rsidRDefault="002B150C" w:rsidP="002B150C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Groups together posting-relevant information from the payroll results.</w:t>
      </w:r>
    </w:p>
    <w:p w:rsidR="002B150C" w:rsidRDefault="002B150C" w:rsidP="002B150C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Creates summarized documents.</w:t>
      </w:r>
    </w:p>
    <w:p w:rsidR="002B150C" w:rsidRDefault="002B150C" w:rsidP="002B150C">
      <w:pPr>
        <w:numPr>
          <w:ilvl w:val="0"/>
          <w:numId w:val="13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Performs the relevant postings to appropriate GL accounts and cost centers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Emphasis"/>
          <w:rFonts w:ascii="Droid Sans" w:hAnsi="Droid Sans"/>
          <w:b/>
          <w:bCs/>
          <w:color w:val="343434"/>
          <w:sz w:val="26"/>
          <w:szCs w:val="26"/>
        </w:rPr>
        <w:lastRenderedPageBreak/>
        <w:t xml:space="preserve">How posting is </w:t>
      </w:r>
      <w:proofErr w:type="gramStart"/>
      <w:r>
        <w:rPr>
          <w:rStyle w:val="Emphasis"/>
          <w:rFonts w:ascii="Droid Sans" w:hAnsi="Droid Sans"/>
          <w:b/>
          <w:bCs/>
          <w:color w:val="343434"/>
          <w:sz w:val="26"/>
          <w:szCs w:val="26"/>
        </w:rPr>
        <w:t>evaluated ?</w:t>
      </w:r>
      <w:proofErr w:type="gramEnd"/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Each employee’s payroll result contains different wage types that are relevant to accounting:</w:t>
      </w:r>
    </w:p>
    <w:p w:rsidR="002B150C" w:rsidRDefault="002B150C" w:rsidP="002B150C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Wage types such as standard salary, bonuses, and overtime represent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expenses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for the company, which are posted to a corresponding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expense account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2B150C" w:rsidRDefault="002B150C" w:rsidP="002B150C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Wage types such as bank transfer, employment tax, employee’s contribution to social insurance, etc. are the employer’s payables to the employee, the tax office, etc. and are posted as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credits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 xml:space="preserve">to a </w:t>
      </w:r>
      <w:proofErr w:type="spellStart"/>
      <w:r>
        <w:rPr>
          <w:rFonts w:ascii="Droid Sans" w:hAnsi="Droid Sans"/>
          <w:color w:val="343434"/>
          <w:sz w:val="26"/>
          <w:szCs w:val="26"/>
        </w:rPr>
        <w:t>corresponding</w:t>
      </w:r>
      <w:r>
        <w:rPr>
          <w:rStyle w:val="Strong"/>
          <w:rFonts w:ascii="Droid Sans" w:hAnsi="Droid Sans"/>
          <w:color w:val="343434"/>
          <w:sz w:val="26"/>
          <w:szCs w:val="26"/>
        </w:rPr>
        <w:t>payables</w:t>
      </w:r>
      <w:proofErr w:type="spellEnd"/>
      <w:r>
        <w:rPr>
          <w:rStyle w:val="Strong"/>
          <w:rFonts w:ascii="Droid Sans" w:hAnsi="Droid Sans"/>
          <w:color w:val="343434"/>
          <w:sz w:val="26"/>
          <w:szCs w:val="26"/>
        </w:rPr>
        <w:t xml:space="preserve"> or</w:t>
      </w:r>
      <w:r>
        <w:rPr>
          <w:rStyle w:val="apple-converted-space"/>
          <w:rFonts w:ascii="Droid Sans" w:hAnsi="Droid Sans"/>
          <w:b/>
          <w:bCs/>
          <w:color w:val="343434"/>
        </w:rPr>
        <w:t> </w:t>
      </w:r>
      <w:hyperlink r:id="rId111" w:tooltip="Financial" w:history="1">
        <w:r>
          <w:rPr>
            <w:rStyle w:val="Hyperlink"/>
            <w:rFonts w:ascii="Droid Sans" w:hAnsi="Droid Sans"/>
            <w:b/>
            <w:bCs/>
            <w:color w:val="70BDCD"/>
            <w:sz w:val="26"/>
            <w:szCs w:val="26"/>
          </w:rPr>
          <w:t>financial</w:t>
        </w:r>
      </w:hyperlink>
      <w:r>
        <w:rPr>
          <w:rStyle w:val="apple-converted-space"/>
          <w:rFonts w:ascii="Droid Sans" w:hAnsi="Droid Sans"/>
          <w:b/>
          <w:bCs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account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2B150C" w:rsidRDefault="002B150C" w:rsidP="002B150C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addition, there are wage types such as the employer’s health insurance contribution, which represents an expense for the enterprise and, at the same time, a payable to the social insurance agency. For this reason, such wage types are posted to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two accounts</w:t>
      </w:r>
      <w:r>
        <w:rPr>
          <w:rStyle w:val="apple-converted-space"/>
          <w:rFonts w:ascii="Droid Sans" w:hAnsi="Droid Sans"/>
          <w:b/>
          <w:bCs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- once debited as an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expense</w:t>
      </w:r>
      <w:r>
        <w:rPr>
          <w:rFonts w:ascii="Droid Sans" w:hAnsi="Droid Sans"/>
          <w:color w:val="343434"/>
          <w:sz w:val="26"/>
          <w:szCs w:val="26"/>
        </w:rPr>
        <w:t>, and once credited as a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payable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2B150C" w:rsidRDefault="002B150C" w:rsidP="002B150C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Other types of wage types also exist, for example accruals, provisions, etc. These types of wage types are usually posted to two accounts, once debited as an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expense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and once credited as a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provision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695825" cy="2057400"/>
            <wp:effectExtent l="0" t="0" r="9525" b="0"/>
            <wp:docPr id="77" name="Picture 77" descr="Posting to General Ledger sap hr payroll 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Posting to General Ledger sap hr payroll 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Posting to General Ledger is a 2 STEP </w:t>
      </w:r>
      <w:proofErr w:type="gramStart"/>
      <w:r>
        <w:rPr>
          <w:rFonts w:ascii="Droid Sans" w:hAnsi="Droid Sans"/>
          <w:color w:val="343434"/>
          <w:sz w:val="26"/>
          <w:szCs w:val="26"/>
        </w:rPr>
        <w:t>process :</w:t>
      </w:r>
      <w:proofErr w:type="gramEnd"/>
      <w:r>
        <w:rPr>
          <w:rFonts w:ascii="Droid Sans" w:hAnsi="Droid Sans"/>
          <w:color w:val="343434"/>
          <w:sz w:val="26"/>
          <w:szCs w:val="26"/>
        </w:rPr>
        <w:t>-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  <w:u w:val="single"/>
        </w:rPr>
        <w:t>STEP 1) Create a Posting Run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Transaction:</w:t>
      </w:r>
      <w:r>
        <w:rPr>
          <w:rStyle w:val="apple-converted-space"/>
          <w:rFonts w:ascii="Droid Sans" w:eastAsiaTheme="majorEastAsia" w:hAnsi="Droid Sans"/>
          <w:b/>
          <w:bCs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PC00_M99_CIPE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Overview:</w:t>
      </w:r>
    </w:p>
    <w:p w:rsidR="002B150C" w:rsidRDefault="002B150C" w:rsidP="002B150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This step creates a posting run based on the payroll results, with a “distinctive number”, a “run type PP”, and the accompanying posting documents.</w:t>
      </w:r>
    </w:p>
    <w:p w:rsidR="002B150C" w:rsidRDefault="002B150C" w:rsidP="002B150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The posting run ensures that payroll results for an employee are only posted once</w:t>
      </w:r>
    </w:p>
    <w:p w:rsidR="002B150C" w:rsidRDefault="002B150C" w:rsidP="002B150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>Processed payroll results for an employee are flagged</w:t>
      </w:r>
    </w:p>
    <w:p w:rsidR="002B150C" w:rsidRDefault="002B150C" w:rsidP="002B150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If the posting run is successful, it gets the status “Documents Created”.</w:t>
      </w:r>
    </w:p>
    <w:p w:rsidR="002B150C" w:rsidRDefault="002B150C" w:rsidP="002B150C">
      <w:pPr>
        <w:numPr>
          <w:ilvl w:val="0"/>
          <w:numId w:val="15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If the posting run is unsuccessful, it gets the status “Incorrect Documents”. Relevant error messages will appear in the Output Log.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 posting run can be executed in 3 Modes:</w:t>
      </w:r>
    </w:p>
    <w:p w:rsidR="002B150C" w:rsidRDefault="002B150C" w:rsidP="002B150C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 test run without documents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(T)</w:t>
      </w:r>
    </w:p>
    <w:p w:rsidR="002B150C" w:rsidRDefault="002B150C" w:rsidP="002B150C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 simulation run with simulation documents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(S)</w:t>
      </w:r>
    </w:p>
    <w:p w:rsidR="002B150C" w:rsidRDefault="002B150C" w:rsidP="002B150C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 productive run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(P)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Test (T)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a test run, the system checks only whether the balance of expenses and payables is zero, as it should be.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Simulation (S)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both simulation and productive runs, the system checks all</w:t>
      </w:r>
      <w:r>
        <w:rPr>
          <w:rStyle w:val="apple-converted-space"/>
          <w:rFonts w:ascii="Droid Sans" w:eastAsiaTheme="majorEastAsia" w:hAnsi="Droid Sans"/>
          <w:color w:val="343434"/>
        </w:rPr>
        <w:t> </w:t>
      </w:r>
      <w:hyperlink r:id="rId114" w:tooltip="HR" w:history="1">
        <w:r>
          <w:rPr>
            <w:rStyle w:val="Hyperlink"/>
            <w:rFonts w:ascii="Droid Sans" w:hAnsi="Droid Sans"/>
            <w:color w:val="70BDCD"/>
            <w:sz w:val="26"/>
            <w:szCs w:val="26"/>
          </w:rPr>
          <w:t>HR</w:t>
        </w:r>
      </w:hyperlink>
      <w:r>
        <w:rPr>
          <w:rStyle w:val="apple-converted-space"/>
          <w:rFonts w:ascii="Droid Sans" w:eastAsiaTheme="majorEastAsia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and RT tables and the posting information in master data to determine whether they exist and whether they are consistent.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Productive Run (P)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When you choose Execute Run for a productive run, the system performs the following steps:</w:t>
      </w:r>
    </w:p>
    <w:p w:rsidR="002B150C" w:rsidRDefault="002B150C" w:rsidP="002B150C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Selects the employees and their payroll results for the evaluation</w:t>
      </w:r>
    </w:p>
    <w:p w:rsidR="002B150C" w:rsidRDefault="002B150C" w:rsidP="002B150C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Creates a posting run</w:t>
      </w:r>
    </w:p>
    <w:p w:rsidR="002B150C" w:rsidRDefault="002B150C" w:rsidP="002B150C">
      <w:pPr>
        <w:numPr>
          <w:ilvl w:val="0"/>
          <w:numId w:val="17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Creates posting documents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  <w:u w:val="single"/>
        </w:rPr>
        <w:t>Program Input Screen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Enter Payroll </w:t>
      </w:r>
      <w:proofErr w:type="gramStart"/>
      <w:r>
        <w:rPr>
          <w:rFonts w:ascii="Droid Sans" w:hAnsi="Droid Sans"/>
          <w:color w:val="343434"/>
          <w:sz w:val="26"/>
          <w:szCs w:val="26"/>
        </w:rPr>
        <w:t>Area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Selection Criteria , Type of Document Creation , Check </w:t>
      </w:r>
      <w:proofErr w:type="spellStart"/>
      <w:r>
        <w:rPr>
          <w:rFonts w:ascii="Droid Sans" w:hAnsi="Droid Sans"/>
          <w:color w:val="343434"/>
          <w:sz w:val="26"/>
          <w:szCs w:val="26"/>
        </w:rPr>
        <w:t>Ouput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Log , Enter Document Date and Choose a Posting Variant. Click Execute.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057775" cy="5953125"/>
            <wp:effectExtent l="0" t="0" r="9525" b="9525"/>
            <wp:docPr id="75" name="Picture 75" descr="Posting to General Ledger sap hr payroll 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Posting to General Ledger sap hr payroll 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  <w:u w:val="single"/>
        </w:rPr>
        <w:t>Output Log</w:t>
      </w:r>
    </w:p>
    <w:p w:rsidR="002B150C" w:rsidRDefault="002B150C" w:rsidP="002B150C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The log shows whether the posting run was successful for all personnel numbers.</w:t>
      </w:r>
    </w:p>
    <w:p w:rsidR="002B150C" w:rsidRDefault="002B150C" w:rsidP="002B150C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You will obtain the list of all employees selected, in “RED” (indicates errors or imbalance) or “GREEN” (indicates no errors).</w:t>
      </w:r>
    </w:p>
    <w:p w:rsidR="002B150C" w:rsidRDefault="002B150C" w:rsidP="002B150C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Output Log, if it is successful posting run, the “Doc. Creation” will indicate Error-Free. If it is unsuccessful, the “Doc. Creation” will indicate Incorrect.</w:t>
      </w:r>
    </w:p>
    <w:p w:rsidR="002B150C" w:rsidRDefault="002B150C" w:rsidP="002B150C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Write down the posting run number.</w:t>
      </w:r>
    </w:p>
    <w:p w:rsidR="002B150C" w:rsidRDefault="002B150C" w:rsidP="002B150C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>If you select the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Document Overview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button or double click the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Doc. creation</w:t>
      </w:r>
      <w:r>
        <w:rPr>
          <w:rStyle w:val="apple-converted-space"/>
          <w:rFonts w:ascii="Droid Sans" w:hAnsi="Droid Sans"/>
          <w:b/>
          <w:bCs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line, you can access the document overview screen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895975" cy="3190875"/>
            <wp:effectExtent l="0" t="0" r="9525" b="9525"/>
            <wp:docPr id="74" name="Picture 74" descr="Posting to General Ledger sap hr payroll 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Posting to General Ledger sap hr payroll 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  <w:u w:val="single"/>
        </w:rPr>
        <w:t>STEP 2) Editing a Posting Run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Style w:val="Strong"/>
          <w:rFonts w:ascii="Droid Sans" w:hAnsi="Droid Sans"/>
          <w:color w:val="343434"/>
          <w:sz w:val="26"/>
          <w:szCs w:val="26"/>
        </w:rPr>
        <w:t>Transaction</w:t>
      </w:r>
      <w:r>
        <w:rPr>
          <w:rStyle w:val="apple-converted-space"/>
          <w:rFonts w:ascii="Droid Sans" w:eastAsiaTheme="majorEastAsia" w:hAnsi="Droid Sans"/>
          <w:b/>
          <w:bCs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: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PCP0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Style w:val="Strong"/>
          <w:rFonts w:ascii="Droid Sans" w:hAnsi="Droid Sans"/>
          <w:color w:val="343434"/>
          <w:sz w:val="26"/>
          <w:szCs w:val="26"/>
        </w:rPr>
        <w:t>Overview:</w:t>
      </w:r>
    </w:p>
    <w:p w:rsidR="002B150C" w:rsidRDefault="002B150C" w:rsidP="002B150C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This step provides an overview of ALL documents created during the posting run.</w:t>
      </w:r>
    </w:p>
    <w:p w:rsidR="002B150C" w:rsidRDefault="002B150C" w:rsidP="002B150C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Alternatively, you can also access the document overview from the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Create Posting Run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 xml:space="preserve">log by choosing </w:t>
      </w:r>
      <w:proofErr w:type="spellStart"/>
      <w:r>
        <w:rPr>
          <w:rFonts w:ascii="Droid Sans" w:hAnsi="Droid Sans"/>
          <w:color w:val="343434"/>
          <w:sz w:val="26"/>
          <w:szCs w:val="26"/>
        </w:rPr>
        <w:t>the</w:t>
      </w:r>
      <w:r>
        <w:rPr>
          <w:rStyle w:val="Strong"/>
          <w:rFonts w:ascii="Droid Sans" w:hAnsi="Droid Sans"/>
          <w:color w:val="343434"/>
          <w:sz w:val="26"/>
          <w:szCs w:val="26"/>
        </w:rPr>
        <w:t>Document</w:t>
      </w:r>
      <w:proofErr w:type="spellEnd"/>
      <w:r>
        <w:rPr>
          <w:rStyle w:val="Strong"/>
          <w:rFonts w:ascii="Droid Sans" w:hAnsi="Droid Sans"/>
          <w:color w:val="343434"/>
          <w:sz w:val="26"/>
          <w:szCs w:val="26"/>
        </w:rPr>
        <w:t xml:space="preserve"> Overview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button or by double clicking on the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Document Creation</w:t>
      </w:r>
      <w:r>
        <w:rPr>
          <w:rStyle w:val="apple-converted-space"/>
          <w:rFonts w:ascii="Droid Sans" w:hAnsi="Droid Sans"/>
          <w:b/>
          <w:bCs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line.</w:t>
      </w:r>
    </w:p>
    <w:p w:rsidR="002B150C" w:rsidRDefault="002B150C" w:rsidP="002B150C">
      <w:pPr>
        <w:numPr>
          <w:ilvl w:val="0"/>
          <w:numId w:val="19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You can drill-down through these documents to identify the reasons for which errors have occurred for unsuccessful posting run (i.e., with an “Incorrect” status).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Style w:val="Strong"/>
          <w:rFonts w:ascii="Droid Sans" w:hAnsi="Droid Sans"/>
          <w:color w:val="343434"/>
          <w:sz w:val="26"/>
          <w:szCs w:val="26"/>
        </w:rPr>
        <w:t>Posting Run Status</w:t>
      </w:r>
    </w:p>
    <w:p w:rsidR="002B150C" w:rsidRDefault="002B150C" w:rsidP="002B150C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Initially the posting run status should be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Documents created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2B150C" w:rsidRDefault="002B150C" w:rsidP="002B150C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If status is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No documents created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and you were expecting documents, go back to the previous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Create a Posting Run</w:t>
      </w:r>
      <w:r>
        <w:rPr>
          <w:rStyle w:val="apple-converted-space"/>
          <w:rFonts w:ascii="Droid Sans" w:hAnsi="Droid Sans"/>
          <w:b/>
          <w:bCs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step and retry.</w:t>
      </w:r>
    </w:p>
    <w:p w:rsidR="002B150C" w:rsidRDefault="002B150C" w:rsidP="002B150C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If there are Incorrect documents review the error message and resolve.</w:t>
      </w:r>
    </w:p>
    <w:p w:rsidR="002B150C" w:rsidRDefault="002B150C" w:rsidP="002B150C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Once Error are resolved and status is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Document Created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Fonts w:ascii="Droid Sans" w:hAnsi="Droid Sans"/>
          <w:color w:val="343434"/>
          <w:sz w:val="26"/>
          <w:szCs w:val="26"/>
        </w:rPr>
        <w:t>, Select Release Document Button and status will change to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All Document Released</w:t>
      </w:r>
    </w:p>
    <w:p w:rsidR="002B150C" w:rsidRDefault="002B150C" w:rsidP="002B150C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Next click Post documents button , Status will change to</w:t>
      </w:r>
      <w:r>
        <w:rPr>
          <w:rStyle w:val="apple-converted-space"/>
          <w:rFonts w:ascii="Droid Sans" w:hAnsi="Droid Sans"/>
          <w:color w:val="343434"/>
        </w:rPr>
        <w:t> </w:t>
      </w:r>
      <w:r>
        <w:rPr>
          <w:rStyle w:val="Strong"/>
          <w:rFonts w:ascii="Droid Sans" w:hAnsi="Droid Sans"/>
          <w:color w:val="343434"/>
          <w:sz w:val="26"/>
          <w:szCs w:val="26"/>
        </w:rPr>
        <w:t>Documents Posted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6191250" cy="2038350"/>
            <wp:effectExtent l="0" t="0" r="0" b="0"/>
            <wp:docPr id="73" name="Picture 73" descr="Posting to General Ledger sap hr payroll 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Posting to General Ledger sap hr payroll 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Display Changes in G/L Account Master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Transaction Code FS04 in the SAP Command Field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391025" cy="3143250"/>
            <wp:effectExtent l="0" t="0" r="9525" b="0"/>
            <wp:docPr id="83" name="Picture 83" descr="How to Display Changes in G/L Account Master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ow to Display Changes in G/L Account Master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screen, </w:t>
      </w:r>
      <w:proofErr w:type="gramStart"/>
      <w:r>
        <w:rPr>
          <w:rFonts w:ascii="Droid Sans" w:hAnsi="Droid Sans"/>
          <w:color w:val="343434"/>
          <w:sz w:val="26"/>
          <w:szCs w:val="26"/>
        </w:rPr>
        <w:t>Enter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the Following</w:t>
      </w:r>
    </w:p>
    <w:p w:rsidR="002B150C" w:rsidRDefault="002B150C" w:rsidP="002B15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G/L Account Number</w:t>
      </w:r>
    </w:p>
    <w:p w:rsidR="002B150C" w:rsidRDefault="002B150C" w:rsidP="002B15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Company Code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3924300" cy="2914650"/>
            <wp:effectExtent l="0" t="0" r="0" b="0"/>
            <wp:docPr id="82" name="Picture 82" descr="How to Display Changes in G/L Account Master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ow to Display Changes in G/L Account Master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</w:t>
      </w:r>
      <w:proofErr w:type="gramStart"/>
      <w:r>
        <w:rPr>
          <w:rFonts w:ascii="Droid Sans" w:hAnsi="Droid Sans"/>
          <w:color w:val="343434"/>
          <w:sz w:val="26"/>
          <w:szCs w:val="26"/>
        </w:rPr>
        <w:t>screen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Select the Field from the list of Changed Fields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3657600" cy="2809875"/>
            <wp:effectExtent l="0" t="0" r="0" b="9525"/>
            <wp:docPr id="80" name="Picture 80" descr="How to Display Changes in G/L Account Master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ow to Display Changes in G/L Account Master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List is generated with New Value and Old Value of the field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514975" cy="1762125"/>
            <wp:effectExtent l="0" t="0" r="9525" b="9525"/>
            <wp:docPr id="79" name="Picture 79" descr="How to Display Changes in G/L Account Master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ow to Display Changes in G/L Account Master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create Financial Statement Version (FSV)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This tutorial takes you through the steps to create a Financial Statement Version   Enter Transaction code SPRO in the command field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171700" cy="676275"/>
            <wp:effectExtent l="0" t="0" r="0" b="9525"/>
            <wp:docPr id="98" name="Picture 98" descr="How to create Financial Statement Version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ow to create Financial Statement Version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   In the next screen Select SAP reference IMG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733675" cy="647700"/>
            <wp:effectExtent l="0" t="0" r="9525" b="0"/>
            <wp:docPr id="97" name="Picture 97" descr="How to create Financial Statement Version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ow to create Financial Statement Version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   In next screen-"Display IMG"  navigate the following menu path SAP Customizing Implementation Guide -&gt; Financial Accounting -&gt; General Ledger Accounting -&gt; Business Transactions -&gt; Closing -&gt; Document -&gt; Define Financial Statement Versions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362450" cy="4467225"/>
            <wp:effectExtent l="0" t="0" r="0" b="9525"/>
            <wp:docPr id="96" name="Picture 96" descr="How to create Financial Statement Version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ow to create Financial Statement Version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 In the Next Screen, Select New Entries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752975" cy="609600"/>
            <wp:effectExtent l="0" t="0" r="9525" b="0"/>
            <wp:docPr id="95" name="Picture 95" descr="How to create Finnacial Statements Version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ow to create Finnacial Statements Version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 In the Next Screen, Enter the Following</w:t>
      </w:r>
    </w:p>
    <w:p w:rsidR="002B150C" w:rsidRDefault="002B150C" w:rsidP="002B150C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2B150C" w:rsidRDefault="002B150C" w:rsidP="002B15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FSV Key</w:t>
      </w:r>
    </w:p>
    <w:p w:rsidR="002B150C" w:rsidRDefault="002B150C" w:rsidP="002B15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Description for the purpose of the FSV</w:t>
      </w:r>
    </w:p>
    <w:p w:rsidR="002B150C" w:rsidRDefault="002B150C" w:rsidP="002B15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</w:t>
      </w:r>
      <w:proofErr w:type="gramStart"/>
      <w:r>
        <w:rPr>
          <w:rFonts w:ascii="Droid Sans" w:hAnsi="Droid Sans"/>
          <w:color w:val="343434"/>
          <w:sz w:val="26"/>
          <w:szCs w:val="26"/>
        </w:rPr>
        <w:t>  language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key designates the language in which you Display </w:t>
      </w:r>
      <w:proofErr w:type="spellStart"/>
      <w:r>
        <w:rPr>
          <w:rFonts w:ascii="Droid Sans" w:hAnsi="Droid Sans"/>
          <w:color w:val="343434"/>
          <w:sz w:val="26"/>
          <w:szCs w:val="26"/>
        </w:rPr>
        <w:t>texts,Enter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texts and Print documents.</w:t>
      </w:r>
    </w:p>
    <w:p w:rsidR="002B150C" w:rsidRDefault="002B150C" w:rsidP="002B15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Enter this indicator which specifies whether keys of </w:t>
      </w:r>
      <w:proofErr w:type="spellStart"/>
      <w:r>
        <w:rPr>
          <w:rFonts w:ascii="Droid Sans" w:hAnsi="Droid Sans"/>
          <w:color w:val="343434"/>
          <w:sz w:val="26"/>
          <w:szCs w:val="26"/>
        </w:rPr>
        <w:t>f.s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items are assigned manually or automatically when the financial statement versions are defined.</w:t>
      </w:r>
    </w:p>
    <w:p w:rsidR="002B150C" w:rsidRDefault="002B150C" w:rsidP="002B15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 xml:space="preserve">If we specify a </w:t>
      </w:r>
      <w:proofErr w:type="spellStart"/>
      <w:r>
        <w:rPr>
          <w:rFonts w:ascii="Droid Sans" w:hAnsi="Droid Sans"/>
          <w:color w:val="343434"/>
          <w:sz w:val="26"/>
          <w:szCs w:val="26"/>
        </w:rPr>
        <w:t>COAhere</w:t>
      </w:r>
      <w:proofErr w:type="spellEnd"/>
      <w:r>
        <w:rPr>
          <w:rFonts w:ascii="Droid Sans" w:hAnsi="Droid Sans"/>
          <w:color w:val="343434"/>
          <w:sz w:val="26"/>
          <w:szCs w:val="26"/>
        </w:rPr>
        <w:t>, only accounts from this chart of accounts can be assigned when you are defining the financial statement. If you do not specify a chart of accounts, accounts from several charts of accounts can be assigned when you define the financial statement.</w:t>
      </w:r>
    </w:p>
    <w:p w:rsidR="002B150C" w:rsidRDefault="002B150C" w:rsidP="002B15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this Indicator that specifies that the group account numbers should be assigned instead of the account numbers when you define the financial statement version.</w:t>
      </w:r>
    </w:p>
    <w:p w:rsidR="002B150C" w:rsidRDefault="002B150C" w:rsidP="002B15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this indicator as it makes possible to assign functional areas or accounts in the financial statement version.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229225" cy="3009900"/>
            <wp:effectExtent l="0" t="0" r="9525" b="0"/>
            <wp:docPr id="93" name="Picture 93" descr="How to create Financial Statement Versions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ow to create Financial Statement Versions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After maintaining the </w:t>
      </w:r>
      <w:proofErr w:type="gramStart"/>
      <w:r>
        <w:rPr>
          <w:rFonts w:ascii="Droid Sans" w:hAnsi="Droid Sans"/>
          <w:color w:val="343434"/>
          <w:sz w:val="26"/>
          <w:szCs w:val="26"/>
        </w:rPr>
        <w:t>fields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press save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38125" cy="276225"/>
            <wp:effectExtent l="0" t="0" r="9525" b="9525"/>
            <wp:docPr id="92" name="Picture 92" descr="How to create Financial Statement Version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ow to create Financial Statement Version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  Enter your change request number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743450" cy="1581150"/>
            <wp:effectExtent l="0" t="0" r="0" b="0"/>
            <wp:docPr id="91" name="Picture 91" descr="How to create Financial Statement Versi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ow to create Financial Statement Versi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After the Financial Statement Version is saved you can edit its structure items by selecting Financial statement items button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1323975" cy="333375"/>
            <wp:effectExtent l="0" t="0" r="9525" b="9525"/>
            <wp:docPr id="90" name="Picture 90" descr="How to create Financial Statement Version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ow to create Financial Statement Version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lastRenderedPageBreak/>
        <w:t xml:space="preserve">In the next screen, you can maintain nodes in version object A new version </w:t>
      </w:r>
      <w:proofErr w:type="gramStart"/>
      <w:r>
        <w:rPr>
          <w:rFonts w:ascii="Droid Sans" w:hAnsi="Droid Sans"/>
          <w:color w:val="343434"/>
          <w:sz w:val="26"/>
          <w:szCs w:val="26"/>
        </w:rPr>
        <w:t>has  seven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basic nodes by default, listed below</w:t>
      </w:r>
    </w:p>
    <w:p w:rsidR="002B150C" w:rsidRDefault="002B150C" w:rsidP="002B15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Financial Statement Notes</w:t>
      </w:r>
    </w:p>
    <w:p w:rsidR="002B150C" w:rsidRDefault="002B150C" w:rsidP="002B15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Not Assigned</w:t>
      </w:r>
    </w:p>
    <w:p w:rsidR="002B150C" w:rsidRDefault="002B150C" w:rsidP="002B15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P+L result</w:t>
      </w:r>
    </w:p>
    <w:p w:rsidR="002B150C" w:rsidRDefault="002B150C" w:rsidP="002B15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Net result : loss</w:t>
      </w:r>
    </w:p>
    <w:p w:rsidR="002B150C" w:rsidRDefault="002B150C" w:rsidP="002B15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Net result : profit</w:t>
      </w:r>
    </w:p>
    <w:p w:rsidR="002B150C" w:rsidRDefault="002B150C" w:rsidP="002B15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proofErr w:type="spellStart"/>
      <w:r>
        <w:rPr>
          <w:rFonts w:ascii="Droid Sans" w:hAnsi="Droid Sans"/>
          <w:color w:val="343434"/>
          <w:sz w:val="26"/>
          <w:szCs w:val="26"/>
        </w:rPr>
        <w:t>Liabilities+Equity</w:t>
      </w:r>
      <w:proofErr w:type="spellEnd"/>
    </w:p>
    <w:p w:rsidR="002B150C" w:rsidRDefault="002B150C" w:rsidP="002B15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Assets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000500" cy="2200275"/>
            <wp:effectExtent l="0" t="0" r="0" b="9525"/>
            <wp:docPr id="89" name="Picture 89" descr="How to create Financial Statement Version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ow to create Financial Statement Version">
                      <a:hlinkClick r:id="rId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    We can maintain node text by double clicking on the </w:t>
      </w:r>
      <w:proofErr w:type="gramStart"/>
      <w:r>
        <w:rPr>
          <w:rFonts w:ascii="Droid Sans" w:hAnsi="Droid Sans"/>
          <w:color w:val="343434"/>
          <w:sz w:val="26"/>
          <w:szCs w:val="26"/>
        </w:rPr>
        <w:t>node .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We can create </w:t>
      </w:r>
      <w:proofErr w:type="spellStart"/>
      <w:r>
        <w:rPr>
          <w:rFonts w:ascii="Droid Sans" w:hAnsi="Droid Sans"/>
          <w:color w:val="343434"/>
          <w:sz w:val="26"/>
          <w:szCs w:val="26"/>
        </w:rPr>
        <w:t>subitems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to the node by selecting the node and pressing the create items button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857250" cy="304800"/>
            <wp:effectExtent l="0" t="0" r="0" b="0"/>
            <wp:docPr id="88" name="Picture 88" descr="How to create Financial Statement Version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ow to create Financial Statement Version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 xml:space="preserve">New item will be created as </w:t>
      </w:r>
      <w:proofErr w:type="spellStart"/>
      <w:r>
        <w:rPr>
          <w:rFonts w:ascii="Droid Sans" w:hAnsi="Droid Sans"/>
          <w:color w:val="343434"/>
          <w:sz w:val="26"/>
          <w:szCs w:val="26"/>
        </w:rPr>
        <w:t>subnode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to the selected node. We can assign accounts or group of Accounts to</w:t>
      </w:r>
      <w:proofErr w:type="gramStart"/>
      <w:r>
        <w:rPr>
          <w:rFonts w:ascii="Droid Sans" w:hAnsi="Droid Sans"/>
          <w:color w:val="343434"/>
          <w:sz w:val="26"/>
          <w:szCs w:val="26"/>
        </w:rPr>
        <w:t>  a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node by selecting the node and pressing Assign Accounts .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1009650" cy="295275"/>
            <wp:effectExtent l="0" t="0" r="0" b="9525"/>
            <wp:docPr id="87" name="Picture 87" descr="How to create Financial Statement Version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ow to create Financial Statement Version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Below is an example of such an assignment.</w:t>
      </w:r>
    </w:p>
    <w:p w:rsidR="002B150C" w:rsidRDefault="002B150C" w:rsidP="002B15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Primary  Node "Assets"</w:t>
      </w:r>
    </w:p>
    <w:p w:rsidR="002B150C" w:rsidRDefault="002B150C" w:rsidP="002B15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proofErr w:type="spellStart"/>
      <w:r>
        <w:rPr>
          <w:rFonts w:ascii="Droid Sans" w:hAnsi="Droid Sans"/>
          <w:color w:val="343434"/>
          <w:sz w:val="26"/>
          <w:szCs w:val="26"/>
        </w:rPr>
        <w:t>Subnode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"Cash &amp; Cash Equivalents" are assigned to </w:t>
      </w:r>
      <w:proofErr w:type="gramStart"/>
      <w:r>
        <w:rPr>
          <w:rFonts w:ascii="Droid Sans" w:hAnsi="Droid Sans"/>
          <w:color w:val="343434"/>
          <w:sz w:val="26"/>
          <w:szCs w:val="26"/>
        </w:rPr>
        <w:t>Assets ."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Petty cash" is a </w:t>
      </w:r>
      <w:proofErr w:type="spellStart"/>
      <w:r>
        <w:rPr>
          <w:rFonts w:ascii="Droid Sans" w:hAnsi="Droid Sans"/>
          <w:color w:val="343434"/>
          <w:sz w:val="26"/>
          <w:szCs w:val="26"/>
        </w:rPr>
        <w:t>subnode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assigned to Cash &amp; Cash </w:t>
      </w:r>
      <w:proofErr w:type="spellStart"/>
      <w:r>
        <w:rPr>
          <w:rFonts w:ascii="Droid Sans" w:hAnsi="Droid Sans"/>
          <w:color w:val="343434"/>
          <w:sz w:val="26"/>
          <w:szCs w:val="26"/>
        </w:rPr>
        <w:t>equivalents.Other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nodes are also assigned to Cash &amp; Cash Equivalents such as : </w:t>
      </w:r>
      <w:proofErr w:type="spellStart"/>
      <w:r>
        <w:rPr>
          <w:rFonts w:ascii="Droid Sans" w:hAnsi="Droid Sans"/>
          <w:color w:val="343434"/>
          <w:sz w:val="26"/>
          <w:szCs w:val="26"/>
        </w:rPr>
        <w:t>Checking,Citibank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Account, Mellon </w:t>
      </w:r>
      <w:proofErr w:type="spellStart"/>
      <w:r>
        <w:rPr>
          <w:rFonts w:ascii="Droid Sans" w:hAnsi="Droid Sans"/>
          <w:color w:val="343434"/>
          <w:sz w:val="26"/>
          <w:szCs w:val="26"/>
        </w:rPr>
        <w:t>Bank,Citibank</w:t>
      </w:r>
      <w:proofErr w:type="spellEnd"/>
      <w:r>
        <w:rPr>
          <w:rFonts w:ascii="Droid Sans" w:hAnsi="Droid Sans"/>
          <w:color w:val="343434"/>
          <w:sz w:val="26"/>
          <w:szCs w:val="26"/>
        </w:rPr>
        <w:t xml:space="preserve"> Canada</w:t>
      </w:r>
    </w:p>
    <w:p w:rsidR="002B150C" w:rsidRDefault="002B150C" w:rsidP="002B15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Chart of Account key used for assigning accounts</w:t>
      </w:r>
    </w:p>
    <w:p w:rsidR="002B150C" w:rsidRDefault="002B150C" w:rsidP="002B15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Range of accounts assigned to node Petty Cash</w:t>
      </w:r>
    </w:p>
    <w:p w:rsidR="002B150C" w:rsidRDefault="002B150C" w:rsidP="002B150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Range of Accounts</w:t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791200" cy="4124325"/>
            <wp:effectExtent l="0" t="0" r="0" b="9525"/>
            <wp:docPr id="86" name="Picture 86" descr="How to create Financial Statement Version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ow to create Financial Statement Version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0C" w:rsidRDefault="002B150C" w:rsidP="002B150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 After </w:t>
      </w:r>
      <w:proofErr w:type="gramStart"/>
      <w:r>
        <w:rPr>
          <w:rFonts w:ascii="Droid Sans" w:hAnsi="Droid Sans"/>
          <w:color w:val="343434"/>
          <w:sz w:val="26"/>
          <w:szCs w:val="26"/>
        </w:rPr>
        <w:t>Maintaining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the structure press Save </w:t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38125" cy="276225"/>
            <wp:effectExtent l="0" t="0" r="9525" b="9525"/>
            <wp:docPr id="85" name="Picture 85" descr="How to create Financial Statement Version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ow to create Financial Statement Version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  <w:r>
        <w:rPr>
          <w:rFonts w:ascii="Droid Sans" w:hAnsi="Droid Sans"/>
          <w:color w:val="343434"/>
          <w:sz w:val="26"/>
          <w:szCs w:val="26"/>
        </w:rPr>
        <w:t>and we have successfully created a Financial Statement Version.</w:t>
      </w:r>
    </w:p>
    <w:p w:rsidR="00174A21" w:rsidRDefault="00174A21" w:rsidP="00174A2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perform a Journal Entry Posting in SAP</w:t>
      </w:r>
    </w:p>
    <w:p w:rsidR="00174A21" w:rsidRDefault="00174A21" w:rsidP="00174A21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This tutorial will take you through the steps involved in Posting a Journal Entry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</w:r>
      <w:proofErr w:type="gramStart"/>
      <w:r>
        <w:rPr>
          <w:rFonts w:ascii="Droid Sans" w:hAnsi="Droid Sans"/>
          <w:color w:val="343434"/>
          <w:sz w:val="26"/>
          <w:szCs w:val="26"/>
        </w:rPr>
        <w:t>We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will take a sample business transaction for the posting.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Post General Ledger 5000 units of local currency are drawn from the house bank account in cash and put into petty cash.</w:t>
      </w: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>Enter the transaction code FB50</w:t>
      </w:r>
      <w:r>
        <w:rPr>
          <w:rFonts w:ascii="Droid Sans" w:hAnsi="Droid Sans"/>
          <w:color w:val="343434"/>
          <w:sz w:val="26"/>
          <w:szCs w:val="26"/>
        </w:rPr>
        <w:br/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962525" cy="3000375"/>
            <wp:effectExtent l="0" t="0" r="9525" b="9525"/>
            <wp:docPr id="106" name="Picture 106" descr="How to perform Journal Entry Posting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ow to perform Journal Entry Posting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br/>
      </w:r>
      <w:r>
        <w:rPr>
          <w:rFonts w:ascii="Droid Sans" w:hAnsi="Droid Sans"/>
          <w:color w:val="343434"/>
          <w:sz w:val="26"/>
          <w:szCs w:val="26"/>
        </w:rPr>
        <w:br/>
        <w:t xml:space="preserve">In the next screen, </w:t>
      </w:r>
      <w:proofErr w:type="gramStart"/>
      <w:r>
        <w:rPr>
          <w:rFonts w:ascii="Droid Sans" w:hAnsi="Droid Sans"/>
          <w:color w:val="343434"/>
          <w:sz w:val="26"/>
          <w:szCs w:val="26"/>
        </w:rPr>
        <w:t>Enter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the document date in header part</w:t>
      </w:r>
      <w:r>
        <w:rPr>
          <w:rFonts w:ascii="Droid Sans" w:hAnsi="Droid Sans"/>
          <w:color w:val="343434"/>
          <w:sz w:val="26"/>
          <w:szCs w:val="26"/>
        </w:rPr>
        <w:br/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667375" cy="2381250"/>
            <wp:effectExtent l="0" t="0" r="9525" b="0"/>
            <wp:docPr id="105" name="Picture 105" descr="How to perform a Journal Entry Posting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ow to perform a Journal Entry Posting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Next select button Company Code</w:t>
      </w:r>
      <w:r>
        <w:rPr>
          <w:rFonts w:ascii="Droid Sans" w:hAnsi="Droid Sans"/>
          <w:color w:val="343434"/>
          <w:sz w:val="26"/>
          <w:szCs w:val="26"/>
        </w:rPr>
        <w:br/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448300" cy="628650"/>
            <wp:effectExtent l="0" t="0" r="0" b="0"/>
            <wp:docPr id="104" name="Picture 104" descr="How to perform a Journal Entry Posting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ow to perform a Journal Entry Posting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>Enter the Company Code for the Transaction</w:t>
      </w:r>
      <w:r>
        <w:rPr>
          <w:rFonts w:ascii="Droid Sans" w:hAnsi="Droid Sans"/>
          <w:color w:val="343434"/>
          <w:sz w:val="26"/>
          <w:szCs w:val="26"/>
        </w:rPr>
        <w:br/>
        <w:t> </w:t>
      </w:r>
    </w:p>
    <w:p w:rsidR="00174A21" w:rsidRDefault="00174A21" w:rsidP="00174A21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1885950" cy="1181100"/>
            <wp:effectExtent l="0" t="0" r="0" b="0"/>
            <wp:docPr id="102" name="Picture 102" descr="How to perform a Journal Entry Posting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ow to perform a Journal Entry Posting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Item details </w:t>
      </w:r>
      <w:proofErr w:type="gramStart"/>
      <w:r>
        <w:rPr>
          <w:rFonts w:ascii="Droid Sans" w:hAnsi="Droid Sans"/>
          <w:color w:val="343434"/>
          <w:sz w:val="26"/>
          <w:szCs w:val="26"/>
        </w:rPr>
        <w:t>part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Enter the following</w:t>
      </w:r>
    </w:p>
    <w:p w:rsidR="00174A21" w:rsidRDefault="00174A21" w:rsidP="00174A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Cash Account to be Debit</w:t>
      </w:r>
    </w:p>
    <w:p w:rsidR="00174A21" w:rsidRDefault="00174A21" w:rsidP="00174A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Select  Debit</w:t>
      </w:r>
    </w:p>
    <w:p w:rsidR="00174A21" w:rsidRDefault="00174A21" w:rsidP="00174A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Amount to be debited</w:t>
      </w:r>
    </w:p>
    <w:p w:rsidR="00174A21" w:rsidRDefault="00174A21" w:rsidP="00174A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Bank account to be Credited</w:t>
      </w:r>
    </w:p>
    <w:p w:rsidR="00174A21" w:rsidRDefault="00174A21" w:rsidP="00174A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Select Credit</w:t>
      </w:r>
    </w:p>
    <w:p w:rsidR="00174A21" w:rsidRDefault="00174A21" w:rsidP="00174A2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Amount to be Credited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676900" cy="1943100"/>
            <wp:effectExtent l="0" t="0" r="0" b="0"/>
            <wp:docPr id="101" name="Picture 101" descr="How to perform Journal Entry Posting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ow to perform Journal Entry Posting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Now check the status of the Document in Amount Information section</w:t>
      </w:r>
      <w:r>
        <w:rPr>
          <w:rFonts w:ascii="Droid Sans" w:hAnsi="Droid Sans"/>
          <w:color w:val="343434"/>
          <w:sz w:val="26"/>
          <w:szCs w:val="26"/>
        </w:rPr>
        <w:br/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2600325" cy="2009775"/>
            <wp:effectExtent l="0" t="0" r="9525" b="9525"/>
            <wp:docPr id="100" name="Picture 100" descr="How to perform Journal Entry Posting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ow to perform Journal Entry Posting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Droid Sans" w:hAnsi="Droid Sans"/>
          <w:color w:val="343434"/>
          <w:sz w:val="26"/>
          <w:szCs w:val="26"/>
        </w:rPr>
        <w:t> 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Status Bar Document number is generated which confirms Document Posting.</w:t>
      </w:r>
    </w:p>
    <w:p w:rsidR="00174A21" w:rsidRDefault="00174A21" w:rsidP="00174A21">
      <w:pPr>
        <w:pStyle w:val="Heading2"/>
        <w:shd w:val="clear" w:color="auto" w:fill="FFFFFF"/>
        <w:spacing w:before="150" w:after="150" w:line="264" w:lineRule="atLeast"/>
        <w:rPr>
          <w:rFonts w:ascii="Droid Sans" w:hAnsi="Droid Sans"/>
          <w:color w:val="343434"/>
          <w:sz w:val="46"/>
          <w:szCs w:val="46"/>
        </w:rPr>
      </w:pPr>
      <w:r>
        <w:rPr>
          <w:rFonts w:ascii="Droid Sans" w:hAnsi="Droid Sans"/>
          <w:color w:val="343434"/>
          <w:sz w:val="46"/>
          <w:szCs w:val="46"/>
        </w:rPr>
        <w:t>How to Create a Fiscal Year Variant</w:t>
      </w:r>
    </w:p>
    <w:p w:rsidR="00174A21" w:rsidRDefault="00174A21" w:rsidP="00174A21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Transaction code SPRO in the SAP Command Field and Press Enter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2486025" cy="266700"/>
            <wp:effectExtent l="0" t="0" r="9525" b="0"/>
            <wp:docPr id="117" name="Picture 117" descr="How to create a fiscal year variant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ow to create a fiscal year variant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 Select SAP reference IMG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419725" cy="3724275"/>
            <wp:effectExtent l="0" t="0" r="9525" b="9525"/>
            <wp:docPr id="116" name="Picture 116" descr="How to create a fiscal year variant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ow to create a fiscal year variant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next screen-"Display IMG" navigate the following menu </w:t>
      </w:r>
      <w:proofErr w:type="gramStart"/>
      <w:r>
        <w:rPr>
          <w:rFonts w:ascii="Droid Sans" w:hAnsi="Droid Sans"/>
          <w:color w:val="343434"/>
          <w:sz w:val="26"/>
          <w:szCs w:val="26"/>
        </w:rPr>
        <w:t>path :</w:t>
      </w:r>
      <w:proofErr w:type="gramEnd"/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SAP Customizing Implementation Guide Financial Accounting -&gt; Financial Accounting Global Settings-&gt;Fiscal Years -&gt; Maintain Fiscal Year Variant (Maintain Shortened Fiscal Year )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676775" cy="2114550"/>
            <wp:effectExtent l="0" t="0" r="9525" b="0"/>
            <wp:docPr id="115" name="Picture 115" descr="How to create a fiscal year variant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ow to create a fiscal year variant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screen, </w:t>
      </w:r>
      <w:proofErr w:type="gramStart"/>
      <w:r>
        <w:rPr>
          <w:rFonts w:ascii="Droid Sans" w:hAnsi="Droid Sans"/>
          <w:color w:val="343434"/>
          <w:sz w:val="26"/>
          <w:szCs w:val="26"/>
        </w:rPr>
        <w:t>Select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"New Entries" from the Application Toolbar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4610100" cy="647700"/>
            <wp:effectExtent l="0" t="0" r="0" b="0"/>
            <wp:docPr id="114" name="Picture 114" descr="How to create a fiscal year variant">
              <a:hlinkClick xmlns:a="http://schemas.openxmlformats.org/drawingml/2006/main" r:id="rId1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ow to create a fiscal year variant">
                      <a:hlinkClick r:id="rId1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</w:t>
      </w:r>
      <w:proofErr w:type="gramStart"/>
      <w:r>
        <w:rPr>
          <w:rFonts w:ascii="Droid Sans" w:hAnsi="Droid Sans"/>
          <w:color w:val="343434"/>
          <w:sz w:val="26"/>
          <w:szCs w:val="26"/>
        </w:rPr>
        <w:t>screen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Enter the following Data</w:t>
      </w:r>
    </w:p>
    <w:p w:rsidR="00174A21" w:rsidRDefault="00174A21" w:rsidP="00174A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two digit unique fiscal year variant key</w:t>
      </w:r>
    </w:p>
    <w:p w:rsidR="00174A21" w:rsidRDefault="00174A21" w:rsidP="00174A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a Description for Variant created.</w:t>
      </w:r>
    </w:p>
    <w:p w:rsidR="00174A21" w:rsidRDefault="00174A21" w:rsidP="00174A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If Fiscal Year is year </w:t>
      </w:r>
      <w:proofErr w:type="gramStart"/>
      <w:r>
        <w:rPr>
          <w:rFonts w:ascii="Droid Sans" w:hAnsi="Droid Sans"/>
          <w:color w:val="343434"/>
          <w:sz w:val="26"/>
          <w:szCs w:val="26"/>
        </w:rPr>
        <w:t>dependent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that is if start and end dates for fiscal year changes between year, then select this option, normally it is used for shortened fiscal year.</w:t>
      </w:r>
    </w:p>
    <w:p w:rsidR="00174A21" w:rsidRDefault="00174A21" w:rsidP="00174A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If Fiscal Year is same as calendar </w:t>
      </w:r>
      <w:proofErr w:type="gramStart"/>
      <w:r>
        <w:rPr>
          <w:rFonts w:ascii="Droid Sans" w:hAnsi="Droid Sans"/>
          <w:color w:val="343434"/>
          <w:sz w:val="26"/>
          <w:szCs w:val="26"/>
        </w:rPr>
        <w:t>year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that is Jan - Dec , then select this option.</w:t>
      </w:r>
    </w:p>
    <w:p w:rsidR="00174A21" w:rsidRDefault="00174A21" w:rsidP="00174A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Enter the number of posting periods for this fiscal year</w:t>
      </w:r>
    </w:p>
    <w:p w:rsidR="00174A21" w:rsidRDefault="00174A21" w:rsidP="00174A2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Enter the number of special posting periods for this Fiscal </w:t>
      </w:r>
      <w:proofErr w:type="gramStart"/>
      <w:r>
        <w:rPr>
          <w:rFonts w:ascii="Droid Sans" w:hAnsi="Droid Sans"/>
          <w:color w:val="343434"/>
          <w:sz w:val="26"/>
          <w:szCs w:val="26"/>
        </w:rPr>
        <w:t>year, that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is used for closing activities.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486400" cy="1209675"/>
            <wp:effectExtent l="0" t="0" r="0" b="9525"/>
            <wp:docPr id="113" name="Picture 113" descr="How to create a fiscal year variant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ow to create a fiscal year variant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shd w:val="clear" w:color="auto" w:fill="FFFFFF"/>
        <w:spacing w:line="360" w:lineRule="atLeast"/>
        <w:rPr>
          <w:rFonts w:ascii="Droid Sans" w:hAnsi="Droid Sans"/>
          <w:color w:val="343434"/>
          <w:sz w:val="26"/>
          <w:szCs w:val="26"/>
        </w:rPr>
      </w:pP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After entering all required </w:t>
      </w:r>
      <w:proofErr w:type="gramStart"/>
      <w:r>
        <w:rPr>
          <w:rFonts w:ascii="Droid Sans" w:hAnsi="Droid Sans"/>
          <w:color w:val="343434"/>
          <w:sz w:val="26"/>
          <w:szCs w:val="26"/>
        </w:rPr>
        <w:t>data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Press Save from the standard toolbar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3209925" cy="295275"/>
            <wp:effectExtent l="0" t="0" r="9525" b="9525"/>
            <wp:docPr id="111" name="Picture 111" descr="How to create a fiscal year variant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ow to create a fiscal year variant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In the next screen, Enter the customizing request number and you have created a new Fiscal year Variant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4772025" cy="1590675"/>
            <wp:effectExtent l="0" t="0" r="9525" b="9525"/>
            <wp:docPr id="110" name="Picture 110" descr="How to create a fiscal year variant">
              <a:hlinkClick xmlns:a="http://schemas.openxmlformats.org/drawingml/2006/main" r:id="rId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ow to create a fiscal year variant">
                      <a:hlinkClick r:id="rId1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 xml:space="preserve">For Maintaining the period </w:t>
      </w:r>
      <w:proofErr w:type="gramStart"/>
      <w:r>
        <w:rPr>
          <w:rFonts w:ascii="Droid Sans" w:hAnsi="Droid Sans"/>
          <w:color w:val="343434"/>
          <w:sz w:val="26"/>
          <w:szCs w:val="26"/>
        </w:rPr>
        <w:t>dates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that is if the Fiscal year Variant is not Calendar Year, then we can maintain the Posting period by</w:t>
      </w:r>
    </w:p>
    <w:p w:rsidR="00174A21" w:rsidRDefault="00174A21" w:rsidP="00174A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Select the Fiscal Year Variant you want to maintain the period</w:t>
      </w:r>
    </w:p>
    <w:p w:rsidR="00174A21" w:rsidRDefault="00174A21" w:rsidP="00174A2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ind w:left="300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Select the Periods folder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bookmarkStart w:id="0" w:name="_GoBack"/>
      <w:r>
        <w:rPr>
          <w:rFonts w:ascii="Droid Sans" w:hAnsi="Droid Sans"/>
          <w:noProof/>
          <w:color w:val="70BDCD"/>
          <w:sz w:val="26"/>
          <w:szCs w:val="26"/>
        </w:rPr>
        <w:drawing>
          <wp:inline distT="0" distB="0" distL="0" distR="0">
            <wp:extent cx="5143500" cy="1266825"/>
            <wp:effectExtent l="0" t="0" r="0" b="9525"/>
            <wp:docPr id="109" name="Picture 109" descr="How to create a fiscal year variant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ow to create a fiscal year variant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In the next </w:t>
      </w:r>
      <w:proofErr w:type="gramStart"/>
      <w:r>
        <w:rPr>
          <w:rFonts w:ascii="Droid Sans" w:hAnsi="Droid Sans"/>
          <w:color w:val="343434"/>
          <w:sz w:val="26"/>
          <w:szCs w:val="26"/>
        </w:rPr>
        <w:t>screen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Maintain the periods for the Fiscal year in Ascending order</w:t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jc w:val="center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70BDCD"/>
          <w:sz w:val="26"/>
          <w:szCs w:val="26"/>
        </w:rPr>
        <w:lastRenderedPageBreak/>
        <w:drawing>
          <wp:inline distT="0" distB="0" distL="0" distR="0">
            <wp:extent cx="5791200" cy="5572125"/>
            <wp:effectExtent l="0" t="0" r="0" b="9525"/>
            <wp:docPr id="108" name="Picture 108" descr="How to create a fiscal year variant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ow to create a fiscal year variant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21" w:rsidRDefault="00174A21" w:rsidP="00174A21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 xml:space="preserve">After maintaining the </w:t>
      </w:r>
      <w:proofErr w:type="gramStart"/>
      <w:r>
        <w:rPr>
          <w:rFonts w:ascii="Droid Sans" w:hAnsi="Droid Sans"/>
          <w:color w:val="343434"/>
          <w:sz w:val="26"/>
          <w:szCs w:val="26"/>
        </w:rPr>
        <w:t>periods ,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Press "Save" in SAP Standard Toolbar</w:t>
      </w:r>
    </w:p>
    <w:p w:rsidR="00A32C71" w:rsidRDefault="00A32C71"/>
    <w:sectPr w:rsidR="00A3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106"/>
    <w:multiLevelType w:val="multilevel"/>
    <w:tmpl w:val="83C2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A371B"/>
    <w:multiLevelType w:val="multilevel"/>
    <w:tmpl w:val="7E16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A3B73"/>
    <w:multiLevelType w:val="multilevel"/>
    <w:tmpl w:val="E216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B2CAA"/>
    <w:multiLevelType w:val="multilevel"/>
    <w:tmpl w:val="748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20026"/>
    <w:multiLevelType w:val="multilevel"/>
    <w:tmpl w:val="A49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372EC"/>
    <w:multiLevelType w:val="multilevel"/>
    <w:tmpl w:val="380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0678F3"/>
    <w:multiLevelType w:val="multilevel"/>
    <w:tmpl w:val="9F60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462D1"/>
    <w:multiLevelType w:val="multilevel"/>
    <w:tmpl w:val="6716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BC3DE5"/>
    <w:multiLevelType w:val="multilevel"/>
    <w:tmpl w:val="9B5A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D65779"/>
    <w:multiLevelType w:val="multilevel"/>
    <w:tmpl w:val="22A2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61706F"/>
    <w:multiLevelType w:val="multilevel"/>
    <w:tmpl w:val="5C6E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E80777"/>
    <w:multiLevelType w:val="multilevel"/>
    <w:tmpl w:val="1E5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FC6F00"/>
    <w:multiLevelType w:val="multilevel"/>
    <w:tmpl w:val="5E7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930454"/>
    <w:multiLevelType w:val="multilevel"/>
    <w:tmpl w:val="6542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307F1E"/>
    <w:multiLevelType w:val="multilevel"/>
    <w:tmpl w:val="F7D6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E76487"/>
    <w:multiLevelType w:val="multilevel"/>
    <w:tmpl w:val="B5B0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C651D8"/>
    <w:multiLevelType w:val="multilevel"/>
    <w:tmpl w:val="3800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CB4D4C"/>
    <w:multiLevelType w:val="multilevel"/>
    <w:tmpl w:val="3EC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D54A42"/>
    <w:multiLevelType w:val="multilevel"/>
    <w:tmpl w:val="F20C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002C0A"/>
    <w:multiLevelType w:val="multilevel"/>
    <w:tmpl w:val="9360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A47676"/>
    <w:multiLevelType w:val="multilevel"/>
    <w:tmpl w:val="96FE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5C094E"/>
    <w:multiLevelType w:val="multilevel"/>
    <w:tmpl w:val="3B50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D45689"/>
    <w:multiLevelType w:val="multilevel"/>
    <w:tmpl w:val="200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C6DEC"/>
    <w:multiLevelType w:val="multilevel"/>
    <w:tmpl w:val="7B0CD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5E78F6"/>
    <w:multiLevelType w:val="multilevel"/>
    <w:tmpl w:val="B41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1C068C"/>
    <w:multiLevelType w:val="multilevel"/>
    <w:tmpl w:val="C9F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5846B3"/>
    <w:multiLevelType w:val="multilevel"/>
    <w:tmpl w:val="EEB6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0"/>
  </w:num>
  <w:num w:numId="4">
    <w:abstractNumId w:val="1"/>
  </w:num>
  <w:num w:numId="5">
    <w:abstractNumId w:val="23"/>
  </w:num>
  <w:num w:numId="6">
    <w:abstractNumId w:val="6"/>
  </w:num>
  <w:num w:numId="7">
    <w:abstractNumId w:val="24"/>
  </w:num>
  <w:num w:numId="8">
    <w:abstractNumId w:val="7"/>
  </w:num>
  <w:num w:numId="9">
    <w:abstractNumId w:val="8"/>
  </w:num>
  <w:num w:numId="10">
    <w:abstractNumId w:val="2"/>
  </w:num>
  <w:num w:numId="11">
    <w:abstractNumId w:val="15"/>
  </w:num>
  <w:num w:numId="12">
    <w:abstractNumId w:val="13"/>
  </w:num>
  <w:num w:numId="13">
    <w:abstractNumId w:val="3"/>
  </w:num>
  <w:num w:numId="14">
    <w:abstractNumId w:val="16"/>
  </w:num>
  <w:num w:numId="15">
    <w:abstractNumId w:val="17"/>
  </w:num>
  <w:num w:numId="16">
    <w:abstractNumId w:val="5"/>
  </w:num>
  <w:num w:numId="17">
    <w:abstractNumId w:val="22"/>
  </w:num>
  <w:num w:numId="18">
    <w:abstractNumId w:val="11"/>
  </w:num>
  <w:num w:numId="19">
    <w:abstractNumId w:val="26"/>
  </w:num>
  <w:num w:numId="20">
    <w:abstractNumId w:val="12"/>
  </w:num>
  <w:num w:numId="21">
    <w:abstractNumId w:val="18"/>
  </w:num>
  <w:num w:numId="22">
    <w:abstractNumId w:val="19"/>
  </w:num>
  <w:num w:numId="23">
    <w:abstractNumId w:val="21"/>
  </w:num>
  <w:num w:numId="24">
    <w:abstractNumId w:val="4"/>
  </w:num>
  <w:num w:numId="25">
    <w:abstractNumId w:val="9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BB"/>
    <w:rsid w:val="00174A21"/>
    <w:rsid w:val="002B150C"/>
    <w:rsid w:val="00A32C71"/>
    <w:rsid w:val="00C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5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A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5ABB"/>
  </w:style>
  <w:style w:type="paragraph" w:styleId="BalloonText">
    <w:name w:val="Balloon Text"/>
    <w:basedOn w:val="Normal"/>
    <w:link w:val="BalloonTextChar"/>
    <w:uiPriority w:val="99"/>
    <w:semiHidden/>
    <w:unhideWhenUsed/>
    <w:rsid w:val="00CA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A5ABB"/>
    <w:rPr>
      <w:b/>
      <w:bCs/>
    </w:rPr>
  </w:style>
  <w:style w:type="character" w:styleId="Emphasis">
    <w:name w:val="Emphasis"/>
    <w:basedOn w:val="DefaultParagraphFont"/>
    <w:uiPriority w:val="20"/>
    <w:qFormat/>
    <w:rsid w:val="002B150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5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5A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A5ABB"/>
  </w:style>
  <w:style w:type="paragraph" w:styleId="BalloonText">
    <w:name w:val="Balloon Text"/>
    <w:basedOn w:val="Normal"/>
    <w:link w:val="BalloonTextChar"/>
    <w:uiPriority w:val="99"/>
    <w:semiHidden/>
    <w:unhideWhenUsed/>
    <w:rsid w:val="00CA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5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A5ABB"/>
    <w:rPr>
      <w:b/>
      <w:bCs/>
    </w:rPr>
  </w:style>
  <w:style w:type="character" w:styleId="Emphasis">
    <w:name w:val="Emphasis"/>
    <w:basedOn w:val="DefaultParagraphFont"/>
    <w:uiPriority w:val="20"/>
    <w:qFormat/>
    <w:rsid w:val="002B15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uru99.com/images/sap/2012/04/comcd05.png" TargetMode="External"/><Relationship Id="rId117" Type="http://schemas.openxmlformats.org/officeDocument/2006/relationships/hyperlink" Target="http://www.guru99.com/images/sap/2010/10/Posting-Output-Screen.jpg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://www.guru99.com/images/sap/2012/04/COACR06.png" TargetMode="External"/><Relationship Id="rId47" Type="http://schemas.openxmlformats.org/officeDocument/2006/relationships/hyperlink" Target="http://www.guru99.com/images/sap/2012/04/COACR04.png" TargetMode="External"/><Relationship Id="rId63" Type="http://schemas.openxmlformats.org/officeDocument/2006/relationships/image" Target="media/image27.png"/><Relationship Id="rId68" Type="http://schemas.openxmlformats.org/officeDocument/2006/relationships/hyperlink" Target="http://www.guru99.com/images/sap/2012/04/COAAgrp03.png" TargetMode="External"/><Relationship Id="rId84" Type="http://schemas.openxmlformats.org/officeDocument/2006/relationships/image" Target="media/image37.png"/><Relationship Id="rId89" Type="http://schemas.openxmlformats.org/officeDocument/2006/relationships/hyperlink" Target="http://www.guru99.com/images/sap/2012/06/GLDelBl03.png" TargetMode="External"/><Relationship Id="rId112" Type="http://schemas.openxmlformats.org/officeDocument/2006/relationships/hyperlink" Target="http://www.guru99.com/images/sap/2010/10/Posting-Evaluation.jpg" TargetMode="External"/><Relationship Id="rId133" Type="http://schemas.openxmlformats.org/officeDocument/2006/relationships/hyperlink" Target="http://www.guru99.com/images/sap/2012/05/Finstver061.png" TargetMode="External"/><Relationship Id="rId138" Type="http://schemas.openxmlformats.org/officeDocument/2006/relationships/image" Target="media/image63.png"/><Relationship Id="rId154" Type="http://schemas.openxmlformats.org/officeDocument/2006/relationships/image" Target="media/image71.png"/><Relationship Id="rId159" Type="http://schemas.openxmlformats.org/officeDocument/2006/relationships/hyperlink" Target="http://www.guru99.com/images/sap/2012/05/FYVaraint02.png" TargetMode="External"/><Relationship Id="rId175" Type="http://schemas.openxmlformats.org/officeDocument/2006/relationships/fontTable" Target="fontTable.xml"/><Relationship Id="rId170" Type="http://schemas.openxmlformats.org/officeDocument/2006/relationships/image" Target="media/image79.png"/><Relationship Id="rId16" Type="http://schemas.openxmlformats.org/officeDocument/2006/relationships/hyperlink" Target="http://www.guru99.com/images/sap/2012/04/comcr05.png" TargetMode="External"/><Relationship Id="rId107" Type="http://schemas.openxmlformats.org/officeDocument/2006/relationships/hyperlink" Target="http://www.guru99.com/images/sap/2010/05/SAP-General-Ledger-Account-6.jpg" TargetMode="External"/><Relationship Id="rId11" Type="http://schemas.openxmlformats.org/officeDocument/2006/relationships/hyperlink" Target="http://www.guru99.com/accounting.html" TargetMode="External"/><Relationship Id="rId32" Type="http://schemas.openxmlformats.org/officeDocument/2006/relationships/hyperlink" Target="http://www.guru99.com/images/sap/2012/04/comcd071.png" TargetMode="External"/><Relationship Id="rId37" Type="http://schemas.openxmlformats.org/officeDocument/2006/relationships/image" Target="media/image15.png"/><Relationship Id="rId53" Type="http://schemas.openxmlformats.org/officeDocument/2006/relationships/hyperlink" Target="http://www.guru99.com/images/sap/2012/04/COACR01.png" TargetMode="External"/><Relationship Id="rId58" Type="http://schemas.openxmlformats.org/officeDocument/2006/relationships/hyperlink" Target="http://www.guru99.com/images/sap/2012/04/COAAgrp14.png" TargetMode="External"/><Relationship Id="rId74" Type="http://schemas.openxmlformats.org/officeDocument/2006/relationships/image" Target="media/image32.png"/><Relationship Id="rId79" Type="http://schemas.openxmlformats.org/officeDocument/2006/relationships/hyperlink" Target="http://www.guru99.com/images/sap/2012/04/RetEarnAc06.png" TargetMode="External"/><Relationship Id="rId102" Type="http://schemas.openxmlformats.org/officeDocument/2006/relationships/image" Target="media/image46.jpeg"/><Relationship Id="rId123" Type="http://schemas.openxmlformats.org/officeDocument/2006/relationships/hyperlink" Target="http://www.guru99.com/images/sap/2012/06/GLDISPCH03.png" TargetMode="External"/><Relationship Id="rId128" Type="http://schemas.openxmlformats.org/officeDocument/2006/relationships/image" Target="media/image58.png"/><Relationship Id="rId144" Type="http://schemas.openxmlformats.org/officeDocument/2006/relationships/image" Target="media/image66.png"/><Relationship Id="rId149" Type="http://schemas.openxmlformats.org/officeDocument/2006/relationships/hyperlink" Target="http://www.guru99.com/images/sap/2012/05/Finpost09.png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0.png"/><Relationship Id="rId95" Type="http://schemas.openxmlformats.org/officeDocument/2006/relationships/hyperlink" Target="http://www.guru99.com/images/sap/2012/06/GLDelBl06.png" TargetMode="External"/><Relationship Id="rId160" Type="http://schemas.openxmlformats.org/officeDocument/2006/relationships/image" Target="media/image74.png"/><Relationship Id="rId165" Type="http://schemas.openxmlformats.org/officeDocument/2006/relationships/hyperlink" Target="http://www.guru99.com/images/sap/2012/05/FYVaraint05.png" TargetMode="External"/><Relationship Id="rId22" Type="http://schemas.openxmlformats.org/officeDocument/2006/relationships/hyperlink" Target="http://www.guru99.com/images/sap/2012/04/comcd03.png" TargetMode="Externa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0.png"/><Relationship Id="rId64" Type="http://schemas.openxmlformats.org/officeDocument/2006/relationships/hyperlink" Target="http://www.guru99.com/images/sap/2012/04/COAAgrp12.png" TargetMode="External"/><Relationship Id="rId69" Type="http://schemas.openxmlformats.org/officeDocument/2006/relationships/image" Target="media/image30.png"/><Relationship Id="rId113" Type="http://schemas.openxmlformats.org/officeDocument/2006/relationships/image" Target="media/image51.jpeg"/><Relationship Id="rId118" Type="http://schemas.openxmlformats.org/officeDocument/2006/relationships/image" Target="media/image53.jpeg"/><Relationship Id="rId134" Type="http://schemas.openxmlformats.org/officeDocument/2006/relationships/image" Target="media/image61.png"/><Relationship Id="rId139" Type="http://schemas.openxmlformats.org/officeDocument/2006/relationships/hyperlink" Target="http://www.guru99.com/images/sap/2012/05/Finstver09.png" TargetMode="External"/><Relationship Id="rId80" Type="http://schemas.openxmlformats.org/officeDocument/2006/relationships/image" Target="media/image35.png"/><Relationship Id="rId85" Type="http://schemas.openxmlformats.org/officeDocument/2006/relationships/hyperlink" Target="http://www.guru99.com/images/sap/2012/06/GLDelBl01.png" TargetMode="External"/><Relationship Id="rId150" Type="http://schemas.openxmlformats.org/officeDocument/2006/relationships/image" Target="media/image69.png"/><Relationship Id="rId155" Type="http://schemas.openxmlformats.org/officeDocument/2006/relationships/hyperlink" Target="http://www.guru99.com/images/sap/2012/05/Finpost08.png" TargetMode="External"/><Relationship Id="rId171" Type="http://schemas.openxmlformats.org/officeDocument/2006/relationships/hyperlink" Target="http://www.guru99.com/images/sap/2012/05/FYVaraint08.png" TargetMode="External"/><Relationship Id="rId176" Type="http://schemas.openxmlformats.org/officeDocument/2006/relationships/theme" Target="theme/theme1.xml"/><Relationship Id="rId12" Type="http://schemas.openxmlformats.org/officeDocument/2006/relationships/hyperlink" Target="http://www.guru99.com/images/sap/2012/04/comcr03.png" TargetMode="Externa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hyperlink" Target="http://www.guru99.com/images/sap/2012/04/comas03.png" TargetMode="External"/><Relationship Id="rId59" Type="http://schemas.openxmlformats.org/officeDocument/2006/relationships/image" Target="media/image25.png"/><Relationship Id="rId103" Type="http://schemas.openxmlformats.org/officeDocument/2006/relationships/hyperlink" Target="http://www.guru99.com/images/sap/2010/05/SAP-General-Ledger-Account-4.jpg" TargetMode="External"/><Relationship Id="rId108" Type="http://schemas.openxmlformats.org/officeDocument/2006/relationships/image" Target="media/image49.jpeg"/><Relationship Id="rId124" Type="http://schemas.openxmlformats.org/officeDocument/2006/relationships/image" Target="media/image56.png"/><Relationship Id="rId129" Type="http://schemas.openxmlformats.org/officeDocument/2006/relationships/hyperlink" Target="http://www.guru99.com/images/sap/2012/05/Finstver05.png" TargetMode="External"/><Relationship Id="rId54" Type="http://schemas.openxmlformats.org/officeDocument/2006/relationships/image" Target="media/image23.png"/><Relationship Id="rId70" Type="http://schemas.openxmlformats.org/officeDocument/2006/relationships/hyperlink" Target="http://www.guru99.com/images/sap/2012/04/COAAgrp04.png" TargetMode="External"/><Relationship Id="rId75" Type="http://schemas.openxmlformats.org/officeDocument/2006/relationships/hyperlink" Target="http://www.guru99.com/images/sap/2012/04/RetEarnAc07.png" TargetMode="External"/><Relationship Id="rId91" Type="http://schemas.openxmlformats.org/officeDocument/2006/relationships/hyperlink" Target="http://www.guru99.com/images/sap/2012/06/GLDelBl04.png" TargetMode="External"/><Relationship Id="rId96" Type="http://schemas.openxmlformats.org/officeDocument/2006/relationships/image" Target="media/image43.png"/><Relationship Id="rId140" Type="http://schemas.openxmlformats.org/officeDocument/2006/relationships/image" Target="media/image64.png"/><Relationship Id="rId145" Type="http://schemas.openxmlformats.org/officeDocument/2006/relationships/hyperlink" Target="http://www.guru99.com/images/sap/2012/05/Finpost07.png" TargetMode="External"/><Relationship Id="rId161" Type="http://schemas.openxmlformats.org/officeDocument/2006/relationships/hyperlink" Target="http://www.guru99.com/images/sap/2012/05/FYVaraint03.png" TargetMode="External"/><Relationship Id="rId166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hyperlink" Target="http://www.guru99.com/images/sap/2012/04/comcr01.png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guru99.com/images/sap/2012/04/comcd06.png" TargetMode="External"/><Relationship Id="rId49" Type="http://schemas.openxmlformats.org/officeDocument/2006/relationships/hyperlink" Target="http://www.guru99.com/images/sap/2012/04/COACR03.png" TargetMode="External"/><Relationship Id="rId114" Type="http://schemas.openxmlformats.org/officeDocument/2006/relationships/hyperlink" Target="http://www.guru99.com/sap-hcm.html" TargetMode="External"/><Relationship Id="rId119" Type="http://schemas.openxmlformats.org/officeDocument/2006/relationships/hyperlink" Target="http://www.guru99.com/images/sap/2010/10/SAP-Display-Posting-Run.jpg" TargetMode="External"/><Relationship Id="rId10" Type="http://schemas.openxmlformats.org/officeDocument/2006/relationships/hyperlink" Target="http://www.guru99.com/sap-fico-training-tutorials.html" TargetMode="External"/><Relationship Id="rId31" Type="http://schemas.openxmlformats.org/officeDocument/2006/relationships/image" Target="media/image12.jpeg"/><Relationship Id="rId44" Type="http://schemas.openxmlformats.org/officeDocument/2006/relationships/hyperlink" Target="http://www.guru99.com/sap-fico-training-tutorials.html" TargetMode="External"/><Relationship Id="rId52" Type="http://schemas.openxmlformats.org/officeDocument/2006/relationships/image" Target="media/image22.png"/><Relationship Id="rId60" Type="http://schemas.openxmlformats.org/officeDocument/2006/relationships/hyperlink" Target="http://www.guru99.com/images/sap/2012/04/COAAgrp13.png" TargetMode="External"/><Relationship Id="rId65" Type="http://schemas.openxmlformats.org/officeDocument/2006/relationships/image" Target="media/image28.png"/><Relationship Id="rId73" Type="http://schemas.openxmlformats.org/officeDocument/2006/relationships/hyperlink" Target="http://www.guru99.com/images/sap/2012/04/RetEarnAc08.png" TargetMode="External"/><Relationship Id="rId78" Type="http://schemas.openxmlformats.org/officeDocument/2006/relationships/image" Target="media/image34.png"/><Relationship Id="rId81" Type="http://schemas.openxmlformats.org/officeDocument/2006/relationships/hyperlink" Target="http://www.guru99.com/images/sap/2012/04/RetEarnAc05.png" TargetMode="External"/><Relationship Id="rId86" Type="http://schemas.openxmlformats.org/officeDocument/2006/relationships/image" Target="media/image38.png"/><Relationship Id="rId94" Type="http://schemas.openxmlformats.org/officeDocument/2006/relationships/image" Target="media/image42.png"/><Relationship Id="rId99" Type="http://schemas.openxmlformats.org/officeDocument/2006/relationships/hyperlink" Target="http://www.guru99.com/images/sap/2010/05/SAP-General-Ledger-Account-2.jpg" TargetMode="External"/><Relationship Id="rId101" Type="http://schemas.openxmlformats.org/officeDocument/2006/relationships/hyperlink" Target="http://www.guru99.com/images/sap/2010/05/SAP-General-Ledger-Account-3.jpg" TargetMode="External"/><Relationship Id="rId122" Type="http://schemas.openxmlformats.org/officeDocument/2006/relationships/image" Target="media/image55.png"/><Relationship Id="rId130" Type="http://schemas.openxmlformats.org/officeDocument/2006/relationships/image" Target="media/image59.png"/><Relationship Id="rId135" Type="http://schemas.openxmlformats.org/officeDocument/2006/relationships/hyperlink" Target="http://www.guru99.com/images/sap/2012/05/Finstver08.png" TargetMode="External"/><Relationship Id="rId143" Type="http://schemas.openxmlformats.org/officeDocument/2006/relationships/hyperlink" Target="http://www.guru99.com/images/sap/2012/05/Finstver031.png" TargetMode="External"/><Relationship Id="rId148" Type="http://schemas.openxmlformats.org/officeDocument/2006/relationships/image" Target="media/image68.png"/><Relationship Id="rId151" Type="http://schemas.openxmlformats.org/officeDocument/2006/relationships/hyperlink" Target="http://www.guru99.com/images/sap/2012/05/Finpost06.png" TargetMode="External"/><Relationship Id="rId156" Type="http://schemas.openxmlformats.org/officeDocument/2006/relationships/image" Target="media/image72.png"/><Relationship Id="rId164" Type="http://schemas.openxmlformats.org/officeDocument/2006/relationships/image" Target="media/image76.png"/><Relationship Id="rId169" Type="http://schemas.openxmlformats.org/officeDocument/2006/relationships/hyperlink" Target="http://www.guru99.com/images/sap/2012/05/FYVaraint07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image" Target="media/image80.png"/><Relationship Id="rId13" Type="http://schemas.openxmlformats.org/officeDocument/2006/relationships/image" Target="media/image3.png"/><Relationship Id="rId18" Type="http://schemas.openxmlformats.org/officeDocument/2006/relationships/hyperlink" Target="http://www.guru99.com/images/sap/2012/04/savebt.png" TargetMode="External"/><Relationship Id="rId39" Type="http://schemas.openxmlformats.org/officeDocument/2006/relationships/image" Target="media/image16.png"/><Relationship Id="rId109" Type="http://schemas.openxmlformats.org/officeDocument/2006/relationships/hyperlink" Target="http://www.guru99.com/images/sap/2010/05/SAP-General-Ledger-Account-7.jpg" TargetMode="External"/><Relationship Id="rId34" Type="http://schemas.openxmlformats.org/officeDocument/2006/relationships/hyperlink" Target="http://www.guru99.com/images/sap/2012/04/comcd08.png" TargetMode="External"/><Relationship Id="rId50" Type="http://schemas.openxmlformats.org/officeDocument/2006/relationships/image" Target="media/image21.png"/><Relationship Id="rId55" Type="http://schemas.openxmlformats.org/officeDocument/2006/relationships/hyperlink" Target="http://www.guru99.com/sap-fico-training-tutorials.html" TargetMode="External"/><Relationship Id="rId76" Type="http://schemas.openxmlformats.org/officeDocument/2006/relationships/image" Target="media/image33.png"/><Relationship Id="rId97" Type="http://schemas.openxmlformats.org/officeDocument/2006/relationships/hyperlink" Target="http://www.guru99.com/images/sap/2010/05/SAP-General-Ledger-Account-1.jpg" TargetMode="External"/><Relationship Id="rId104" Type="http://schemas.openxmlformats.org/officeDocument/2006/relationships/image" Target="media/image47.jpeg"/><Relationship Id="rId120" Type="http://schemas.openxmlformats.org/officeDocument/2006/relationships/image" Target="media/image54.jpeg"/><Relationship Id="rId125" Type="http://schemas.openxmlformats.org/officeDocument/2006/relationships/hyperlink" Target="http://www.guru99.com/images/sap/2012/06/GLDISPCH02.png" TargetMode="External"/><Relationship Id="rId141" Type="http://schemas.openxmlformats.org/officeDocument/2006/relationships/hyperlink" Target="http://www.guru99.com/images/sap/2012/05/Finstver10.png" TargetMode="External"/><Relationship Id="rId146" Type="http://schemas.openxmlformats.org/officeDocument/2006/relationships/image" Target="media/image67.png"/><Relationship Id="rId167" Type="http://schemas.openxmlformats.org/officeDocument/2006/relationships/hyperlink" Target="http://www.guru99.com/images/sap/2012/05/FYVaraint06.png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1.png"/><Relationship Id="rId92" Type="http://schemas.openxmlformats.org/officeDocument/2006/relationships/image" Target="media/image41.png"/><Relationship Id="rId162" Type="http://schemas.openxmlformats.org/officeDocument/2006/relationships/image" Target="media/image75.png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hyperlink" Target="http://www.guru99.com/images/sap/2012/04/comcd04.png" TargetMode="External"/><Relationship Id="rId40" Type="http://schemas.openxmlformats.org/officeDocument/2006/relationships/hyperlink" Target="http://www.guru99.com/images/sap/2012/04/COACR07.png" TargetMode="External"/><Relationship Id="rId45" Type="http://schemas.openxmlformats.org/officeDocument/2006/relationships/hyperlink" Target="http://www.guru99.com/images/sap/2012/04/COACR05.png" TargetMode="External"/><Relationship Id="rId66" Type="http://schemas.openxmlformats.org/officeDocument/2006/relationships/hyperlink" Target="http://www.guru99.com/images/sap/2012/04/COAAgrp10.png" TargetMode="External"/><Relationship Id="rId87" Type="http://schemas.openxmlformats.org/officeDocument/2006/relationships/hyperlink" Target="http://www.guru99.com/images/sap/2012/06/GLDelBl02.png" TargetMode="External"/><Relationship Id="rId110" Type="http://schemas.openxmlformats.org/officeDocument/2006/relationships/image" Target="media/image50.jpeg"/><Relationship Id="rId115" Type="http://schemas.openxmlformats.org/officeDocument/2006/relationships/hyperlink" Target="http://www.guru99.com/images/sap/2010/10/Posting-Input-Screen.jpg" TargetMode="External"/><Relationship Id="rId131" Type="http://schemas.openxmlformats.org/officeDocument/2006/relationships/hyperlink" Target="http://www.guru99.com/images/sap/2012/05/Finstver22.png" TargetMode="External"/><Relationship Id="rId136" Type="http://schemas.openxmlformats.org/officeDocument/2006/relationships/image" Target="media/image62.png"/><Relationship Id="rId157" Type="http://schemas.openxmlformats.org/officeDocument/2006/relationships/hyperlink" Target="http://www.guru99.com/images/sap/2012/05/FYVaraint01.png" TargetMode="Externa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152" Type="http://schemas.openxmlformats.org/officeDocument/2006/relationships/image" Target="media/image70.png"/><Relationship Id="rId173" Type="http://schemas.openxmlformats.org/officeDocument/2006/relationships/hyperlink" Target="http://www.guru99.com/images/sap/2012/05/FYVaraint09.png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www.guru99.com/images/sap/2012/04/comcr04.png" TargetMode="External"/><Relationship Id="rId30" Type="http://schemas.openxmlformats.org/officeDocument/2006/relationships/hyperlink" Target="http://www.guru99.com/images/sap/2012/04/compcdn3.jpg" TargetMode="External"/><Relationship Id="rId35" Type="http://schemas.openxmlformats.org/officeDocument/2006/relationships/image" Target="media/image14.png"/><Relationship Id="rId56" Type="http://schemas.openxmlformats.org/officeDocument/2006/relationships/hyperlink" Target="http://www.guru99.com/images/sap/2012/04/COAAgrp15.png" TargetMode="External"/><Relationship Id="rId77" Type="http://schemas.openxmlformats.org/officeDocument/2006/relationships/hyperlink" Target="http://www.guru99.com/images/sap/2012/04/RetEarnAc09.png" TargetMode="External"/><Relationship Id="rId100" Type="http://schemas.openxmlformats.org/officeDocument/2006/relationships/image" Target="media/image45.jpeg"/><Relationship Id="rId105" Type="http://schemas.openxmlformats.org/officeDocument/2006/relationships/hyperlink" Target="http://www.guru99.com/images/sap/2010/05/SAP-General-Ledger-Account-5.jpg" TargetMode="External"/><Relationship Id="rId126" Type="http://schemas.openxmlformats.org/officeDocument/2006/relationships/image" Target="media/image57.png"/><Relationship Id="rId147" Type="http://schemas.openxmlformats.org/officeDocument/2006/relationships/hyperlink" Target="http://www.guru99.com/images/sap/2012/05/Finpost05.png" TargetMode="External"/><Relationship Id="rId168" Type="http://schemas.openxmlformats.org/officeDocument/2006/relationships/image" Target="media/image78.png"/><Relationship Id="rId8" Type="http://schemas.openxmlformats.org/officeDocument/2006/relationships/hyperlink" Target="http://www.guru99.com/images/sap/2012/04/comcr02.png" TargetMode="External"/><Relationship Id="rId51" Type="http://schemas.openxmlformats.org/officeDocument/2006/relationships/hyperlink" Target="http://www.guru99.com/images/sap/2012/04/COACR02.png" TargetMode="External"/><Relationship Id="rId72" Type="http://schemas.openxmlformats.org/officeDocument/2006/relationships/hyperlink" Target="http://www.guru99.com/accounting.html" TargetMode="External"/><Relationship Id="rId93" Type="http://schemas.openxmlformats.org/officeDocument/2006/relationships/hyperlink" Target="http://www.guru99.com/images/sap/2012/06/GLDelBl05.png" TargetMode="External"/><Relationship Id="rId98" Type="http://schemas.openxmlformats.org/officeDocument/2006/relationships/image" Target="media/image44.jpeg"/><Relationship Id="rId121" Type="http://schemas.openxmlformats.org/officeDocument/2006/relationships/hyperlink" Target="http://www.guru99.com/images/sap/2012/06/GLDISPCH04.png" TargetMode="External"/><Relationship Id="rId142" Type="http://schemas.openxmlformats.org/officeDocument/2006/relationships/image" Target="media/image65.png"/><Relationship Id="rId163" Type="http://schemas.openxmlformats.org/officeDocument/2006/relationships/hyperlink" Target="http://www.guru99.com/images/sap/2012/05/FYVaraint04.png" TargetMode="External"/><Relationship Id="rId3" Type="http://schemas.microsoft.com/office/2007/relationships/stylesWithEffects" Target="stylesWithEffects.xml"/><Relationship Id="rId25" Type="http://schemas.openxmlformats.org/officeDocument/2006/relationships/image" Target="media/image9.png"/><Relationship Id="rId46" Type="http://schemas.openxmlformats.org/officeDocument/2006/relationships/image" Target="media/image19.png"/><Relationship Id="rId67" Type="http://schemas.openxmlformats.org/officeDocument/2006/relationships/image" Target="media/image29.png"/><Relationship Id="rId116" Type="http://schemas.openxmlformats.org/officeDocument/2006/relationships/image" Target="media/image52.jpeg"/><Relationship Id="rId137" Type="http://schemas.openxmlformats.org/officeDocument/2006/relationships/hyperlink" Target="http://www.guru99.com/images/sap/2012/05/Finstver07.png" TargetMode="External"/><Relationship Id="rId158" Type="http://schemas.openxmlformats.org/officeDocument/2006/relationships/image" Target="media/image73.png"/><Relationship Id="rId20" Type="http://schemas.openxmlformats.org/officeDocument/2006/relationships/hyperlink" Target="http://www.guru99.com/images/sap/2012/04/comcr06.png" TargetMode="External"/><Relationship Id="rId41" Type="http://schemas.openxmlformats.org/officeDocument/2006/relationships/image" Target="media/image17.png"/><Relationship Id="rId62" Type="http://schemas.openxmlformats.org/officeDocument/2006/relationships/hyperlink" Target="http://www.guru99.com/images/sap/2012/04/COAAgrp11.png" TargetMode="External"/><Relationship Id="rId83" Type="http://schemas.openxmlformats.org/officeDocument/2006/relationships/hyperlink" Target="http://www.guru99.com/images/sap/2012/04/RetEarnAc04.png" TargetMode="External"/><Relationship Id="rId88" Type="http://schemas.openxmlformats.org/officeDocument/2006/relationships/image" Target="media/image39.png"/><Relationship Id="rId111" Type="http://schemas.openxmlformats.org/officeDocument/2006/relationships/hyperlink" Target="http://www.guru99.com/sap-fico-training-tutorials.html" TargetMode="External"/><Relationship Id="rId132" Type="http://schemas.openxmlformats.org/officeDocument/2006/relationships/image" Target="media/image60.png"/><Relationship Id="rId153" Type="http://schemas.openxmlformats.org/officeDocument/2006/relationships/hyperlink" Target="http://www.guru99.com/images/sap/2012/05/Finpost04.png" TargetMode="External"/><Relationship Id="rId174" Type="http://schemas.openxmlformats.org/officeDocument/2006/relationships/image" Target="media/image81.png"/><Relationship Id="rId15" Type="http://schemas.openxmlformats.org/officeDocument/2006/relationships/image" Target="media/image4.png"/><Relationship Id="rId36" Type="http://schemas.openxmlformats.org/officeDocument/2006/relationships/hyperlink" Target="http://www.guru99.com/images/sap/2012/04/comas04.png" TargetMode="External"/><Relationship Id="rId57" Type="http://schemas.openxmlformats.org/officeDocument/2006/relationships/image" Target="media/image24.png"/><Relationship Id="rId106" Type="http://schemas.openxmlformats.org/officeDocument/2006/relationships/image" Target="media/image48.jpeg"/><Relationship Id="rId127" Type="http://schemas.openxmlformats.org/officeDocument/2006/relationships/hyperlink" Target="http://www.guru99.com/images/sap/2012/06/GLDISPCH01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45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2016-02-05T06:06:00Z</dcterms:created>
  <dcterms:modified xsi:type="dcterms:W3CDTF">2016-02-05T06:45:00Z</dcterms:modified>
</cp:coreProperties>
</file>