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DE" w:rsidRPr="008A1BDE" w:rsidRDefault="008A1BDE" w:rsidP="008A1BDE">
      <w:pPr>
        <w:pBdr>
          <w:bottom w:val="single" w:sz="6" w:space="0" w:color="000000"/>
        </w:pBdr>
        <w:spacing w:before="300" w:after="240" w:line="360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48"/>
          <w:szCs w:val="48"/>
        </w:rPr>
      </w:pPr>
      <w:r w:rsidRPr="008A1BDE">
        <w:rPr>
          <w:rFonts w:ascii="Arial" w:eastAsia="Times New Roman" w:hAnsi="Arial" w:cs="Arial"/>
          <w:caps/>
          <w:color w:val="000000"/>
          <w:kern w:val="36"/>
          <w:sz w:val="48"/>
          <w:szCs w:val="48"/>
        </w:rPr>
        <w:t>HOW DO I INTERPRET THE PARAMETER ESTIMATES FOR DUMMY VARIABLES IN PROC REG OR PROC GLM? | SAS FAQ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Consider this simple data file having nine subjects (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sub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) in three groups (</w:t>
      </w:r>
      <w:proofErr w:type="gramStart"/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Arial" w:eastAsia="Times New Roman" w:hAnsi="Arial" w:cs="Arial"/>
          <w:color w:val="000000"/>
          <w:sz w:val="27"/>
          <w:szCs w:val="27"/>
        </w:rPr>
        <w:t>) with a score on the dv (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dv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DATA dummy;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INPUT sub 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dv;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CARDS;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1 1 48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2 1 49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3 1 50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4 2 17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5 2 20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6 2 23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7 3 28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8 3 30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9 3 32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Below we do a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means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to find the overall mean, and another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means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to find the means for the three groups.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PROC MEANS DATA=dummy;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VAR dv;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PROC MEANS DATA=dummy;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CLASS 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VAR dv;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As we see below, the overall mean is 33, and the means for groups 1, 2 and 3 are 49, 20 and 30 respectively.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Analysis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Variable :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DV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          Mean      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Std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Dev       Minimum       Maximum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---------------------------------------------------------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9    33.0000000    12.8937970    17.0000000    50.0000000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---------------------------------------------------------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Analysis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Variable :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DV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  N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Obs  N          Mean       Std Dev       Minimum       Maximum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------------------------------------------------------------------------------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     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3  3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49.0000000     1.0000000    48.0000000    50.0000000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2     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3  3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20.0000000     3.0000000    17.0000000    23.0000000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3      </w:t>
      </w: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3  3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30.0000000     2.0000000    28.0000000    32.0000000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------------------------------------------------------------------------------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Let’s run a standard ANOVA on this data using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glm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PROC GLM DATA=dummy;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CLASS 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 ;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MODEL dv = 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 ;</w:t>
      </w:r>
      <w:proofErr w:type="gramEnd"/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The results of the ANOVA are shown below.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General Linear Models Procedure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Class Level Information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Class    Levels    Values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            3    1 2 3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Number of observations in data set = 9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General Linear Models Procedure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Dependent Variable: DV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                      Sum of            Mean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Source                  DF          Squares          Square   F Value     Pr &gt; F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Model                    2     1302.0000000     651.0000000    139.50     0.0001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Error                    6       28.0000000       4.6666667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Corrected Total          8     1330.0000000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R-Square             C.V.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Root MSE              DV Mean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0.978947         6.546203       2.1602469            33.000000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Source                  DF        Type I SS     Mean Square   F Value     Pr &gt; F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                       2     1302.0000000     651.0000000    139.50     0.0001&gt;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Source                  DF      Type III SS     Mean Square   F Value     Pr &gt; F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                       2     1302.0000000     651.0000000    139.50     0.0001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Now, let’s take this information we have found, and relate it to the results that we get when we run a similar analysis using dummy coding. Let’s make a data file called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dummy2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that has dummy variables called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iv1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 xml:space="preserve"> (1 if </w:t>
      </w:r>
      <w:proofErr w:type="gramStart"/>
      <w:r w:rsidRPr="008A1BDE">
        <w:rPr>
          <w:rFonts w:ascii="Arial" w:eastAsia="Times New Roman" w:hAnsi="Arial" w:cs="Arial"/>
          <w:color w:val="000000"/>
          <w:sz w:val="27"/>
          <w:szCs w:val="27"/>
        </w:rPr>
        <w:t>iv=</w:t>
      </w:r>
      <w:proofErr w:type="gramEnd"/>
      <w:r w:rsidRPr="008A1BDE">
        <w:rPr>
          <w:rFonts w:ascii="Arial" w:eastAsia="Times New Roman" w:hAnsi="Arial" w:cs="Arial"/>
          <w:color w:val="000000"/>
          <w:sz w:val="27"/>
          <w:szCs w:val="27"/>
        </w:rPr>
        <w:t>1),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(1 if iv=2) and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iv3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(1 if iv=3).  Note that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iv3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is not really necessary, but it could be useful for further exploring the meaning of dummy variables. We will then use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reg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to predict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dv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from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iv1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DATA dummy2;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SET dummy;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IF (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= 1) THEN iv1 = 1; ELSE iv1 = 0;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IF (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= 2) THEN iv2 = 1; ELSE iv2 = 0;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IF (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</w:t>
      </w:r>
      <w:proofErr w:type="gramEnd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= 3) THEN iv3 = 1; ELSE iv3 = 0;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PROC REG DATA=dummy2;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MODEL dv = iv1 </w:t>
      </w:r>
      <w:proofErr w:type="gramStart"/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iv2 ;</w:t>
      </w:r>
      <w:proofErr w:type="gramEnd"/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RUN;</w:t>
      </w: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lastRenderedPageBreak/>
        <w:t>The output is shown below.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Model: MODEL1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Dependent Variable: DV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Analysis of Variance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Sum of         Mean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Source          DF      Squares       Square      F Value       Prob&gt;F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Model            2   1302.00000    651.00000      139.500       0.0001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Error            6     28.00000      4.66667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C Total          8   1330.00000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Root MSE       2.16025     R-square       0.9789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Dep Mean      33.00000     Adj R-sq       0.9719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C.V.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6.54620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Parameter Estimates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Parameter      Standard    T for H0: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Variable  DF</w:t>
      </w:r>
      <w:proofErr w:type="gramEnd"/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Estimate         Error   Parameter=0    Prob &gt; |T|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INTERCEP   1     30.000000    1.24721913        24.054        0.0001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IV1        1     19.000000    1.76383421        10.772        0.0001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IV2        1    -10.000000    1.76383421        -5.669        0.0013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First, note that from the ANOVA using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 proc glm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that the F value was 139.5 and for the regression using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reg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the F value (for the model) is also 139.5. This illustrates that the overall test of the model using regression is really the same as doing an ANOVA.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br/>
        <w:t>After the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Analysis of Variance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section, there is a section titled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Parameter Estimates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. What is the interpretation of the values listed there, the 30, 19 and -10? Notice how we have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iv1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that refer to group 1 and group 2, but we did not include any dummy variable referring to group 3. Group 3 is often called the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omitted group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reference group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 xml:space="preserve">. Recall that the means of the 3 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lastRenderedPageBreak/>
        <w:t>groups were 49, 20 and 30 respectively. The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intercept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term is the mean of the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omitted group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, and indeed the parameter estimate from the output is the mean of group 3, 30. The parameter estimate for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iv1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is the mean of group 1 minus the mean of group 3, 49 – 30 = 19, and indeed that is the parameter estimate for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iv1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. Likewise, the parameter estimate for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is the mean of group 2 – the mean of group 3, 20 – 30 = -10, the parameter estimate for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br/>
        <w:t>So, in summary: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384"/>
      </w:tblGrid>
      <w:tr w:rsidR="008A1BDE" w:rsidRPr="008A1BDE" w:rsidTr="008A1BDE"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sz w:val="24"/>
                <w:szCs w:val="24"/>
              </w:rPr>
              <w:t>mean of group 3 (mean of omitted group)</w:t>
            </w:r>
          </w:p>
        </w:tc>
      </w:tr>
      <w:tr w:rsidR="008A1BDE" w:rsidRPr="008A1BDE" w:rsidTr="008A1BDE"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iv1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sz w:val="24"/>
                <w:szCs w:val="24"/>
              </w:rPr>
              <w:t>mean of group 1 – group 3 (omitted group)</w:t>
            </w:r>
          </w:p>
        </w:tc>
      </w:tr>
      <w:tr w:rsidR="008A1BDE" w:rsidRPr="008A1BDE" w:rsidTr="008A1BDE"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iv2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8A1BDE" w:rsidRPr="008A1BDE" w:rsidRDefault="008A1BDE" w:rsidP="008A1BDE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DE">
              <w:rPr>
                <w:rFonts w:ascii="Times New Roman" w:eastAsia="Times New Roman" w:hAnsi="Times New Roman" w:cs="Times New Roman"/>
                <w:sz w:val="24"/>
                <w:szCs w:val="24"/>
              </w:rPr>
              <w:t>mean of group 2 – group 3 (omitted group)</w:t>
            </w:r>
          </w:p>
        </w:tc>
      </w:tr>
    </w:tbl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Try running this example, but use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iv2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iv3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in </w:t>
      </w:r>
      <w:r w:rsidRPr="008A1BD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proc reg</w:t>
      </w:r>
      <w:r w:rsidRPr="008A1BDE">
        <w:rPr>
          <w:rFonts w:ascii="Arial" w:eastAsia="Times New Roman" w:hAnsi="Arial" w:cs="Arial"/>
          <w:color w:val="000000"/>
          <w:sz w:val="27"/>
          <w:szCs w:val="27"/>
        </w:rPr>
        <w:t> (making group 1 the omitted group) and see what happens.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Finally, consider how the parameter estimates can be used in the regression model to obtain the means for the groups (the predicted values). The regression model is: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Ypredicted = 30 + iv1*19 + iv2*-10 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For group 1: Ypredicted = 30 + 1 * 19 + 0 * -10 = 49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>For group 2: Ypredicted = 30 + 0 * 19 + 1 * -10 = 20</w:t>
      </w:r>
    </w:p>
    <w:p w:rsidR="008A1BDE" w:rsidRPr="008A1BDE" w:rsidRDefault="008A1BDE" w:rsidP="008A1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A1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For group 3: Ypredicted = 30 + 0 * 19 + 0 * -10 = 30 </w:t>
      </w:r>
    </w:p>
    <w:p w:rsidR="008A1BDE" w:rsidRPr="008A1BDE" w:rsidRDefault="008A1BDE" w:rsidP="008A1BD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1BDE">
        <w:rPr>
          <w:rFonts w:ascii="Arial" w:eastAsia="Times New Roman" w:hAnsi="Arial" w:cs="Arial"/>
          <w:color w:val="000000"/>
          <w:sz w:val="27"/>
          <w:szCs w:val="27"/>
        </w:rPr>
        <w:t>As you see, the regression formula predicts that each group will have the mean value of its group.</w:t>
      </w:r>
    </w:p>
    <w:p w:rsidR="00B65CC1" w:rsidRDefault="008A1BDE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DE"/>
    <w:rsid w:val="007379ED"/>
    <w:rsid w:val="008A1BDE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BDE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BDE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358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46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45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519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034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32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18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18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34">
              <w:blockQuote w:val="1"/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8877">
                  <w:blockQuote w:val="1"/>
                  <w:marLeft w:val="600"/>
                  <w:marRight w:val="60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4940</Characters>
  <Application>Microsoft Office Word</Application>
  <DocSecurity>0</DocSecurity>
  <Lines>41</Lines>
  <Paragraphs>11</Paragraphs>
  <ScaleCrop>false</ScaleCrop>
  <Company>UnitedHealth Group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2018-02-04T02:29:00Z</dcterms:created>
  <dcterms:modified xsi:type="dcterms:W3CDTF">2018-02-04T02:30:00Z</dcterms:modified>
</cp:coreProperties>
</file>